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830AEE" w14:textId="33398215" w:rsidR="002A4BB6" w:rsidRPr="00E940D7" w:rsidRDefault="002A4BB6" w:rsidP="0093235A">
      <w:pPr>
        <w:spacing w:line="276" w:lineRule="auto"/>
        <w:jc w:val="center"/>
        <w:rPr>
          <w:rFonts w:ascii="Times New Roman" w:hAnsi="Times New Roman" w:cs="Times New Roman"/>
          <w:b/>
          <w:bCs/>
        </w:rPr>
      </w:pPr>
      <w:bookmarkStart w:id="0" w:name="_GoBack"/>
      <w:bookmarkEnd w:id="0"/>
      <w:r w:rsidRPr="00E940D7">
        <w:rPr>
          <w:rFonts w:ascii="Times New Roman" w:hAnsi="Times New Roman" w:cs="Times New Roman"/>
          <w:b/>
          <w:bCs/>
        </w:rPr>
        <w:t xml:space="preserve">Metaverso </w:t>
      </w:r>
      <w:r w:rsidR="00234F2E" w:rsidRPr="00E940D7">
        <w:rPr>
          <w:rFonts w:ascii="Times New Roman" w:hAnsi="Times New Roman" w:cs="Times New Roman"/>
          <w:b/>
          <w:bCs/>
        </w:rPr>
        <w:t>y Derecho: Desafíos jurídicos de</w:t>
      </w:r>
      <w:r w:rsidRPr="00E940D7">
        <w:rPr>
          <w:rFonts w:ascii="Times New Roman" w:hAnsi="Times New Roman" w:cs="Times New Roman"/>
          <w:b/>
          <w:bCs/>
        </w:rPr>
        <w:t xml:space="preserve"> la Ley Orgánica de Protección de Datos Personales de Ecuador</w:t>
      </w:r>
    </w:p>
    <w:p w14:paraId="22DBB129" w14:textId="77777777" w:rsidR="00D46603" w:rsidRPr="00E940D7" w:rsidRDefault="00D46603" w:rsidP="0093235A">
      <w:pPr>
        <w:spacing w:line="276" w:lineRule="auto"/>
        <w:jc w:val="both"/>
        <w:rPr>
          <w:rFonts w:ascii="Times New Roman" w:hAnsi="Times New Roman" w:cs="Times New Roman"/>
          <w:bCs/>
        </w:rPr>
      </w:pPr>
    </w:p>
    <w:p w14:paraId="3D95EA5E" w14:textId="29097C94" w:rsidR="002A4BB6" w:rsidRPr="00E940D7" w:rsidRDefault="002A4BB6" w:rsidP="00A55367">
      <w:pPr>
        <w:jc w:val="right"/>
        <w:outlineLvl w:val="0"/>
        <w:rPr>
          <w:rFonts w:ascii="Times New Roman" w:hAnsi="Times New Roman" w:cs="Times New Roman"/>
          <w:bCs/>
          <w:i/>
        </w:rPr>
      </w:pPr>
      <w:r w:rsidRPr="00E940D7">
        <w:rPr>
          <w:rFonts w:ascii="Times New Roman" w:hAnsi="Times New Roman" w:cs="Times New Roman"/>
          <w:bCs/>
          <w:i/>
        </w:rPr>
        <w:t>María Carolina Sacoto Romo</w:t>
      </w:r>
      <w:r w:rsidR="00654691" w:rsidRPr="00E940D7">
        <w:rPr>
          <w:rFonts w:ascii="Times New Roman" w:hAnsi="Times New Roman" w:cs="Times New Roman"/>
          <w:bCs/>
          <w:i/>
        </w:rPr>
        <w:t>*</w:t>
      </w:r>
    </w:p>
    <w:p w14:paraId="3B4CEB8B" w14:textId="77664246" w:rsidR="002A4BB6" w:rsidRPr="00E940D7" w:rsidRDefault="002A4BB6" w:rsidP="00A55367">
      <w:pPr>
        <w:jc w:val="right"/>
        <w:outlineLvl w:val="0"/>
        <w:rPr>
          <w:rFonts w:ascii="Times New Roman" w:hAnsi="Times New Roman" w:cs="Times New Roman"/>
          <w:bCs/>
          <w:i/>
        </w:rPr>
      </w:pPr>
      <w:r w:rsidRPr="00E940D7">
        <w:rPr>
          <w:rFonts w:ascii="Times New Roman" w:hAnsi="Times New Roman" w:cs="Times New Roman"/>
          <w:bCs/>
          <w:i/>
        </w:rPr>
        <w:t>Luis Oswaldo Ordóñez Pineda</w:t>
      </w:r>
      <w:r w:rsidR="00AF3651" w:rsidRPr="00E940D7">
        <w:rPr>
          <w:rFonts w:ascii="Times New Roman" w:hAnsi="Times New Roman" w:cs="Times New Roman"/>
          <w:bCs/>
          <w:i/>
        </w:rPr>
        <w:t>**</w:t>
      </w:r>
    </w:p>
    <w:p w14:paraId="1931CF32" w14:textId="7434B532" w:rsidR="00AF3651" w:rsidRPr="00E940D7" w:rsidRDefault="00AF3651" w:rsidP="00A55367">
      <w:pPr>
        <w:jc w:val="both"/>
        <w:outlineLvl w:val="0"/>
        <w:rPr>
          <w:rFonts w:ascii="Times New Roman" w:hAnsi="Times New Roman" w:cs="Times New Roman"/>
          <w:b/>
          <w:bCs/>
          <w:i/>
        </w:rPr>
      </w:pPr>
      <w:r w:rsidRPr="00E940D7">
        <w:rPr>
          <w:rFonts w:ascii="Times New Roman" w:hAnsi="Times New Roman" w:cs="Times New Roman"/>
          <w:b/>
          <w:bCs/>
          <w:i/>
        </w:rPr>
        <w:t>Resumen</w:t>
      </w:r>
    </w:p>
    <w:p w14:paraId="26E682CD" w14:textId="77777777" w:rsidR="00AF3651" w:rsidRPr="00E940D7" w:rsidRDefault="00AF3651" w:rsidP="00A55367">
      <w:pPr>
        <w:jc w:val="both"/>
        <w:outlineLvl w:val="0"/>
        <w:rPr>
          <w:rFonts w:ascii="Times New Roman" w:hAnsi="Times New Roman" w:cs="Times New Roman"/>
          <w:bCs/>
          <w:i/>
        </w:rPr>
      </w:pPr>
    </w:p>
    <w:p w14:paraId="7AA69554" w14:textId="6FECF312" w:rsidR="003B58A0" w:rsidRPr="00E940D7" w:rsidRDefault="003B58A0" w:rsidP="00A55367">
      <w:pPr>
        <w:jc w:val="both"/>
        <w:outlineLvl w:val="0"/>
        <w:rPr>
          <w:rFonts w:ascii="Times New Roman" w:hAnsi="Times New Roman" w:cs="Times New Roman"/>
          <w:bCs/>
          <w:i/>
        </w:rPr>
      </w:pPr>
      <w:r w:rsidRPr="00E940D7">
        <w:rPr>
          <w:rFonts w:ascii="Times New Roman" w:hAnsi="Times New Roman" w:cs="Times New Roman"/>
          <w:bCs/>
          <w:i/>
        </w:rPr>
        <w:t>Una  nueva  evolución  de  internet  trae  el  metaverso, un  espacio  que</w:t>
      </w:r>
      <w:r w:rsidR="00FC22C7" w:rsidRPr="00E940D7">
        <w:rPr>
          <w:rFonts w:ascii="Times New Roman" w:hAnsi="Times New Roman" w:cs="Times New Roman"/>
          <w:bCs/>
          <w:i/>
        </w:rPr>
        <w:t>,</w:t>
      </w:r>
      <w:r w:rsidRPr="00E940D7">
        <w:rPr>
          <w:rFonts w:ascii="Times New Roman" w:hAnsi="Times New Roman" w:cs="Times New Roman"/>
          <w:bCs/>
          <w:i/>
        </w:rPr>
        <w:t xml:space="preserve">  tal  como  se  ha  presentado,  permitirá  no  solo  usar  in</w:t>
      </w:r>
      <w:r w:rsidR="00FC22C7" w:rsidRPr="00E940D7">
        <w:rPr>
          <w:rFonts w:ascii="Times New Roman" w:hAnsi="Times New Roman" w:cs="Times New Roman"/>
          <w:bCs/>
          <w:i/>
        </w:rPr>
        <w:t xml:space="preserve">ternet sino  ser  parte  de  él. Así, estos avances tecnológicos se están integrando en forma tal a la vida cotidiana de millones de personas, de modo que han obligado al derecho a considerar sus consecuencias, relfexionando </w:t>
      </w:r>
      <w:r w:rsidRPr="00E940D7">
        <w:rPr>
          <w:rFonts w:ascii="Times New Roman" w:hAnsi="Times New Roman" w:cs="Times New Roman"/>
          <w:bCs/>
          <w:i/>
        </w:rPr>
        <w:t>que</w:t>
      </w:r>
      <w:r w:rsidR="00FC22C7" w:rsidRPr="00E940D7">
        <w:rPr>
          <w:rFonts w:ascii="Times New Roman" w:hAnsi="Times New Roman" w:cs="Times New Roman"/>
          <w:bCs/>
          <w:i/>
        </w:rPr>
        <w:t>, el dato personal será la pieza clave para el funcionamiento de dichas plataformas.</w:t>
      </w:r>
      <w:r w:rsidRPr="00E940D7">
        <w:rPr>
          <w:rFonts w:ascii="Times New Roman" w:hAnsi="Times New Roman" w:cs="Times New Roman"/>
          <w:bCs/>
          <w:i/>
        </w:rPr>
        <w:t xml:space="preserve"> </w:t>
      </w:r>
    </w:p>
    <w:p w14:paraId="56923A74" w14:textId="0237FCED" w:rsidR="00FC22C7" w:rsidRPr="00E940D7" w:rsidRDefault="00FC22C7" w:rsidP="00A55367">
      <w:pPr>
        <w:jc w:val="both"/>
        <w:outlineLvl w:val="0"/>
        <w:rPr>
          <w:rFonts w:ascii="Times New Roman" w:hAnsi="Times New Roman" w:cs="Times New Roman"/>
          <w:bCs/>
          <w:i/>
        </w:rPr>
      </w:pPr>
    </w:p>
    <w:p w14:paraId="7DDC8718" w14:textId="77777777" w:rsidR="00D67EDF" w:rsidRPr="00E940D7" w:rsidRDefault="00FC22C7" w:rsidP="00A55367">
      <w:pPr>
        <w:jc w:val="both"/>
        <w:outlineLvl w:val="0"/>
        <w:rPr>
          <w:rFonts w:ascii="Times New Roman" w:hAnsi="Times New Roman" w:cs="Times New Roman"/>
          <w:bCs/>
          <w:i/>
        </w:rPr>
      </w:pPr>
      <w:r w:rsidRPr="00E940D7">
        <w:rPr>
          <w:rFonts w:ascii="Times New Roman" w:hAnsi="Times New Roman" w:cs="Times New Roman"/>
          <w:bCs/>
          <w:i/>
        </w:rPr>
        <w:t>En ese contexto, este trabajo pretende aportar a la identificación de implicaciones legales en relación al metaverso, y para comprensión del lector se desarrolla en tres apartados. El primero, realiza una revisión de conceptos para el adecuado entendim</w:t>
      </w:r>
      <w:r w:rsidR="00D67EDF" w:rsidRPr="00E940D7">
        <w:rPr>
          <w:rFonts w:ascii="Times New Roman" w:hAnsi="Times New Roman" w:cs="Times New Roman"/>
          <w:bCs/>
          <w:i/>
        </w:rPr>
        <w:t>iento del tema, después se pretende una descripción de cómo se usan los datos personales en el metaverso, para luego plantear un análisis respecto de la normativa ecuatoriana en materia de protección de datos personales.</w:t>
      </w:r>
    </w:p>
    <w:p w14:paraId="3F98BD80" w14:textId="77777777" w:rsidR="00D67EDF" w:rsidRPr="00E940D7" w:rsidRDefault="00D67EDF" w:rsidP="00A55367">
      <w:pPr>
        <w:outlineLvl w:val="0"/>
        <w:rPr>
          <w:rFonts w:ascii="Times New Roman" w:hAnsi="Times New Roman" w:cs="Times New Roman"/>
          <w:bCs/>
        </w:rPr>
      </w:pPr>
    </w:p>
    <w:p w14:paraId="091B8BFF" w14:textId="243E371E" w:rsidR="00FC22C7" w:rsidRPr="00E940D7" w:rsidRDefault="00FC22C7" w:rsidP="00A55367">
      <w:pPr>
        <w:jc w:val="both"/>
        <w:outlineLvl w:val="0"/>
        <w:rPr>
          <w:rFonts w:ascii="Times New Roman" w:hAnsi="Times New Roman" w:cs="Times New Roman"/>
          <w:bCs/>
          <w:i/>
        </w:rPr>
      </w:pPr>
      <w:r w:rsidRPr="00E940D7">
        <w:rPr>
          <w:rFonts w:ascii="Times New Roman" w:hAnsi="Times New Roman" w:cs="Times New Roman"/>
          <w:bCs/>
          <w:i/>
        </w:rPr>
        <w:t>El análisis se realizará desde una visión descriptiva y crítica, considerando algunos de los adelantos más representativos existentes en la materia; la metodología de este trabajo es cualitativa, exploratoria.</w:t>
      </w:r>
    </w:p>
    <w:p w14:paraId="1A325F8D" w14:textId="77777777" w:rsidR="00FC22C7" w:rsidRPr="00E940D7" w:rsidRDefault="00FC22C7" w:rsidP="00A55367">
      <w:pPr>
        <w:outlineLvl w:val="0"/>
        <w:rPr>
          <w:rFonts w:ascii="Times New Roman" w:hAnsi="Times New Roman" w:cs="Times New Roman"/>
          <w:bCs/>
        </w:rPr>
      </w:pPr>
    </w:p>
    <w:p w14:paraId="4D958802" w14:textId="0B82CD4C" w:rsidR="003B58A0" w:rsidRPr="00E940D7" w:rsidRDefault="003B58A0" w:rsidP="00A55367">
      <w:pPr>
        <w:ind w:left="360"/>
        <w:outlineLvl w:val="0"/>
        <w:rPr>
          <w:rFonts w:ascii="Times New Roman" w:hAnsi="Times New Roman" w:cs="Times New Roman"/>
          <w:bCs/>
        </w:rPr>
      </w:pPr>
      <w:r w:rsidRPr="00E940D7">
        <w:rPr>
          <w:rFonts w:ascii="Times New Roman" w:hAnsi="Times New Roman" w:cs="Times New Roman"/>
          <w:bCs/>
        </w:rPr>
        <w:t>Palabras clave: metaverso,</w:t>
      </w:r>
      <w:r w:rsidR="00FC22C7" w:rsidRPr="00E940D7">
        <w:rPr>
          <w:rFonts w:ascii="Times New Roman" w:hAnsi="Times New Roman" w:cs="Times New Roman"/>
          <w:bCs/>
        </w:rPr>
        <w:t xml:space="preserve"> protección de datos personales, inteligencia artificial, smart contracts, tecnologías inmersivas y derecho</w:t>
      </w:r>
    </w:p>
    <w:p w14:paraId="6B69A8F1" w14:textId="77777777" w:rsidR="002A4BB6" w:rsidRDefault="002A4BB6" w:rsidP="0093235A">
      <w:pPr>
        <w:spacing w:line="276" w:lineRule="auto"/>
        <w:jc w:val="both"/>
        <w:rPr>
          <w:rFonts w:ascii="Times New Roman" w:hAnsi="Times New Roman" w:cs="Times New Roman"/>
        </w:rPr>
      </w:pPr>
    </w:p>
    <w:p w14:paraId="42E0BE44" w14:textId="77777777" w:rsidR="00332709" w:rsidRDefault="00332709" w:rsidP="0093235A">
      <w:pPr>
        <w:spacing w:line="276" w:lineRule="auto"/>
        <w:jc w:val="both"/>
        <w:rPr>
          <w:rFonts w:ascii="Times New Roman" w:hAnsi="Times New Roman" w:cs="Times New Roman"/>
        </w:rPr>
      </w:pPr>
    </w:p>
    <w:p w14:paraId="7AC1F0D2" w14:textId="77777777" w:rsidR="00332709" w:rsidRDefault="00332709" w:rsidP="0093235A">
      <w:pPr>
        <w:spacing w:line="276" w:lineRule="auto"/>
        <w:jc w:val="both"/>
        <w:rPr>
          <w:rFonts w:ascii="Times New Roman" w:hAnsi="Times New Roman" w:cs="Times New Roman"/>
        </w:rPr>
      </w:pPr>
    </w:p>
    <w:p w14:paraId="30E3A5AF" w14:textId="77777777" w:rsidR="00332709" w:rsidRDefault="00332709" w:rsidP="0093235A">
      <w:pPr>
        <w:spacing w:line="276" w:lineRule="auto"/>
        <w:jc w:val="both"/>
        <w:rPr>
          <w:rFonts w:ascii="Times New Roman" w:hAnsi="Times New Roman" w:cs="Times New Roman"/>
        </w:rPr>
      </w:pPr>
    </w:p>
    <w:p w14:paraId="4F081DB8" w14:textId="77777777" w:rsidR="00332709" w:rsidRDefault="00332709" w:rsidP="0093235A">
      <w:pPr>
        <w:spacing w:line="276" w:lineRule="auto"/>
        <w:jc w:val="both"/>
        <w:rPr>
          <w:rFonts w:ascii="Times New Roman" w:hAnsi="Times New Roman" w:cs="Times New Roman"/>
        </w:rPr>
      </w:pPr>
    </w:p>
    <w:p w14:paraId="294C6DBA" w14:textId="77777777" w:rsidR="00332709" w:rsidRDefault="00332709" w:rsidP="0093235A">
      <w:pPr>
        <w:spacing w:line="276" w:lineRule="auto"/>
        <w:jc w:val="both"/>
        <w:rPr>
          <w:rFonts w:ascii="Times New Roman" w:hAnsi="Times New Roman" w:cs="Times New Roman"/>
        </w:rPr>
      </w:pPr>
    </w:p>
    <w:p w14:paraId="7B0BAA42" w14:textId="77777777" w:rsidR="00C41365" w:rsidRDefault="00C41365" w:rsidP="0093235A">
      <w:pPr>
        <w:spacing w:line="276" w:lineRule="auto"/>
        <w:jc w:val="both"/>
        <w:rPr>
          <w:rFonts w:ascii="Times New Roman" w:hAnsi="Times New Roman" w:cs="Times New Roman"/>
        </w:rPr>
      </w:pPr>
    </w:p>
    <w:p w14:paraId="6770FE3F" w14:textId="77777777" w:rsidR="00C41365" w:rsidRDefault="00C41365" w:rsidP="0093235A">
      <w:pPr>
        <w:spacing w:line="276" w:lineRule="auto"/>
        <w:jc w:val="both"/>
        <w:rPr>
          <w:rFonts w:ascii="Times New Roman" w:hAnsi="Times New Roman" w:cs="Times New Roman"/>
        </w:rPr>
      </w:pPr>
    </w:p>
    <w:p w14:paraId="6B98E7BC" w14:textId="77777777" w:rsidR="00C41365" w:rsidRDefault="00C41365" w:rsidP="0093235A">
      <w:pPr>
        <w:spacing w:line="276" w:lineRule="auto"/>
        <w:jc w:val="both"/>
        <w:rPr>
          <w:rFonts w:ascii="Times New Roman" w:hAnsi="Times New Roman" w:cs="Times New Roman"/>
        </w:rPr>
      </w:pPr>
    </w:p>
    <w:p w14:paraId="2EC1AFDF" w14:textId="77777777" w:rsidR="00332709" w:rsidRDefault="00332709" w:rsidP="0093235A">
      <w:pPr>
        <w:spacing w:line="276" w:lineRule="auto"/>
        <w:jc w:val="both"/>
        <w:rPr>
          <w:rFonts w:ascii="Times New Roman" w:hAnsi="Times New Roman" w:cs="Times New Roman"/>
        </w:rPr>
      </w:pPr>
    </w:p>
    <w:p w14:paraId="1759C86C" w14:textId="77777777" w:rsidR="00665078" w:rsidRPr="00AF3651" w:rsidRDefault="00665078" w:rsidP="00665078">
      <w:pPr>
        <w:jc w:val="both"/>
        <w:rPr>
          <w:rFonts w:ascii="Times New Roman" w:hAnsi="Times New Roman" w:cs="Times New Roman"/>
          <w:bCs/>
          <w:sz w:val="20"/>
          <w:szCs w:val="20"/>
        </w:rPr>
      </w:pPr>
      <w:r w:rsidRPr="00AF3651">
        <w:rPr>
          <w:rFonts w:ascii="Times New Roman" w:hAnsi="Times New Roman" w:cs="Times New Roman"/>
          <w:sz w:val="20"/>
          <w:szCs w:val="20"/>
        </w:rPr>
        <w:t xml:space="preserve">* </w:t>
      </w:r>
      <w:r w:rsidRPr="00AF3651">
        <w:rPr>
          <w:rFonts w:ascii="Times New Roman" w:hAnsi="Times New Roman" w:cs="Times New Roman"/>
          <w:bCs/>
          <w:sz w:val="20"/>
          <w:szCs w:val="20"/>
        </w:rPr>
        <w:t>Docente – Investigadora de la Universidad Técnica Particular de Loja</w:t>
      </w:r>
    </w:p>
    <w:p w14:paraId="6A6A8BAF" w14:textId="77777777" w:rsidR="00665078" w:rsidRPr="00AF3651" w:rsidRDefault="00665078" w:rsidP="00665078">
      <w:pPr>
        <w:jc w:val="both"/>
        <w:rPr>
          <w:rFonts w:ascii="Times New Roman" w:hAnsi="Times New Roman" w:cs="Times New Roman"/>
          <w:bCs/>
          <w:sz w:val="20"/>
          <w:szCs w:val="20"/>
        </w:rPr>
      </w:pPr>
      <w:r w:rsidRPr="00AF3651">
        <w:rPr>
          <w:rFonts w:ascii="Times New Roman" w:hAnsi="Times New Roman" w:cs="Times New Roman"/>
          <w:bCs/>
          <w:sz w:val="20"/>
          <w:szCs w:val="20"/>
        </w:rPr>
        <w:t>Jefe del Área de Propiedad Intelectual y Privacidad de la Corporación Ecuatoriana para el Desarrollo de la Investigación y la Academia – CEDIA.</w:t>
      </w:r>
    </w:p>
    <w:p w14:paraId="147D981C" w14:textId="22516868" w:rsidR="00665078" w:rsidRDefault="00B1135B" w:rsidP="00665078">
      <w:pPr>
        <w:jc w:val="both"/>
        <w:rPr>
          <w:rFonts w:ascii="Times New Roman" w:hAnsi="Times New Roman" w:cs="Times New Roman"/>
          <w:bCs/>
          <w:sz w:val="20"/>
          <w:szCs w:val="20"/>
        </w:rPr>
      </w:pPr>
      <w:hyperlink r:id="rId11" w:history="1">
        <w:r w:rsidR="00665078" w:rsidRPr="007E3EAD">
          <w:rPr>
            <w:rStyle w:val="Hipervnculo"/>
            <w:rFonts w:ascii="Times New Roman" w:hAnsi="Times New Roman" w:cs="Times New Roman"/>
            <w:bCs/>
            <w:sz w:val="20"/>
            <w:szCs w:val="20"/>
          </w:rPr>
          <w:t>mcsacoto1@utpl.edu.ec</w:t>
        </w:r>
      </w:hyperlink>
      <w:r w:rsidR="00C41365">
        <w:rPr>
          <w:rFonts w:ascii="Times New Roman" w:hAnsi="Times New Roman" w:cs="Times New Roman"/>
          <w:bCs/>
          <w:sz w:val="20"/>
          <w:szCs w:val="20"/>
        </w:rPr>
        <w:t xml:space="preserve"> / </w:t>
      </w:r>
      <w:hyperlink r:id="rId12" w:history="1">
        <w:r w:rsidR="00C41365" w:rsidRPr="007E3EAD">
          <w:rPr>
            <w:rStyle w:val="Hipervnculo"/>
            <w:rFonts w:ascii="Times New Roman" w:hAnsi="Times New Roman" w:cs="Times New Roman"/>
            <w:bCs/>
            <w:sz w:val="20"/>
            <w:szCs w:val="20"/>
          </w:rPr>
          <w:t>carolina.sacoto@cedia.org.ec</w:t>
        </w:r>
      </w:hyperlink>
      <w:r w:rsidR="00C41365">
        <w:rPr>
          <w:rFonts w:ascii="Times New Roman" w:hAnsi="Times New Roman" w:cs="Times New Roman"/>
          <w:bCs/>
          <w:sz w:val="20"/>
          <w:szCs w:val="20"/>
        </w:rPr>
        <w:t xml:space="preserve"> </w:t>
      </w:r>
    </w:p>
    <w:p w14:paraId="177A0C8F" w14:textId="77777777" w:rsidR="00665078" w:rsidRPr="00AF3651" w:rsidRDefault="00665078" w:rsidP="00665078">
      <w:pPr>
        <w:jc w:val="both"/>
        <w:rPr>
          <w:rFonts w:ascii="Times New Roman" w:hAnsi="Times New Roman" w:cs="Times New Roman"/>
          <w:bCs/>
          <w:sz w:val="20"/>
          <w:szCs w:val="20"/>
        </w:rPr>
      </w:pPr>
    </w:p>
    <w:p w14:paraId="3141345A" w14:textId="77777777" w:rsidR="00665078" w:rsidRPr="00AF3651" w:rsidRDefault="00665078" w:rsidP="00665078">
      <w:pPr>
        <w:jc w:val="both"/>
        <w:rPr>
          <w:rFonts w:ascii="Times New Roman" w:hAnsi="Times New Roman" w:cs="Times New Roman"/>
          <w:bCs/>
          <w:sz w:val="20"/>
          <w:szCs w:val="20"/>
        </w:rPr>
      </w:pPr>
      <w:r w:rsidRPr="00AF3651">
        <w:rPr>
          <w:rFonts w:ascii="Times New Roman" w:hAnsi="Times New Roman" w:cs="Times New Roman"/>
          <w:sz w:val="20"/>
          <w:szCs w:val="20"/>
        </w:rPr>
        <w:t xml:space="preserve">** </w:t>
      </w:r>
      <w:r w:rsidRPr="00AF3651">
        <w:rPr>
          <w:rFonts w:ascii="Times New Roman" w:hAnsi="Times New Roman" w:cs="Times New Roman"/>
          <w:bCs/>
          <w:sz w:val="20"/>
          <w:szCs w:val="20"/>
        </w:rPr>
        <w:t>Docente – Investigador de la Universidad Técnica Particular de Loja</w:t>
      </w:r>
    </w:p>
    <w:p w14:paraId="2D8233CB" w14:textId="77777777" w:rsidR="00665078" w:rsidRPr="00AF3651" w:rsidRDefault="00665078" w:rsidP="00665078">
      <w:pPr>
        <w:jc w:val="both"/>
        <w:rPr>
          <w:rFonts w:ascii="Times New Roman" w:hAnsi="Times New Roman" w:cs="Times New Roman"/>
          <w:bCs/>
          <w:sz w:val="20"/>
          <w:szCs w:val="20"/>
        </w:rPr>
      </w:pPr>
      <w:r w:rsidRPr="00AF3651">
        <w:rPr>
          <w:rFonts w:ascii="Times New Roman" w:hAnsi="Times New Roman" w:cs="Times New Roman"/>
          <w:bCs/>
          <w:sz w:val="20"/>
          <w:szCs w:val="20"/>
        </w:rPr>
        <w:t>Coordinador del Grupo de Investigación Derechos Digitales y Protección de Datos Personales en la Universidad Técnica Particular de Loja.</w:t>
      </w:r>
    </w:p>
    <w:p w14:paraId="7709B714" w14:textId="441B89F3" w:rsidR="00665078" w:rsidRDefault="00B1135B" w:rsidP="00665078">
      <w:pPr>
        <w:jc w:val="both"/>
        <w:rPr>
          <w:rFonts w:ascii="Times New Roman" w:hAnsi="Times New Roman" w:cs="Times New Roman"/>
          <w:bCs/>
          <w:sz w:val="20"/>
          <w:szCs w:val="20"/>
        </w:rPr>
      </w:pPr>
      <w:hyperlink r:id="rId13" w:history="1">
        <w:r w:rsidR="00665078" w:rsidRPr="007E3EAD">
          <w:rPr>
            <w:rStyle w:val="Hipervnculo"/>
            <w:rFonts w:ascii="Times New Roman" w:hAnsi="Times New Roman" w:cs="Times New Roman"/>
            <w:bCs/>
            <w:sz w:val="20"/>
            <w:szCs w:val="20"/>
          </w:rPr>
          <w:t>loordonez@utpl.edu.ec</w:t>
        </w:r>
      </w:hyperlink>
    </w:p>
    <w:p w14:paraId="15BFC717" w14:textId="77777777" w:rsidR="00C41365" w:rsidRDefault="00C41365" w:rsidP="0093235A">
      <w:pPr>
        <w:spacing w:line="276" w:lineRule="auto"/>
        <w:jc w:val="both"/>
        <w:rPr>
          <w:rFonts w:ascii="Times New Roman" w:hAnsi="Times New Roman" w:cs="Times New Roman"/>
        </w:rPr>
      </w:pPr>
    </w:p>
    <w:p w14:paraId="0F5AA15B" w14:textId="3FBBA69E" w:rsidR="00977E8C" w:rsidRPr="00E940D7" w:rsidRDefault="00234F2E" w:rsidP="005A359A">
      <w:pPr>
        <w:pStyle w:val="Prrafodelista"/>
        <w:numPr>
          <w:ilvl w:val="0"/>
          <w:numId w:val="11"/>
        </w:numPr>
        <w:spacing w:line="276" w:lineRule="auto"/>
        <w:jc w:val="both"/>
        <w:rPr>
          <w:rFonts w:ascii="Times New Roman" w:hAnsi="Times New Roman" w:cs="Times New Roman"/>
          <w:b/>
        </w:rPr>
      </w:pPr>
      <w:r w:rsidRPr="00E940D7">
        <w:rPr>
          <w:rFonts w:ascii="Times New Roman" w:hAnsi="Times New Roman" w:cs="Times New Roman"/>
          <w:b/>
        </w:rPr>
        <w:lastRenderedPageBreak/>
        <w:t>Introducción</w:t>
      </w:r>
    </w:p>
    <w:p w14:paraId="60DD37E7" w14:textId="14F0E05C" w:rsidR="00C77026" w:rsidRPr="00E940D7" w:rsidRDefault="00C77026" w:rsidP="00D412EB">
      <w:pPr>
        <w:widowControl w:val="0"/>
        <w:autoSpaceDE w:val="0"/>
        <w:autoSpaceDN w:val="0"/>
        <w:adjustRightInd w:val="0"/>
        <w:spacing w:after="240"/>
        <w:ind w:firstLine="709"/>
        <w:jc w:val="both"/>
        <w:rPr>
          <w:rFonts w:ascii="Times New Roman" w:hAnsi="Times New Roman" w:cs="Times New Roman"/>
        </w:rPr>
      </w:pPr>
      <w:r w:rsidRPr="00E940D7">
        <w:rPr>
          <w:rFonts w:ascii="Times New Roman" w:hAnsi="Times New Roman" w:cs="Times New Roman"/>
        </w:rPr>
        <w:t>En 1989</w:t>
      </w:r>
      <w:r w:rsidR="000735C5" w:rsidRPr="00E940D7">
        <w:rPr>
          <w:rFonts w:ascii="Times New Roman" w:hAnsi="Times New Roman" w:cs="Times New Roman"/>
        </w:rPr>
        <w:t>,</w:t>
      </w:r>
      <w:r w:rsidRPr="00E940D7">
        <w:rPr>
          <w:rFonts w:ascii="Times New Roman" w:hAnsi="Times New Roman" w:cs="Times New Roman"/>
        </w:rPr>
        <w:t xml:space="preserve"> </w:t>
      </w:r>
      <w:r w:rsidR="00152891" w:rsidRPr="00E940D7">
        <w:rPr>
          <w:rFonts w:ascii="Times New Roman" w:hAnsi="Times New Roman" w:cs="Times New Roman"/>
        </w:rPr>
        <w:t xml:space="preserve">BERNERS-LEE </w:t>
      </w:r>
      <w:r w:rsidRPr="00E940D7">
        <w:rPr>
          <w:rFonts w:ascii="Times New Roman" w:hAnsi="Times New Roman" w:cs="Times New Roman"/>
        </w:rPr>
        <w:t xml:space="preserve">proporcionó al mundo </w:t>
      </w:r>
      <w:r w:rsidR="00C877BC" w:rsidRPr="00E940D7">
        <w:rPr>
          <w:rFonts w:ascii="Times New Roman" w:hAnsi="Times New Roman" w:cs="Times New Roman"/>
        </w:rPr>
        <w:t>la web 1.0</w:t>
      </w:r>
      <w:r w:rsidR="001A1FD1" w:rsidRPr="00E940D7">
        <w:rPr>
          <w:rFonts w:ascii="Times New Roman" w:hAnsi="Times New Roman" w:cs="Times New Roman"/>
        </w:rPr>
        <w:t>. E</w:t>
      </w:r>
      <w:r w:rsidR="00C877BC" w:rsidRPr="00E940D7">
        <w:rPr>
          <w:rFonts w:ascii="Times New Roman" w:hAnsi="Times New Roman" w:cs="Times New Roman"/>
        </w:rPr>
        <w:t xml:space="preserve">sta primera etapa de la </w:t>
      </w:r>
      <w:r w:rsidR="00C877BC" w:rsidRPr="00E940D7">
        <w:rPr>
          <w:rFonts w:ascii="Times New Roman" w:hAnsi="Times New Roman" w:cs="Times New Roman"/>
          <w:i/>
        </w:rPr>
        <w:t xml:space="preserve">World Wide Web, </w:t>
      </w:r>
      <w:r w:rsidR="00C877BC" w:rsidRPr="00E940D7">
        <w:rPr>
          <w:rFonts w:ascii="Times New Roman" w:hAnsi="Times New Roman" w:cs="Times New Roman"/>
        </w:rPr>
        <w:t>formada por portales estáticos,</w:t>
      </w:r>
      <w:r w:rsidRPr="00E940D7">
        <w:rPr>
          <w:rFonts w:ascii="Times New Roman" w:hAnsi="Times New Roman" w:cs="Times New Roman"/>
        </w:rPr>
        <w:t xml:space="preserve"> permitía</w:t>
      </w:r>
      <w:r w:rsidR="00C877BC" w:rsidRPr="00E940D7">
        <w:rPr>
          <w:rFonts w:ascii="Times New Roman" w:hAnsi="Times New Roman" w:cs="Times New Roman"/>
        </w:rPr>
        <w:t xml:space="preserve"> al usuario</w:t>
      </w:r>
      <w:r w:rsidR="001A1FD1" w:rsidRPr="00E940D7">
        <w:rPr>
          <w:rFonts w:ascii="Times New Roman" w:hAnsi="Times New Roman" w:cs="Times New Roman"/>
        </w:rPr>
        <w:t>,</w:t>
      </w:r>
      <w:r w:rsidRPr="00E940D7">
        <w:rPr>
          <w:rFonts w:ascii="Times New Roman" w:hAnsi="Times New Roman" w:cs="Times New Roman"/>
        </w:rPr>
        <w:t xml:space="preserve"> únicamente</w:t>
      </w:r>
      <w:r w:rsidR="001A1FD1" w:rsidRPr="00E940D7">
        <w:rPr>
          <w:rFonts w:ascii="Times New Roman" w:hAnsi="Times New Roman" w:cs="Times New Roman"/>
        </w:rPr>
        <w:t>,</w:t>
      </w:r>
      <w:r w:rsidRPr="00E940D7">
        <w:rPr>
          <w:rFonts w:ascii="Times New Roman" w:hAnsi="Times New Roman" w:cs="Times New Roman"/>
        </w:rPr>
        <w:t xml:space="preserve"> leer contenido</w:t>
      </w:r>
      <w:r w:rsidR="00C877BC" w:rsidRPr="00E940D7">
        <w:rPr>
          <w:rFonts w:ascii="Times New Roman" w:hAnsi="Times New Roman" w:cs="Times New Roman"/>
        </w:rPr>
        <w:t xml:space="preserve"> elaborado</w:t>
      </w:r>
      <w:r w:rsidRPr="00E940D7">
        <w:rPr>
          <w:rFonts w:ascii="Times New Roman" w:hAnsi="Times New Roman" w:cs="Times New Roman"/>
        </w:rPr>
        <w:t xml:space="preserve"> </w:t>
      </w:r>
      <w:r w:rsidR="00C877BC" w:rsidRPr="00E940D7">
        <w:rPr>
          <w:rFonts w:ascii="Times New Roman" w:hAnsi="Times New Roman" w:cs="Times New Roman"/>
        </w:rPr>
        <w:t xml:space="preserve">y </w:t>
      </w:r>
      <w:r w:rsidRPr="00E940D7">
        <w:rPr>
          <w:rFonts w:ascii="Times New Roman" w:hAnsi="Times New Roman" w:cs="Times New Roman"/>
        </w:rPr>
        <w:t>publicado</w:t>
      </w:r>
      <w:r w:rsidR="004C03E0" w:rsidRPr="00E940D7">
        <w:rPr>
          <w:rFonts w:ascii="Times New Roman" w:hAnsi="Times New Roman" w:cs="Times New Roman"/>
        </w:rPr>
        <w:t>,</w:t>
      </w:r>
      <w:r w:rsidRPr="00E940D7">
        <w:rPr>
          <w:rFonts w:ascii="Times New Roman" w:hAnsi="Times New Roman" w:cs="Times New Roman"/>
        </w:rPr>
        <w:t xml:space="preserve"> </w:t>
      </w:r>
      <w:r w:rsidR="00C877BC" w:rsidRPr="00E940D7">
        <w:rPr>
          <w:rFonts w:ascii="Times New Roman" w:hAnsi="Times New Roman" w:cs="Times New Roman"/>
        </w:rPr>
        <w:t>previamente</w:t>
      </w:r>
      <w:r w:rsidR="004C03E0" w:rsidRPr="00E940D7">
        <w:rPr>
          <w:rFonts w:ascii="Times New Roman" w:hAnsi="Times New Roman" w:cs="Times New Roman"/>
        </w:rPr>
        <w:t>,</w:t>
      </w:r>
      <w:r w:rsidR="00C877BC" w:rsidRPr="00E940D7">
        <w:rPr>
          <w:rFonts w:ascii="Times New Roman" w:hAnsi="Times New Roman" w:cs="Times New Roman"/>
        </w:rPr>
        <w:t xml:space="preserve"> </w:t>
      </w:r>
      <w:r w:rsidRPr="00E940D7">
        <w:rPr>
          <w:rFonts w:ascii="Times New Roman" w:hAnsi="Times New Roman" w:cs="Times New Roman"/>
        </w:rPr>
        <w:t xml:space="preserve">por una empresa, sin que </w:t>
      </w:r>
      <w:r w:rsidR="0047534B" w:rsidRPr="00E940D7">
        <w:rPr>
          <w:rFonts w:ascii="Times New Roman" w:hAnsi="Times New Roman" w:cs="Times New Roman"/>
        </w:rPr>
        <w:t xml:space="preserve">se </w:t>
      </w:r>
      <w:r w:rsidRPr="00E940D7">
        <w:rPr>
          <w:rFonts w:ascii="Times New Roman" w:hAnsi="Times New Roman" w:cs="Times New Roman"/>
        </w:rPr>
        <w:t>pudiera interactuar</w:t>
      </w:r>
      <w:r w:rsidR="00C877BC" w:rsidRPr="00E940D7">
        <w:rPr>
          <w:rFonts w:ascii="Times New Roman" w:hAnsi="Times New Roman" w:cs="Times New Roman"/>
        </w:rPr>
        <w:t xml:space="preserve"> a través de estas páginas. P</w:t>
      </w:r>
      <w:r w:rsidRPr="00E940D7">
        <w:rPr>
          <w:rFonts w:ascii="Times New Roman" w:hAnsi="Times New Roman" w:cs="Times New Roman"/>
        </w:rPr>
        <w:t xml:space="preserve">asaron unos cuantos años hasta que aparecieran las plataformas de redes sociales que </w:t>
      </w:r>
      <w:r w:rsidR="005E2FA6" w:rsidRPr="00E940D7">
        <w:rPr>
          <w:rFonts w:ascii="Times New Roman" w:hAnsi="Times New Roman" w:cs="Times New Roman"/>
        </w:rPr>
        <w:t>admitían</w:t>
      </w:r>
      <w:r w:rsidRPr="00E940D7">
        <w:rPr>
          <w:rFonts w:ascii="Times New Roman" w:hAnsi="Times New Roman" w:cs="Times New Roman"/>
        </w:rPr>
        <w:t xml:space="preserve"> la lectura, la escritura y la interacción de los internautas, el </w:t>
      </w:r>
      <w:r w:rsidR="00C877BC" w:rsidRPr="00E940D7">
        <w:rPr>
          <w:rFonts w:ascii="Times New Roman" w:hAnsi="Times New Roman" w:cs="Times New Roman"/>
        </w:rPr>
        <w:t>contenido</w:t>
      </w:r>
      <w:r w:rsidRPr="00E940D7">
        <w:rPr>
          <w:rFonts w:ascii="Times New Roman" w:hAnsi="Times New Roman" w:cs="Times New Roman"/>
        </w:rPr>
        <w:t xml:space="preserve"> por lo tanto, </w:t>
      </w:r>
      <w:r w:rsidR="00C877BC" w:rsidRPr="00E940D7">
        <w:rPr>
          <w:rFonts w:ascii="Times New Roman" w:hAnsi="Times New Roman" w:cs="Times New Roman"/>
        </w:rPr>
        <w:t>ya no lo</w:t>
      </w:r>
      <w:r w:rsidRPr="00E940D7">
        <w:rPr>
          <w:rFonts w:ascii="Times New Roman" w:hAnsi="Times New Roman" w:cs="Times New Roman"/>
        </w:rPr>
        <w:t xml:space="preserve"> generaban</w:t>
      </w:r>
      <w:r w:rsidR="00C877BC" w:rsidRPr="00E940D7">
        <w:rPr>
          <w:rFonts w:ascii="Times New Roman" w:hAnsi="Times New Roman" w:cs="Times New Roman"/>
        </w:rPr>
        <w:t xml:space="preserve"> unilateralmente</w:t>
      </w:r>
      <w:r w:rsidRPr="00E940D7">
        <w:rPr>
          <w:rFonts w:ascii="Times New Roman" w:hAnsi="Times New Roman" w:cs="Times New Roman"/>
        </w:rPr>
        <w:t xml:space="preserve"> las </w:t>
      </w:r>
      <w:r w:rsidR="00C877BC" w:rsidRPr="00E940D7">
        <w:rPr>
          <w:rFonts w:ascii="Times New Roman" w:hAnsi="Times New Roman" w:cs="Times New Roman"/>
        </w:rPr>
        <w:t>empresas,</w:t>
      </w:r>
      <w:r w:rsidRPr="00E940D7">
        <w:rPr>
          <w:rFonts w:ascii="Times New Roman" w:hAnsi="Times New Roman" w:cs="Times New Roman"/>
        </w:rPr>
        <w:t xml:space="preserve"> sino que</w:t>
      </w:r>
      <w:r w:rsidR="00FB65A5" w:rsidRPr="00E940D7">
        <w:rPr>
          <w:rFonts w:ascii="Times New Roman" w:hAnsi="Times New Roman" w:cs="Times New Roman"/>
        </w:rPr>
        <w:t>,</w:t>
      </w:r>
      <w:r w:rsidR="00C877BC" w:rsidRPr="00E940D7">
        <w:rPr>
          <w:rFonts w:ascii="Times New Roman" w:hAnsi="Times New Roman" w:cs="Times New Roman"/>
        </w:rPr>
        <w:t xml:space="preserve"> a partir del</w:t>
      </w:r>
      <w:r w:rsidR="004D186A" w:rsidRPr="00E940D7">
        <w:rPr>
          <w:rFonts w:ascii="Times New Roman" w:hAnsi="Times New Roman" w:cs="Times New Roman"/>
        </w:rPr>
        <w:t xml:space="preserve"> </w:t>
      </w:r>
      <w:r w:rsidR="00C877BC" w:rsidRPr="00E940D7">
        <w:rPr>
          <w:rFonts w:ascii="Times New Roman" w:hAnsi="Times New Roman" w:cs="Times New Roman"/>
        </w:rPr>
        <w:t xml:space="preserve">uso masivo por la población </w:t>
      </w:r>
      <w:r w:rsidR="004D186A" w:rsidRPr="00E940D7">
        <w:rPr>
          <w:rFonts w:ascii="Times New Roman" w:hAnsi="Times New Roman" w:cs="Times New Roman"/>
        </w:rPr>
        <w:t>de estas aplicaciones</w:t>
      </w:r>
      <w:r w:rsidR="00FB65A5" w:rsidRPr="00E940D7">
        <w:rPr>
          <w:rFonts w:ascii="Times New Roman" w:hAnsi="Times New Roman" w:cs="Times New Roman"/>
        </w:rPr>
        <w:t>,</w:t>
      </w:r>
      <w:r w:rsidR="004D186A" w:rsidRPr="00E940D7">
        <w:rPr>
          <w:rFonts w:ascii="Times New Roman" w:hAnsi="Times New Roman" w:cs="Times New Roman"/>
        </w:rPr>
        <w:t xml:space="preserve"> </w:t>
      </w:r>
      <w:r w:rsidR="00C877BC" w:rsidRPr="00E940D7">
        <w:rPr>
          <w:rFonts w:ascii="Times New Roman" w:hAnsi="Times New Roman" w:cs="Times New Roman"/>
        </w:rPr>
        <w:t xml:space="preserve">se empezó a generar información relevante por </w:t>
      </w:r>
      <w:r w:rsidRPr="00E940D7">
        <w:rPr>
          <w:rFonts w:ascii="Times New Roman" w:hAnsi="Times New Roman" w:cs="Times New Roman"/>
        </w:rPr>
        <w:t>los participantes en</w:t>
      </w:r>
      <w:r w:rsidR="004D186A" w:rsidRPr="00E940D7">
        <w:rPr>
          <w:rFonts w:ascii="Times New Roman" w:hAnsi="Times New Roman" w:cs="Times New Roman"/>
        </w:rPr>
        <w:t xml:space="preserve"> las</w:t>
      </w:r>
      <w:r w:rsidRPr="00E940D7">
        <w:rPr>
          <w:rFonts w:ascii="Times New Roman" w:hAnsi="Times New Roman" w:cs="Times New Roman"/>
        </w:rPr>
        <w:t xml:space="preserve"> redes</w:t>
      </w:r>
      <w:r w:rsidR="005F757C" w:rsidRPr="00E940D7">
        <w:rPr>
          <w:rFonts w:ascii="Times New Roman" w:hAnsi="Times New Roman" w:cs="Times New Roman"/>
        </w:rPr>
        <w:t>. Una</w:t>
      </w:r>
      <w:r w:rsidR="00C877BC" w:rsidRPr="00E940D7">
        <w:rPr>
          <w:rFonts w:ascii="Times New Roman" w:hAnsi="Times New Roman" w:cs="Times New Roman"/>
        </w:rPr>
        <w:t xml:space="preserve"> </w:t>
      </w:r>
      <w:r w:rsidR="00C877BC" w:rsidRPr="00E940D7">
        <w:rPr>
          <w:rFonts w:ascii="Times New Roman" w:hAnsi="Times New Roman" w:cs="Times New Roman"/>
          <w:i/>
          <w:iCs/>
        </w:rPr>
        <w:t>data</w:t>
      </w:r>
      <w:r w:rsidR="00C877BC" w:rsidRPr="00E940D7">
        <w:rPr>
          <w:rFonts w:ascii="Times New Roman" w:hAnsi="Times New Roman" w:cs="Times New Roman"/>
        </w:rPr>
        <w:t xml:space="preserve"> </w:t>
      </w:r>
      <w:r w:rsidRPr="00E940D7">
        <w:rPr>
          <w:rFonts w:ascii="Times New Roman" w:hAnsi="Times New Roman" w:cs="Times New Roman"/>
        </w:rPr>
        <w:t>que permitiría luego</w:t>
      </w:r>
      <w:r w:rsidR="00C877BC" w:rsidRPr="00E940D7">
        <w:rPr>
          <w:rFonts w:ascii="Times New Roman" w:hAnsi="Times New Roman" w:cs="Times New Roman"/>
        </w:rPr>
        <w:t xml:space="preserve"> de un tiempo,</w:t>
      </w:r>
      <w:r w:rsidRPr="00E940D7">
        <w:rPr>
          <w:rFonts w:ascii="Times New Roman" w:hAnsi="Times New Roman" w:cs="Times New Roman"/>
        </w:rPr>
        <w:t xml:space="preserve"> que un pequeño grupo de empresas</w:t>
      </w:r>
      <w:r w:rsidR="004D186A" w:rsidRPr="00E940D7">
        <w:rPr>
          <w:rFonts w:ascii="Times New Roman" w:hAnsi="Times New Roman" w:cs="Times New Roman"/>
        </w:rPr>
        <w:t xml:space="preserve"> </w:t>
      </w:r>
      <w:r w:rsidR="003D703A" w:rsidRPr="00E940D7">
        <w:rPr>
          <w:rFonts w:ascii="Times New Roman" w:hAnsi="Times New Roman" w:cs="Times New Roman"/>
        </w:rPr>
        <w:t>encontrara</w:t>
      </w:r>
      <w:r w:rsidR="004D186A" w:rsidRPr="00E940D7">
        <w:rPr>
          <w:rFonts w:ascii="Times New Roman" w:hAnsi="Times New Roman" w:cs="Times New Roman"/>
        </w:rPr>
        <w:t xml:space="preserve"> en la estructuración de comunidades vinculadas por los mismos intereses y valores</w:t>
      </w:r>
      <w:r w:rsidR="001858DF" w:rsidRPr="00E940D7">
        <w:rPr>
          <w:rFonts w:ascii="Times New Roman" w:hAnsi="Times New Roman" w:cs="Times New Roman"/>
        </w:rPr>
        <w:t>,</w:t>
      </w:r>
      <w:r w:rsidR="003D703A" w:rsidRPr="00E940D7">
        <w:rPr>
          <w:rFonts w:ascii="Times New Roman" w:hAnsi="Times New Roman" w:cs="Times New Roman"/>
        </w:rPr>
        <w:t xml:space="preserve"> </w:t>
      </w:r>
      <w:r w:rsidR="004D186A" w:rsidRPr="00E940D7">
        <w:rPr>
          <w:rFonts w:ascii="Times New Roman" w:hAnsi="Times New Roman" w:cs="Times New Roman"/>
        </w:rPr>
        <w:t xml:space="preserve">una oportunidad gigante para </w:t>
      </w:r>
      <w:r w:rsidRPr="00E940D7">
        <w:rPr>
          <w:rFonts w:ascii="Times New Roman" w:hAnsi="Times New Roman" w:cs="Times New Roman"/>
        </w:rPr>
        <w:t>generar ingresos por anuncios pub</w:t>
      </w:r>
      <w:r w:rsidR="00C877BC" w:rsidRPr="00E940D7">
        <w:rPr>
          <w:rFonts w:ascii="Times New Roman" w:hAnsi="Times New Roman" w:cs="Times New Roman"/>
        </w:rPr>
        <w:t>licitarios</w:t>
      </w:r>
      <w:r w:rsidR="00B43640" w:rsidRPr="00E940D7">
        <w:rPr>
          <w:rFonts w:ascii="Times New Roman" w:hAnsi="Times New Roman" w:cs="Times New Roman"/>
        </w:rPr>
        <w:t>. A</w:t>
      </w:r>
      <w:r w:rsidR="004D186A" w:rsidRPr="00E940D7">
        <w:rPr>
          <w:rFonts w:ascii="Times New Roman" w:hAnsi="Times New Roman" w:cs="Times New Roman"/>
        </w:rPr>
        <w:t>sí</w:t>
      </w:r>
      <w:r w:rsidR="00B43640" w:rsidRPr="00E940D7">
        <w:rPr>
          <w:rFonts w:ascii="Times New Roman" w:hAnsi="Times New Roman" w:cs="Times New Roman"/>
        </w:rPr>
        <w:t>,</w:t>
      </w:r>
      <w:r w:rsidR="004D186A" w:rsidRPr="00E940D7">
        <w:rPr>
          <w:rFonts w:ascii="Times New Roman" w:hAnsi="Times New Roman" w:cs="Times New Roman"/>
        </w:rPr>
        <w:t xml:space="preserve"> surgió</w:t>
      </w:r>
      <w:r w:rsidR="00C877BC" w:rsidRPr="00E940D7">
        <w:rPr>
          <w:rFonts w:ascii="Times New Roman" w:hAnsi="Times New Roman" w:cs="Times New Roman"/>
        </w:rPr>
        <w:t xml:space="preserve"> </w:t>
      </w:r>
      <w:r w:rsidRPr="00E940D7">
        <w:rPr>
          <w:rFonts w:ascii="Times New Roman" w:hAnsi="Times New Roman" w:cs="Times New Roman"/>
        </w:rPr>
        <w:t>un sistema centralizado conocido como web 2.0 que aún sigue vigente hoy en día y que</w:t>
      </w:r>
      <w:r w:rsidR="00FB65A5" w:rsidRPr="00E940D7">
        <w:rPr>
          <w:rFonts w:ascii="Times New Roman" w:hAnsi="Times New Roman" w:cs="Times New Roman"/>
        </w:rPr>
        <w:t>,</w:t>
      </w:r>
      <w:r w:rsidRPr="00E940D7">
        <w:rPr>
          <w:rFonts w:ascii="Times New Roman" w:hAnsi="Times New Roman" w:cs="Times New Roman"/>
        </w:rPr>
        <w:t xml:space="preserve"> hemos incorporado tras estos años</w:t>
      </w:r>
      <w:r w:rsidR="0093529D" w:rsidRPr="00E940D7">
        <w:rPr>
          <w:rFonts w:ascii="Times New Roman" w:hAnsi="Times New Roman" w:cs="Times New Roman"/>
        </w:rPr>
        <w:t>,</w:t>
      </w:r>
      <w:r w:rsidRPr="00E940D7">
        <w:rPr>
          <w:rFonts w:ascii="Times New Roman" w:hAnsi="Times New Roman" w:cs="Times New Roman"/>
        </w:rPr>
        <w:t xml:space="preserve"> a nuestro diario vivir. </w:t>
      </w:r>
    </w:p>
    <w:p w14:paraId="21B6748F" w14:textId="1811F26C" w:rsidR="00C77026" w:rsidRPr="00E940D7" w:rsidRDefault="00C77026" w:rsidP="00D412EB">
      <w:pPr>
        <w:widowControl w:val="0"/>
        <w:autoSpaceDE w:val="0"/>
        <w:autoSpaceDN w:val="0"/>
        <w:adjustRightInd w:val="0"/>
        <w:spacing w:after="240"/>
        <w:ind w:firstLine="709"/>
        <w:jc w:val="both"/>
        <w:rPr>
          <w:rFonts w:ascii="Times New Roman" w:hAnsi="Times New Roman" w:cs="Times New Roman"/>
        </w:rPr>
      </w:pPr>
      <w:r w:rsidRPr="00E940D7">
        <w:rPr>
          <w:rFonts w:ascii="Times New Roman" w:hAnsi="Times New Roman" w:cs="Times New Roman"/>
        </w:rPr>
        <w:t xml:space="preserve">En </w:t>
      </w:r>
      <w:r w:rsidRPr="00E940D7">
        <w:rPr>
          <w:rStyle w:val="q4iawc"/>
          <w:rFonts w:ascii="Times New Roman" w:eastAsia="Times New Roman" w:hAnsi="Times New Roman" w:cs="Times New Roman"/>
          <w:lang w:val="es-ES"/>
        </w:rPr>
        <w:t xml:space="preserve">2014, </w:t>
      </w:r>
      <w:r w:rsidR="00DF7D7C" w:rsidRPr="00E940D7">
        <w:rPr>
          <w:rStyle w:val="q4iawc"/>
          <w:rFonts w:ascii="Times New Roman" w:eastAsia="Times New Roman" w:hAnsi="Times New Roman" w:cs="Times New Roman"/>
          <w:lang w:val="es-ES"/>
        </w:rPr>
        <w:t xml:space="preserve">el cofundador de </w:t>
      </w:r>
      <w:r w:rsidR="00DF7D7C" w:rsidRPr="00E940D7">
        <w:rPr>
          <w:rStyle w:val="q4iawc"/>
          <w:rFonts w:ascii="Times New Roman" w:eastAsia="Times New Roman" w:hAnsi="Times New Roman" w:cs="Times New Roman"/>
          <w:i/>
          <w:lang w:val="es-ES"/>
        </w:rPr>
        <w:t>Ethereum</w:t>
      </w:r>
      <w:r w:rsidR="00DF7D7C" w:rsidRPr="00E940D7">
        <w:rPr>
          <w:rStyle w:val="q4iawc"/>
          <w:rFonts w:ascii="Times New Roman" w:eastAsia="Times New Roman" w:hAnsi="Times New Roman" w:cs="Times New Roman"/>
          <w:lang w:val="es-ES"/>
        </w:rPr>
        <w:t xml:space="preserve">, </w:t>
      </w:r>
      <w:r w:rsidR="00152891" w:rsidRPr="00E940D7">
        <w:rPr>
          <w:rStyle w:val="q4iawc"/>
          <w:rFonts w:ascii="Times New Roman" w:eastAsia="Times New Roman" w:hAnsi="Times New Roman" w:cs="Times New Roman"/>
          <w:lang w:val="es-ES"/>
        </w:rPr>
        <w:t xml:space="preserve">WOOD </w:t>
      </w:r>
      <w:r w:rsidR="008A218F" w:rsidRPr="00E940D7">
        <w:rPr>
          <w:rStyle w:val="q4iawc"/>
          <w:rFonts w:ascii="Times New Roman" w:eastAsia="Times New Roman" w:hAnsi="Times New Roman" w:cs="Times New Roman"/>
          <w:lang w:val="es-ES"/>
        </w:rPr>
        <w:t xml:space="preserve">G., </w:t>
      </w:r>
      <w:r w:rsidR="00DD7440" w:rsidRPr="00E940D7">
        <w:rPr>
          <w:rStyle w:val="q4iawc"/>
          <w:rFonts w:ascii="Times New Roman" w:eastAsia="Times New Roman" w:hAnsi="Times New Roman" w:cs="Times New Roman"/>
          <w:lang w:val="es-ES"/>
        </w:rPr>
        <w:t>habló por primera vez de la w</w:t>
      </w:r>
      <w:r w:rsidRPr="00E940D7">
        <w:rPr>
          <w:rStyle w:val="q4iawc"/>
          <w:rFonts w:ascii="Times New Roman" w:eastAsia="Times New Roman" w:hAnsi="Times New Roman" w:cs="Times New Roman"/>
          <w:lang w:val="es-ES"/>
        </w:rPr>
        <w:t>eb 3.0</w:t>
      </w:r>
      <w:r w:rsidR="00583B14" w:rsidRPr="00E940D7">
        <w:rPr>
          <w:rStyle w:val="q4iawc"/>
          <w:rFonts w:ascii="Times New Roman" w:eastAsia="Times New Roman" w:hAnsi="Times New Roman" w:cs="Times New Roman"/>
          <w:lang w:val="es-ES"/>
        </w:rPr>
        <w:t>,</w:t>
      </w:r>
      <w:r w:rsidR="00153EC3" w:rsidRPr="00E940D7">
        <w:rPr>
          <w:rStyle w:val="q4iawc"/>
          <w:rFonts w:ascii="Times New Roman" w:eastAsia="Times New Roman" w:hAnsi="Times New Roman" w:cs="Times New Roman"/>
          <w:lang w:val="es-ES"/>
        </w:rPr>
        <w:t xml:space="preserve"> y</w:t>
      </w:r>
      <w:r w:rsidR="00DD7440" w:rsidRPr="00E940D7">
        <w:rPr>
          <w:rStyle w:val="q4iawc"/>
          <w:rFonts w:ascii="Times New Roman" w:eastAsia="Times New Roman" w:hAnsi="Times New Roman" w:cs="Times New Roman"/>
          <w:lang w:val="es-ES"/>
        </w:rPr>
        <w:t xml:space="preserve"> señaló</w:t>
      </w:r>
      <w:r w:rsidRPr="00E940D7">
        <w:rPr>
          <w:rStyle w:val="q4iawc"/>
          <w:rFonts w:ascii="Times New Roman" w:eastAsia="Times New Roman" w:hAnsi="Times New Roman" w:cs="Times New Roman"/>
          <w:lang w:val="es-ES"/>
        </w:rPr>
        <w:t xml:space="preserve"> que se trata de una evol</w:t>
      </w:r>
      <w:r w:rsidR="00DD7440" w:rsidRPr="00E940D7">
        <w:rPr>
          <w:rStyle w:val="q4iawc"/>
          <w:rFonts w:ascii="Times New Roman" w:eastAsia="Times New Roman" w:hAnsi="Times New Roman" w:cs="Times New Roman"/>
          <w:lang w:val="es-ES"/>
        </w:rPr>
        <w:t>ución del uso de i</w:t>
      </w:r>
      <w:r w:rsidRPr="00E940D7">
        <w:rPr>
          <w:rStyle w:val="q4iawc"/>
          <w:rFonts w:ascii="Times New Roman" w:eastAsia="Times New Roman" w:hAnsi="Times New Roman" w:cs="Times New Roman"/>
          <w:lang w:val="es-ES"/>
        </w:rPr>
        <w:t xml:space="preserve">nternet, una estructura descentralizada que sube un escalón </w:t>
      </w:r>
      <w:r w:rsidR="0066071B" w:rsidRPr="00E940D7">
        <w:rPr>
          <w:rStyle w:val="q4iawc"/>
          <w:rFonts w:ascii="Times New Roman" w:eastAsia="Times New Roman" w:hAnsi="Times New Roman" w:cs="Times New Roman"/>
          <w:lang w:val="es-ES"/>
        </w:rPr>
        <w:t>del internet</w:t>
      </w:r>
      <w:r w:rsidR="00F32447" w:rsidRPr="00E940D7">
        <w:rPr>
          <w:rStyle w:val="q4iawc"/>
          <w:rFonts w:ascii="Times New Roman" w:eastAsia="Times New Roman" w:hAnsi="Times New Roman" w:cs="Times New Roman"/>
          <w:lang w:val="es-ES"/>
        </w:rPr>
        <w:t>,</w:t>
      </w:r>
      <w:r w:rsidR="0066071B" w:rsidRPr="00E940D7">
        <w:rPr>
          <w:rStyle w:val="q4iawc"/>
          <w:rFonts w:ascii="Times New Roman" w:eastAsia="Times New Roman" w:hAnsi="Times New Roman" w:cs="Times New Roman"/>
          <w:lang w:val="es-ES"/>
        </w:rPr>
        <w:t xml:space="preserve"> tal como se lo conocía</w:t>
      </w:r>
      <w:r w:rsidR="00F32447" w:rsidRPr="00E940D7">
        <w:rPr>
          <w:rStyle w:val="q4iawc"/>
          <w:rFonts w:ascii="Times New Roman" w:eastAsia="Times New Roman" w:hAnsi="Times New Roman" w:cs="Times New Roman"/>
          <w:lang w:val="es-ES"/>
        </w:rPr>
        <w:t>,</w:t>
      </w:r>
      <w:r w:rsidR="0066071B" w:rsidRPr="00E940D7">
        <w:rPr>
          <w:rStyle w:val="q4iawc"/>
          <w:rFonts w:ascii="Times New Roman" w:eastAsia="Times New Roman" w:hAnsi="Times New Roman" w:cs="Times New Roman"/>
          <w:lang w:val="es-ES"/>
        </w:rPr>
        <w:t xml:space="preserve"> </w:t>
      </w:r>
      <w:r w:rsidRPr="00E940D7">
        <w:rPr>
          <w:rStyle w:val="q4iawc"/>
          <w:rFonts w:ascii="Times New Roman" w:eastAsia="Times New Roman" w:hAnsi="Times New Roman" w:cs="Times New Roman"/>
          <w:lang w:val="es-ES"/>
        </w:rPr>
        <w:t>y limita la monopolización de los gigantes tecnoló</w:t>
      </w:r>
      <w:r w:rsidR="00DD7440" w:rsidRPr="00E940D7">
        <w:rPr>
          <w:rStyle w:val="q4iawc"/>
          <w:rFonts w:ascii="Times New Roman" w:eastAsia="Times New Roman" w:hAnsi="Times New Roman" w:cs="Times New Roman"/>
          <w:lang w:val="es-ES"/>
        </w:rPr>
        <w:t>gicos</w:t>
      </w:r>
      <w:r w:rsidR="00952875" w:rsidRPr="00E940D7">
        <w:rPr>
          <w:rStyle w:val="q4iawc"/>
          <w:rFonts w:ascii="Times New Roman" w:eastAsia="Times New Roman" w:hAnsi="Times New Roman" w:cs="Times New Roman"/>
          <w:lang w:val="es-ES"/>
        </w:rPr>
        <w:t>. U</w:t>
      </w:r>
      <w:r w:rsidR="00DD7440" w:rsidRPr="00E940D7">
        <w:rPr>
          <w:rStyle w:val="q4iawc"/>
          <w:rFonts w:ascii="Times New Roman" w:eastAsia="Times New Roman" w:hAnsi="Times New Roman" w:cs="Times New Roman"/>
          <w:lang w:val="es-ES"/>
        </w:rPr>
        <w:t>n desarrollo que</w:t>
      </w:r>
      <w:r w:rsidR="00952875" w:rsidRPr="00E940D7">
        <w:rPr>
          <w:rStyle w:val="q4iawc"/>
          <w:rFonts w:ascii="Times New Roman" w:eastAsia="Times New Roman" w:hAnsi="Times New Roman" w:cs="Times New Roman"/>
          <w:lang w:val="es-ES"/>
        </w:rPr>
        <w:t>,</w:t>
      </w:r>
      <w:r w:rsidR="00DD7440" w:rsidRPr="00E940D7">
        <w:rPr>
          <w:rStyle w:val="q4iawc"/>
          <w:rFonts w:ascii="Times New Roman" w:eastAsia="Times New Roman" w:hAnsi="Times New Roman" w:cs="Times New Roman"/>
          <w:lang w:val="es-ES"/>
        </w:rPr>
        <w:t xml:space="preserve"> </w:t>
      </w:r>
      <w:r w:rsidRPr="00E940D7">
        <w:rPr>
          <w:rStyle w:val="q4iawc"/>
          <w:rFonts w:ascii="Times New Roman" w:eastAsia="Times New Roman" w:hAnsi="Times New Roman" w:cs="Times New Roman"/>
          <w:lang w:val="es-ES"/>
        </w:rPr>
        <w:t xml:space="preserve">mediante la aplicación de cadenas de bloques, criptomonedas y NFT </w:t>
      </w:r>
      <w:r w:rsidR="0066071B" w:rsidRPr="00E940D7">
        <w:rPr>
          <w:rStyle w:val="q4iawc"/>
          <w:rFonts w:ascii="Times New Roman" w:eastAsia="Times New Roman" w:hAnsi="Times New Roman" w:cs="Times New Roman"/>
          <w:lang w:val="es-ES"/>
        </w:rPr>
        <w:t>(</w:t>
      </w:r>
      <w:r w:rsidR="0066071B" w:rsidRPr="00E940D7">
        <w:rPr>
          <w:rStyle w:val="q4iawc"/>
          <w:rFonts w:ascii="Times New Roman" w:eastAsia="Times New Roman" w:hAnsi="Times New Roman" w:cs="Times New Roman"/>
          <w:i/>
          <w:lang w:val="es-ES"/>
        </w:rPr>
        <w:t>Non Fungible Token</w:t>
      </w:r>
      <w:r w:rsidR="0066071B" w:rsidRPr="00E940D7">
        <w:rPr>
          <w:rStyle w:val="q4iawc"/>
          <w:rFonts w:ascii="Times New Roman" w:eastAsia="Times New Roman" w:hAnsi="Times New Roman" w:cs="Times New Roman"/>
          <w:lang w:val="es-ES"/>
        </w:rPr>
        <w:t xml:space="preserve">) </w:t>
      </w:r>
      <w:r w:rsidRPr="00E940D7">
        <w:rPr>
          <w:rStyle w:val="q4iawc"/>
          <w:rFonts w:ascii="Times New Roman" w:eastAsia="Times New Roman" w:hAnsi="Times New Roman" w:cs="Times New Roman"/>
          <w:lang w:val="es-ES"/>
        </w:rPr>
        <w:t>pretende restablecer el dominio y ponerlo</w:t>
      </w:r>
      <w:r w:rsidR="00DC4919" w:rsidRPr="00E940D7">
        <w:rPr>
          <w:rStyle w:val="q4iawc"/>
          <w:rFonts w:ascii="Times New Roman" w:eastAsia="Times New Roman" w:hAnsi="Times New Roman" w:cs="Times New Roman"/>
          <w:lang w:val="es-ES"/>
        </w:rPr>
        <w:t xml:space="preserve"> </w:t>
      </w:r>
      <w:r w:rsidRPr="00E940D7">
        <w:rPr>
          <w:rStyle w:val="q4iawc"/>
          <w:rFonts w:ascii="Times New Roman" w:eastAsia="Times New Roman" w:hAnsi="Times New Roman" w:cs="Times New Roman"/>
          <w:lang w:val="es-ES"/>
        </w:rPr>
        <w:t>en mano</w:t>
      </w:r>
      <w:r w:rsidR="00DC4919" w:rsidRPr="00E940D7">
        <w:rPr>
          <w:rStyle w:val="q4iawc"/>
          <w:rFonts w:ascii="Times New Roman" w:eastAsia="Times New Roman" w:hAnsi="Times New Roman" w:cs="Times New Roman"/>
          <w:lang w:val="es-ES"/>
        </w:rPr>
        <w:t>s</w:t>
      </w:r>
      <w:r w:rsidRPr="00E940D7">
        <w:rPr>
          <w:rStyle w:val="q4iawc"/>
          <w:rFonts w:ascii="Times New Roman" w:eastAsia="Times New Roman" w:hAnsi="Times New Roman" w:cs="Times New Roman"/>
          <w:lang w:val="es-ES"/>
        </w:rPr>
        <w:t xml:space="preserve"> de los </w:t>
      </w:r>
      <w:r w:rsidR="00DD7440" w:rsidRPr="00E940D7">
        <w:rPr>
          <w:rStyle w:val="q4iawc"/>
          <w:rFonts w:ascii="Times New Roman" w:eastAsia="Times New Roman" w:hAnsi="Times New Roman" w:cs="Times New Roman"/>
          <w:lang w:val="es-ES"/>
        </w:rPr>
        <w:t>usuarios en forma de propiedad</w:t>
      </w:r>
      <w:r w:rsidR="00DC4919" w:rsidRPr="00E940D7">
        <w:rPr>
          <w:rStyle w:val="q4iawc"/>
          <w:rFonts w:ascii="Times New Roman" w:eastAsia="Times New Roman" w:hAnsi="Times New Roman" w:cs="Times New Roman"/>
          <w:lang w:val="es-ES"/>
        </w:rPr>
        <w:t>. Esto,</w:t>
      </w:r>
      <w:r w:rsidR="00DD7440" w:rsidRPr="00E940D7">
        <w:rPr>
          <w:rStyle w:val="q4iawc"/>
          <w:rFonts w:ascii="Times New Roman" w:eastAsia="Times New Roman" w:hAnsi="Times New Roman" w:cs="Times New Roman"/>
          <w:lang w:val="es-ES"/>
        </w:rPr>
        <w:t xml:space="preserve"> con la intención de</w:t>
      </w:r>
      <w:r w:rsidRPr="00E940D7">
        <w:rPr>
          <w:rStyle w:val="q4iawc"/>
          <w:rFonts w:ascii="Times New Roman" w:eastAsia="Times New Roman" w:hAnsi="Times New Roman" w:cs="Times New Roman"/>
          <w:lang w:val="es-ES"/>
        </w:rPr>
        <w:t xml:space="preserve"> democratiza</w:t>
      </w:r>
      <w:r w:rsidR="00DD7440" w:rsidRPr="00E940D7">
        <w:rPr>
          <w:rStyle w:val="q4iawc"/>
          <w:rFonts w:ascii="Times New Roman" w:eastAsia="Times New Roman" w:hAnsi="Times New Roman" w:cs="Times New Roman"/>
          <w:lang w:val="es-ES"/>
        </w:rPr>
        <w:t>r</w:t>
      </w:r>
      <w:r w:rsidRPr="00E940D7">
        <w:rPr>
          <w:rStyle w:val="q4iawc"/>
          <w:rFonts w:ascii="Times New Roman" w:eastAsia="Times New Roman" w:hAnsi="Times New Roman" w:cs="Times New Roman"/>
          <w:lang w:val="es-ES"/>
        </w:rPr>
        <w:t xml:space="preserve"> el acceso a estas plataformas al permitir abiertamente su utilización</w:t>
      </w:r>
      <w:r w:rsidR="00DB5B46" w:rsidRPr="00E940D7">
        <w:rPr>
          <w:rStyle w:val="Refdenotaalpie"/>
          <w:rFonts w:ascii="Times New Roman" w:eastAsia="Times New Roman" w:hAnsi="Times New Roman" w:cs="Times New Roman"/>
          <w:lang w:val="es-ES"/>
        </w:rPr>
        <w:footnoteReference w:id="1"/>
      </w:r>
      <w:r w:rsidRPr="00E940D7">
        <w:rPr>
          <w:rFonts w:ascii="Times New Roman" w:hAnsi="Times New Roman" w:cs="Times New Roman"/>
        </w:rPr>
        <w:t>.</w:t>
      </w:r>
    </w:p>
    <w:p w14:paraId="6AEC73AD" w14:textId="0BDB2584" w:rsidR="00F82CAA" w:rsidRPr="00E940D7" w:rsidRDefault="00F82CAA" w:rsidP="00D412EB">
      <w:pPr>
        <w:widowControl w:val="0"/>
        <w:autoSpaceDE w:val="0"/>
        <w:autoSpaceDN w:val="0"/>
        <w:adjustRightInd w:val="0"/>
        <w:spacing w:after="240"/>
        <w:ind w:firstLine="709"/>
        <w:jc w:val="both"/>
        <w:rPr>
          <w:rFonts w:ascii="Times New Roman" w:hAnsi="Times New Roman" w:cs="Times New Roman"/>
        </w:rPr>
      </w:pPr>
      <w:r w:rsidRPr="00E940D7">
        <w:rPr>
          <w:rFonts w:ascii="Times New Roman" w:hAnsi="Times New Roman" w:cs="Times New Roman"/>
        </w:rPr>
        <w:t>Así, la capacidad del ser humano</w:t>
      </w:r>
      <w:r w:rsidR="00DC4919" w:rsidRPr="00E940D7">
        <w:rPr>
          <w:rFonts w:ascii="Times New Roman" w:hAnsi="Times New Roman" w:cs="Times New Roman"/>
        </w:rPr>
        <w:t xml:space="preserve"> ha</w:t>
      </w:r>
      <w:r w:rsidRPr="00E940D7">
        <w:rPr>
          <w:rFonts w:ascii="Times New Roman" w:hAnsi="Times New Roman" w:cs="Times New Roman"/>
        </w:rPr>
        <w:t xml:space="preserve"> permit</w:t>
      </w:r>
      <w:r w:rsidR="00DC4919" w:rsidRPr="00E940D7">
        <w:rPr>
          <w:rFonts w:ascii="Times New Roman" w:hAnsi="Times New Roman" w:cs="Times New Roman"/>
        </w:rPr>
        <w:t xml:space="preserve">ido </w:t>
      </w:r>
      <w:r w:rsidRPr="00E940D7">
        <w:rPr>
          <w:rFonts w:ascii="Times New Roman" w:hAnsi="Times New Roman" w:cs="Times New Roman"/>
        </w:rPr>
        <w:t>que hoy en día podamos imaginar un mundo en el ciberespacio</w:t>
      </w:r>
      <w:r w:rsidR="00DC4919" w:rsidRPr="00E940D7">
        <w:rPr>
          <w:rFonts w:ascii="Times New Roman" w:hAnsi="Times New Roman" w:cs="Times New Roman"/>
        </w:rPr>
        <w:t xml:space="preserve"> en el que, al menos por ahora, no existen </w:t>
      </w:r>
      <w:r w:rsidR="00FB65A5" w:rsidRPr="00E940D7">
        <w:rPr>
          <w:rFonts w:ascii="Times New Roman" w:hAnsi="Times New Roman" w:cs="Times New Roman"/>
        </w:rPr>
        <w:t xml:space="preserve">las limitaciones que </w:t>
      </w:r>
      <w:r w:rsidR="00015E44" w:rsidRPr="00E940D7">
        <w:rPr>
          <w:rFonts w:ascii="Times New Roman" w:hAnsi="Times New Roman" w:cs="Times New Roman"/>
        </w:rPr>
        <w:t xml:space="preserve">concurren en </w:t>
      </w:r>
      <w:r w:rsidR="00BB165C" w:rsidRPr="00E940D7">
        <w:rPr>
          <w:rFonts w:ascii="Times New Roman" w:hAnsi="Times New Roman" w:cs="Times New Roman"/>
        </w:rPr>
        <w:t>el</w:t>
      </w:r>
      <w:r w:rsidRPr="00E940D7">
        <w:rPr>
          <w:rFonts w:ascii="Times New Roman" w:hAnsi="Times New Roman" w:cs="Times New Roman"/>
        </w:rPr>
        <w:t xml:space="preserve"> mundo real</w:t>
      </w:r>
      <w:r w:rsidR="002F4F3F" w:rsidRPr="00E940D7">
        <w:rPr>
          <w:rFonts w:ascii="Times New Roman" w:hAnsi="Times New Roman" w:cs="Times New Roman"/>
        </w:rPr>
        <w:t>. U</w:t>
      </w:r>
      <w:r w:rsidRPr="00E940D7">
        <w:rPr>
          <w:rFonts w:ascii="Times New Roman" w:hAnsi="Times New Roman" w:cs="Times New Roman"/>
        </w:rPr>
        <w:t xml:space="preserve">n lugar en el que los seres humanos, digitalizados en cualquier forma, incluso como </w:t>
      </w:r>
      <w:r w:rsidRPr="00E940D7">
        <w:rPr>
          <w:rFonts w:ascii="Times New Roman" w:hAnsi="Times New Roman" w:cs="Times New Roman"/>
          <w:i/>
        </w:rPr>
        <w:t>metahumanos</w:t>
      </w:r>
      <w:r w:rsidRPr="00E940D7">
        <w:rPr>
          <w:rFonts w:ascii="Times New Roman" w:hAnsi="Times New Roman" w:cs="Times New Roman"/>
        </w:rPr>
        <w:t xml:space="preserve"> pueden interactuar, realizar transacciones y socializar mediante una experiencia inmer</w:t>
      </w:r>
      <w:r w:rsidR="00BB165C" w:rsidRPr="00E940D7">
        <w:rPr>
          <w:rFonts w:ascii="Times New Roman" w:hAnsi="Times New Roman" w:cs="Times New Roman"/>
        </w:rPr>
        <w:t>siva</w:t>
      </w:r>
      <w:r w:rsidR="00015E44" w:rsidRPr="00E940D7">
        <w:rPr>
          <w:rFonts w:ascii="Times New Roman" w:hAnsi="Times New Roman" w:cs="Times New Roman"/>
        </w:rPr>
        <w:t>.</w:t>
      </w:r>
      <w:r w:rsidR="00BB165C" w:rsidRPr="00E940D7">
        <w:rPr>
          <w:rFonts w:ascii="Times New Roman" w:hAnsi="Times New Roman" w:cs="Times New Roman"/>
        </w:rPr>
        <w:t xml:space="preserve"> </w:t>
      </w:r>
      <w:r w:rsidR="00015E44" w:rsidRPr="00E940D7">
        <w:rPr>
          <w:rFonts w:ascii="Times New Roman" w:hAnsi="Times New Roman" w:cs="Times New Roman"/>
        </w:rPr>
        <w:t>E</w:t>
      </w:r>
      <w:r w:rsidR="00BB165C" w:rsidRPr="00E940D7">
        <w:rPr>
          <w:rFonts w:ascii="Times New Roman" w:hAnsi="Times New Roman" w:cs="Times New Roman"/>
        </w:rPr>
        <w:t>stamos hablando del</w:t>
      </w:r>
      <w:r w:rsidRPr="00E940D7">
        <w:rPr>
          <w:rFonts w:ascii="Times New Roman" w:hAnsi="Times New Roman" w:cs="Times New Roman"/>
        </w:rPr>
        <w:t xml:space="preserve"> metaverso. </w:t>
      </w:r>
    </w:p>
    <w:p w14:paraId="60AFFBF1" w14:textId="572C12C0" w:rsidR="00FB65A5" w:rsidRPr="00E940D7" w:rsidRDefault="00234F2E" w:rsidP="00FB65A5">
      <w:pPr>
        <w:widowControl w:val="0"/>
        <w:autoSpaceDE w:val="0"/>
        <w:autoSpaceDN w:val="0"/>
        <w:adjustRightInd w:val="0"/>
        <w:spacing w:after="240"/>
        <w:ind w:firstLine="709"/>
        <w:jc w:val="both"/>
        <w:rPr>
          <w:rStyle w:val="q4iawc"/>
          <w:rFonts w:ascii="Times New Roman" w:eastAsia="Times New Roman" w:hAnsi="Times New Roman" w:cs="Times New Roman"/>
          <w:lang w:val="es-ES"/>
        </w:rPr>
      </w:pPr>
      <w:r w:rsidRPr="00E940D7">
        <w:rPr>
          <w:rStyle w:val="q4iawc"/>
          <w:rFonts w:ascii="Times New Roman" w:eastAsia="Times New Roman" w:hAnsi="Times New Roman" w:cs="Times New Roman"/>
          <w:lang w:val="es-ES"/>
        </w:rPr>
        <w:t>En este contexto, d</w:t>
      </w:r>
      <w:r w:rsidR="00D1500C" w:rsidRPr="00E940D7">
        <w:rPr>
          <w:rStyle w:val="q4iawc"/>
          <w:rFonts w:ascii="Times New Roman" w:eastAsia="Times New Roman" w:hAnsi="Times New Roman" w:cs="Times New Roman"/>
          <w:lang w:val="es-ES"/>
        </w:rPr>
        <w:t xml:space="preserve">etrás del uso </w:t>
      </w:r>
      <w:r w:rsidR="00FB65A5" w:rsidRPr="00E940D7">
        <w:rPr>
          <w:rStyle w:val="q4iawc"/>
          <w:rFonts w:ascii="Times New Roman" w:eastAsia="Times New Roman" w:hAnsi="Times New Roman" w:cs="Times New Roman"/>
          <w:lang w:val="es-ES"/>
        </w:rPr>
        <w:t>de estas tecnologías, en un intento por regular con principios y normas los efectos jurídicos derivados de la interacción entre la informática y el derecho</w:t>
      </w:r>
      <w:r w:rsidRPr="00E940D7">
        <w:rPr>
          <w:rStyle w:val="q4iawc"/>
          <w:rFonts w:ascii="Times New Roman" w:eastAsia="Times New Roman" w:hAnsi="Times New Roman" w:cs="Times New Roman"/>
          <w:lang w:val="es-ES"/>
        </w:rPr>
        <w:t>, han surgido</w:t>
      </w:r>
      <w:r w:rsidR="00D1500C" w:rsidRPr="00E940D7">
        <w:rPr>
          <w:rStyle w:val="q4iawc"/>
          <w:rFonts w:ascii="Times New Roman" w:eastAsia="Times New Roman" w:hAnsi="Times New Roman" w:cs="Times New Roman"/>
          <w:lang w:val="es-ES"/>
        </w:rPr>
        <w:t xml:space="preserve"> leyes relevantes; en esta oportunidad, nos referiremos a la </w:t>
      </w:r>
      <w:r w:rsidRPr="00E940D7">
        <w:rPr>
          <w:rStyle w:val="q4iawc"/>
          <w:rFonts w:ascii="Times New Roman" w:eastAsia="Times New Roman" w:hAnsi="Times New Roman" w:cs="Times New Roman"/>
          <w:lang w:val="es-ES"/>
        </w:rPr>
        <w:t>regulación</w:t>
      </w:r>
      <w:r w:rsidR="00D1500C" w:rsidRPr="00E940D7">
        <w:rPr>
          <w:rStyle w:val="q4iawc"/>
          <w:rFonts w:ascii="Times New Roman" w:eastAsia="Times New Roman" w:hAnsi="Times New Roman" w:cs="Times New Roman"/>
          <w:lang w:val="es-ES"/>
        </w:rPr>
        <w:t xml:space="preserve"> en </w:t>
      </w:r>
      <w:r w:rsidRPr="00E940D7">
        <w:rPr>
          <w:rStyle w:val="q4iawc"/>
          <w:rFonts w:ascii="Times New Roman" w:eastAsia="Times New Roman" w:hAnsi="Times New Roman" w:cs="Times New Roman"/>
          <w:lang w:val="es-ES"/>
        </w:rPr>
        <w:t xml:space="preserve">materia de </w:t>
      </w:r>
      <w:r w:rsidR="00D1500C" w:rsidRPr="00E940D7">
        <w:rPr>
          <w:rStyle w:val="q4iawc"/>
          <w:rFonts w:ascii="Times New Roman" w:eastAsia="Times New Roman" w:hAnsi="Times New Roman" w:cs="Times New Roman"/>
          <w:lang w:val="es-ES"/>
        </w:rPr>
        <w:t xml:space="preserve">protección de datos personales, por ser el dato personal, </w:t>
      </w:r>
      <w:r w:rsidRPr="00E940D7">
        <w:rPr>
          <w:rStyle w:val="q4iawc"/>
          <w:rFonts w:ascii="Times New Roman" w:eastAsia="Times New Roman" w:hAnsi="Times New Roman" w:cs="Times New Roman"/>
          <w:lang w:val="es-ES"/>
        </w:rPr>
        <w:t xml:space="preserve">el </w:t>
      </w:r>
      <w:r w:rsidR="00D1500C" w:rsidRPr="00E940D7">
        <w:rPr>
          <w:rStyle w:val="q4iawc"/>
          <w:rFonts w:ascii="Times New Roman" w:eastAsia="Times New Roman" w:hAnsi="Times New Roman" w:cs="Times New Roman"/>
          <w:lang w:val="es-ES"/>
        </w:rPr>
        <w:t>eje fundamental del funcionamiento de estas plataformas, tal como se desarrolla</w:t>
      </w:r>
      <w:r w:rsidRPr="00E940D7">
        <w:rPr>
          <w:rStyle w:val="q4iawc"/>
          <w:rFonts w:ascii="Times New Roman" w:eastAsia="Times New Roman" w:hAnsi="Times New Roman" w:cs="Times New Roman"/>
          <w:lang w:val="es-ES"/>
        </w:rPr>
        <w:t>rá en los siguientes apartados.</w:t>
      </w:r>
    </w:p>
    <w:p w14:paraId="59E33E95" w14:textId="586F6058" w:rsidR="00FB65A5" w:rsidRPr="00E940D7" w:rsidRDefault="00D1500C" w:rsidP="00FB65A5">
      <w:pPr>
        <w:widowControl w:val="0"/>
        <w:autoSpaceDE w:val="0"/>
        <w:autoSpaceDN w:val="0"/>
        <w:adjustRightInd w:val="0"/>
        <w:spacing w:after="240"/>
        <w:ind w:firstLine="709"/>
        <w:jc w:val="both"/>
        <w:rPr>
          <w:rFonts w:ascii="Times New Roman" w:hAnsi="Times New Roman" w:cs="Times New Roman"/>
        </w:rPr>
      </w:pPr>
      <w:r w:rsidRPr="00E940D7">
        <w:rPr>
          <w:rFonts w:ascii="Times New Roman" w:hAnsi="Times New Roman" w:cs="Times New Roman"/>
        </w:rPr>
        <w:t>En Ecuador, a</w:t>
      </w:r>
      <w:r w:rsidR="00FB65A5" w:rsidRPr="00E940D7">
        <w:rPr>
          <w:rFonts w:ascii="Times New Roman" w:hAnsi="Times New Roman" w:cs="Times New Roman"/>
        </w:rPr>
        <w:t xml:space="preserve"> partir del reconocimiento constitucional del derecho fundamental a la protección de datos personales, como una libertad autónoma en la Constitución de 2008, el Estado ha puesto de manifiesto la importancia de la protección de datos en el marco de la era digital –arts. 66. 19 y 92–.</w:t>
      </w:r>
      <w:r w:rsidRPr="00E940D7">
        <w:rPr>
          <w:rFonts w:ascii="Times New Roman" w:hAnsi="Times New Roman" w:cs="Times New Roman"/>
        </w:rPr>
        <w:t xml:space="preserve"> </w:t>
      </w:r>
      <w:r w:rsidR="00FB65A5" w:rsidRPr="00E940D7">
        <w:rPr>
          <w:rFonts w:ascii="Times New Roman" w:hAnsi="Times New Roman" w:cs="Times New Roman"/>
        </w:rPr>
        <w:t>Desde esta perspectiva, la protección de datos personales se ha desarrollado, ampliamente, mediante una serie de precedentes de la Corte Constitucional. Específicamente, destacamos la Sentencia</w:t>
      </w:r>
      <w:r w:rsidR="00152891" w:rsidRPr="00E940D7">
        <w:rPr>
          <w:rFonts w:ascii="Times New Roman" w:hAnsi="Times New Roman" w:cs="Times New Roman"/>
        </w:rPr>
        <w:t xml:space="preserve"> </w:t>
      </w:r>
      <w:r w:rsidR="00F04AFA" w:rsidRPr="00E940D7">
        <w:rPr>
          <w:rFonts w:ascii="Times New Roman" w:hAnsi="Times New Roman" w:cs="Times New Roman"/>
        </w:rPr>
        <w:t xml:space="preserve">de 27 de enero de 2021, </w:t>
      </w:r>
      <w:r w:rsidR="00FB65A5" w:rsidRPr="00E940D7">
        <w:rPr>
          <w:rFonts w:ascii="Times New Roman" w:hAnsi="Times New Roman" w:cs="Times New Roman"/>
        </w:rPr>
        <w:t>No. 2064-14-EP/21</w:t>
      </w:r>
      <w:r w:rsidR="00152891" w:rsidRPr="00E940D7">
        <w:rPr>
          <w:rFonts w:ascii="Times New Roman" w:hAnsi="Times New Roman" w:cs="Times New Roman"/>
        </w:rPr>
        <w:t xml:space="preserve"> (RTC 2021</w:t>
      </w:r>
      <w:r w:rsidR="00FB65A5" w:rsidRPr="00E940D7">
        <w:rPr>
          <w:rFonts w:ascii="Times New Roman" w:hAnsi="Times New Roman" w:cs="Times New Roman"/>
        </w:rPr>
        <w:t xml:space="preserve">, </w:t>
      </w:r>
      <w:r w:rsidR="00152891" w:rsidRPr="00E940D7">
        <w:rPr>
          <w:rFonts w:ascii="Times New Roman" w:hAnsi="Times New Roman" w:cs="Times New Roman"/>
        </w:rPr>
        <w:t xml:space="preserve">2064-14-EP/21) </w:t>
      </w:r>
      <w:r w:rsidR="00FB65A5" w:rsidRPr="00E940D7">
        <w:rPr>
          <w:rFonts w:ascii="Times New Roman" w:hAnsi="Times New Roman" w:cs="Times New Roman"/>
        </w:rPr>
        <w:t>por cuanto, presenta una visión muchos más pragmática –apegada al desarrollo de las tecnologías disruptivas–, respecto a la protección de los datos personales y, consecuentemente, de la esfera privada en entornos digitales –párr.117–.</w:t>
      </w:r>
    </w:p>
    <w:p w14:paraId="0A170276" w14:textId="332F85E8" w:rsidR="0037547E" w:rsidRPr="00E940D7" w:rsidRDefault="00FB65A5" w:rsidP="00FB65A5">
      <w:pPr>
        <w:widowControl w:val="0"/>
        <w:autoSpaceDE w:val="0"/>
        <w:autoSpaceDN w:val="0"/>
        <w:adjustRightInd w:val="0"/>
        <w:spacing w:after="240"/>
        <w:ind w:firstLine="709"/>
        <w:jc w:val="both"/>
        <w:rPr>
          <w:rFonts w:ascii="Times New Roman" w:hAnsi="Times New Roman" w:cs="Times New Roman"/>
        </w:rPr>
      </w:pPr>
      <w:r w:rsidRPr="00E940D7">
        <w:rPr>
          <w:rFonts w:ascii="Times New Roman" w:hAnsi="Times New Roman" w:cs="Times New Roman"/>
        </w:rPr>
        <w:t xml:space="preserve">Dicho esto, por una parte, la </w:t>
      </w:r>
      <w:r w:rsidR="00F04AFA" w:rsidRPr="00E940D7">
        <w:rPr>
          <w:rFonts w:ascii="Times New Roman" w:hAnsi="Times New Roman" w:cs="Times New Roman"/>
        </w:rPr>
        <w:t>«</w:t>
      </w:r>
      <w:r w:rsidRPr="00E940D7">
        <w:rPr>
          <w:rFonts w:ascii="Times New Roman" w:hAnsi="Times New Roman" w:cs="Times New Roman"/>
        </w:rPr>
        <w:t xml:space="preserve">Política pública por una internet segura para niños, </w:t>
      </w:r>
      <w:r w:rsidRPr="00E940D7">
        <w:rPr>
          <w:rFonts w:ascii="Times New Roman" w:hAnsi="Times New Roman" w:cs="Times New Roman"/>
        </w:rPr>
        <w:lastRenderedPageBreak/>
        <w:t>niñas y adolescentes</w:t>
      </w:r>
      <w:r w:rsidR="00F04AFA" w:rsidRPr="00E940D7">
        <w:rPr>
          <w:rFonts w:ascii="Times New Roman" w:hAnsi="Times New Roman" w:cs="Times New Roman"/>
        </w:rPr>
        <w:t>»</w:t>
      </w:r>
      <w:r w:rsidRPr="00E940D7">
        <w:rPr>
          <w:rFonts w:ascii="Times New Roman" w:hAnsi="Times New Roman" w:cs="Times New Roman"/>
        </w:rPr>
        <w:t xml:space="preserve"> advierte la importancia de asegurar la protección de los derechos de los menores en entornos digitales, los cuales incluyen, por ejemplo: los dispositivos y entornos conectados; realidad virtual y aumentada; inteligencia artificial, incluidos sistemas automatizados y análisis de datos; y biometría y biotecnología. Por otra parte, subrayamos que la promulgación de la Ley Orgánica de Prote</w:t>
      </w:r>
      <w:r w:rsidR="0037547E" w:rsidRPr="00E940D7">
        <w:rPr>
          <w:rFonts w:ascii="Times New Roman" w:hAnsi="Times New Roman" w:cs="Times New Roman"/>
        </w:rPr>
        <w:t>cción de Datos Personales (</w:t>
      </w:r>
      <w:r w:rsidR="00654691" w:rsidRPr="00E940D7">
        <w:rPr>
          <w:rFonts w:ascii="Times New Roman" w:hAnsi="Times New Roman" w:cs="Times New Roman"/>
        </w:rPr>
        <w:t>LOPDE</w:t>
      </w:r>
      <w:r w:rsidRPr="00E940D7">
        <w:rPr>
          <w:rFonts w:ascii="Times New Roman" w:hAnsi="Times New Roman" w:cs="Times New Roman"/>
        </w:rPr>
        <w:t>) pretende significar un modelo de regulación que garantice, tanto la seguridad jurídica como el desarrollo de la innovación tecnológica, naturalmente, apegado a un modelo semejante al RGPD</w:t>
      </w:r>
      <w:r w:rsidR="00D1500C" w:rsidRPr="00E940D7">
        <w:rPr>
          <w:rStyle w:val="Refdenotaalpie"/>
          <w:rFonts w:ascii="Times New Roman" w:hAnsi="Times New Roman" w:cs="Times New Roman"/>
        </w:rPr>
        <w:footnoteReference w:id="2"/>
      </w:r>
      <w:r w:rsidRPr="00E940D7">
        <w:rPr>
          <w:rFonts w:ascii="Times New Roman" w:hAnsi="Times New Roman" w:cs="Times New Roman"/>
        </w:rPr>
        <w:t xml:space="preserve">. </w:t>
      </w:r>
    </w:p>
    <w:p w14:paraId="7DE4BF6E" w14:textId="3584C109" w:rsidR="00FB65A5" w:rsidRPr="00E940D7" w:rsidRDefault="0037547E" w:rsidP="00320D9C">
      <w:pPr>
        <w:widowControl w:val="0"/>
        <w:autoSpaceDE w:val="0"/>
        <w:autoSpaceDN w:val="0"/>
        <w:adjustRightInd w:val="0"/>
        <w:spacing w:after="240"/>
        <w:ind w:firstLine="709"/>
        <w:jc w:val="both"/>
        <w:rPr>
          <w:rFonts w:ascii="Times New Roman" w:hAnsi="Times New Roman" w:cs="Times New Roman"/>
        </w:rPr>
      </w:pPr>
      <w:r w:rsidRPr="00E940D7">
        <w:rPr>
          <w:rFonts w:ascii="Times New Roman" w:hAnsi="Times New Roman" w:cs="Times New Roman"/>
        </w:rPr>
        <w:t>Lo dicho</w:t>
      </w:r>
      <w:r w:rsidR="00FB65A5" w:rsidRPr="00E940D7">
        <w:rPr>
          <w:rFonts w:ascii="Times New Roman" w:hAnsi="Times New Roman" w:cs="Times New Roman"/>
        </w:rPr>
        <w:t xml:space="preserve"> redunda, naturalmente, en la necesidad de identificar los aspectos que pueden resultar intrusivos en los der</w:t>
      </w:r>
      <w:r w:rsidR="00320D9C" w:rsidRPr="00E940D7">
        <w:rPr>
          <w:rFonts w:ascii="Times New Roman" w:hAnsi="Times New Roman" w:cs="Times New Roman"/>
        </w:rPr>
        <w:t>echos y libertades individuales</w:t>
      </w:r>
      <w:r w:rsidR="00FB65A5" w:rsidRPr="00E940D7">
        <w:rPr>
          <w:rFonts w:ascii="Times New Roman" w:hAnsi="Times New Roman" w:cs="Times New Roman"/>
        </w:rPr>
        <w:t xml:space="preserve"> a partir del uso del metaverso.</w:t>
      </w:r>
      <w:r w:rsidRPr="00E940D7">
        <w:rPr>
          <w:rFonts w:ascii="Times New Roman" w:hAnsi="Times New Roman" w:cs="Times New Roman"/>
        </w:rPr>
        <w:t xml:space="preserve"> Por tanto, a la luz de la </w:t>
      </w:r>
      <w:r w:rsidR="00654691" w:rsidRPr="00E940D7">
        <w:rPr>
          <w:rFonts w:ascii="Times New Roman" w:hAnsi="Times New Roman" w:cs="Times New Roman"/>
        </w:rPr>
        <w:t>LOPDE</w:t>
      </w:r>
      <w:r w:rsidR="00FB65A5" w:rsidRPr="00E940D7">
        <w:rPr>
          <w:rFonts w:ascii="Times New Roman" w:hAnsi="Times New Roman" w:cs="Times New Roman"/>
        </w:rPr>
        <w:t xml:space="preserve">, nos proponemos reconocer cómo el procesamiento masivo de datos en el metaverso se conecta, por ejemplo, con los mecanismos de minimización de datos; </w:t>
      </w:r>
      <w:r w:rsidR="00320D9C" w:rsidRPr="00E940D7">
        <w:rPr>
          <w:rFonts w:ascii="Times New Roman" w:hAnsi="Times New Roman" w:cs="Times New Roman"/>
        </w:rPr>
        <w:t xml:space="preserve">así como resaltar la importancia </w:t>
      </w:r>
      <w:r w:rsidR="00D14375" w:rsidRPr="00E940D7">
        <w:rPr>
          <w:rFonts w:ascii="Times New Roman" w:hAnsi="Times New Roman" w:cs="Times New Roman"/>
        </w:rPr>
        <w:t>de cumplir las disposiciones</w:t>
      </w:r>
      <w:r w:rsidR="00320D9C" w:rsidRPr="00E940D7">
        <w:rPr>
          <w:rFonts w:ascii="Times New Roman" w:hAnsi="Times New Roman" w:cs="Times New Roman"/>
        </w:rPr>
        <w:t xml:space="preserve"> </w:t>
      </w:r>
      <w:r w:rsidR="00D14375" w:rsidRPr="00E940D7">
        <w:rPr>
          <w:rFonts w:ascii="Times New Roman" w:hAnsi="Times New Roman" w:cs="Times New Roman"/>
        </w:rPr>
        <w:t>de</w:t>
      </w:r>
      <w:r w:rsidR="00320D9C" w:rsidRPr="00E940D7">
        <w:rPr>
          <w:rFonts w:ascii="Times New Roman" w:hAnsi="Times New Roman" w:cs="Times New Roman"/>
        </w:rPr>
        <w:t xml:space="preserve"> la norma, tales como: el principio de transparencia, </w:t>
      </w:r>
      <w:r w:rsidR="00FB65A5" w:rsidRPr="00E940D7">
        <w:rPr>
          <w:rFonts w:ascii="Times New Roman" w:hAnsi="Times New Roman" w:cs="Times New Roman"/>
        </w:rPr>
        <w:t xml:space="preserve">evaluaciones de impacto para la protección de datos personales; la garantía de los derechos de los titulares de los datos; y, por último, la definición de políticas para la protección de los menores.   </w:t>
      </w:r>
    </w:p>
    <w:p w14:paraId="4B90CEFA" w14:textId="6F0096A4" w:rsidR="00FB65A5" w:rsidRPr="00E940D7" w:rsidRDefault="00FB65A5" w:rsidP="00FB65A5">
      <w:pPr>
        <w:widowControl w:val="0"/>
        <w:autoSpaceDE w:val="0"/>
        <w:autoSpaceDN w:val="0"/>
        <w:adjustRightInd w:val="0"/>
        <w:spacing w:after="240"/>
        <w:ind w:firstLine="709"/>
        <w:jc w:val="both"/>
        <w:rPr>
          <w:rFonts w:ascii="Times New Roman" w:hAnsi="Times New Roman" w:cs="Times New Roman"/>
        </w:rPr>
      </w:pPr>
      <w:r w:rsidRPr="00E940D7">
        <w:rPr>
          <w:rFonts w:ascii="Times New Roman" w:hAnsi="Times New Roman" w:cs="Times New Roman"/>
        </w:rPr>
        <w:t xml:space="preserve">En todo caso, un propósito final es abordar las posibilidades que se desprenden de instrumentos regionales, como los Estándares Iberoamericanos de Protección de Datos Personales (2017) y la Guía Legislativa sobre la Privacidad y Protección de Datos Personales en las Américas (2021). Al respecto, nuestra intención, por una parte, es evidenciar la oportunidad de una integración regional, al menos en la Comunidad Andina; y, por otra, en relación </w:t>
      </w:r>
      <w:r w:rsidR="00967BC6" w:rsidRPr="00E940D7">
        <w:rPr>
          <w:rFonts w:ascii="Times New Roman" w:hAnsi="Times New Roman" w:cs="Times New Roman"/>
        </w:rPr>
        <w:t>con</w:t>
      </w:r>
      <w:r w:rsidRPr="00E940D7">
        <w:rPr>
          <w:rFonts w:ascii="Times New Roman" w:hAnsi="Times New Roman" w:cs="Times New Roman"/>
        </w:rPr>
        <w:t xml:space="preserve"> las tecnologías que conforman el entorno del metaverso, buscar que las legislaciones nacionales respondan con garantías que protejan los derechos y libertades de los titulares de los datos personales. </w:t>
      </w:r>
    </w:p>
    <w:p w14:paraId="1E5B1506" w14:textId="77777777" w:rsidR="00FB65A5" w:rsidRPr="00E940D7" w:rsidRDefault="00FB65A5" w:rsidP="00D412EB">
      <w:pPr>
        <w:widowControl w:val="0"/>
        <w:autoSpaceDE w:val="0"/>
        <w:autoSpaceDN w:val="0"/>
        <w:adjustRightInd w:val="0"/>
        <w:spacing w:after="240"/>
        <w:ind w:firstLine="709"/>
        <w:jc w:val="both"/>
        <w:rPr>
          <w:rFonts w:ascii="Times New Roman" w:hAnsi="Times New Roman" w:cs="Times New Roman"/>
        </w:rPr>
      </w:pPr>
    </w:p>
    <w:p w14:paraId="16BFD13E" w14:textId="7B11966E" w:rsidR="00C77026" w:rsidRPr="00E940D7" w:rsidRDefault="00D13415" w:rsidP="00055B28">
      <w:pPr>
        <w:pStyle w:val="Prrafodelista"/>
        <w:numPr>
          <w:ilvl w:val="0"/>
          <w:numId w:val="11"/>
        </w:numPr>
        <w:spacing w:line="276" w:lineRule="auto"/>
        <w:jc w:val="both"/>
        <w:rPr>
          <w:rFonts w:ascii="Times New Roman" w:hAnsi="Times New Roman" w:cs="Times New Roman"/>
          <w:b/>
        </w:rPr>
      </w:pPr>
      <w:r w:rsidRPr="00E940D7">
        <w:rPr>
          <w:rFonts w:ascii="Times New Roman" w:hAnsi="Times New Roman" w:cs="Times New Roman"/>
          <w:b/>
        </w:rPr>
        <w:t>El</w:t>
      </w:r>
      <w:r w:rsidR="00BB2652" w:rsidRPr="00E940D7">
        <w:rPr>
          <w:rFonts w:ascii="Times New Roman" w:hAnsi="Times New Roman" w:cs="Times New Roman"/>
          <w:b/>
        </w:rPr>
        <w:t xml:space="preserve"> Metaverso</w:t>
      </w:r>
    </w:p>
    <w:p w14:paraId="2D1353A1" w14:textId="4F5F110D" w:rsidR="001665BB" w:rsidRPr="00E940D7" w:rsidRDefault="00124588" w:rsidP="00055B28">
      <w:pPr>
        <w:widowControl w:val="0"/>
        <w:autoSpaceDE w:val="0"/>
        <w:autoSpaceDN w:val="0"/>
        <w:adjustRightInd w:val="0"/>
        <w:ind w:firstLine="709"/>
        <w:jc w:val="both"/>
        <w:rPr>
          <w:rFonts w:ascii="Times New Roman" w:hAnsi="Times New Roman" w:cs="Times New Roman"/>
        </w:rPr>
      </w:pPr>
      <w:r w:rsidRPr="00E940D7">
        <w:rPr>
          <w:rFonts w:ascii="Times New Roman" w:eastAsia="Times New Roman" w:hAnsi="Times New Roman" w:cs="Times New Roman"/>
        </w:rPr>
        <w:t xml:space="preserve">El término </w:t>
      </w:r>
      <w:r w:rsidR="000F5340" w:rsidRPr="00E940D7">
        <w:rPr>
          <w:rFonts w:ascii="Times New Roman" w:eastAsia="Times New Roman" w:hAnsi="Times New Roman" w:cs="Times New Roman"/>
        </w:rPr>
        <w:t>m</w:t>
      </w:r>
      <w:r w:rsidR="00C77026" w:rsidRPr="00E940D7">
        <w:rPr>
          <w:rFonts w:ascii="Times New Roman" w:eastAsia="Times New Roman" w:hAnsi="Times New Roman" w:cs="Times New Roman"/>
        </w:rPr>
        <w:t xml:space="preserve">etaverso </w:t>
      </w:r>
      <w:r w:rsidRPr="00E940D7">
        <w:rPr>
          <w:rFonts w:ascii="Times New Roman" w:eastAsia="Times New Roman" w:hAnsi="Times New Roman" w:cs="Times New Roman"/>
        </w:rPr>
        <w:t>pro</w:t>
      </w:r>
      <w:r w:rsidR="00C77026" w:rsidRPr="00E940D7">
        <w:rPr>
          <w:rFonts w:ascii="Times New Roman" w:eastAsia="Times New Roman" w:hAnsi="Times New Roman" w:cs="Times New Roman"/>
        </w:rPr>
        <w:t xml:space="preserve">viene de dos palabras griegas que traducidas </w:t>
      </w:r>
      <w:r w:rsidR="000F5340" w:rsidRPr="00E940D7">
        <w:rPr>
          <w:rFonts w:ascii="Times New Roman" w:eastAsia="Times New Roman" w:hAnsi="Times New Roman" w:cs="Times New Roman"/>
        </w:rPr>
        <w:t xml:space="preserve">al español significan </w:t>
      </w:r>
      <w:r w:rsidR="00950BBF" w:rsidRPr="00E940D7">
        <w:rPr>
          <w:rFonts w:ascii="Times New Roman" w:hAnsi="Times New Roman" w:cs="Times New Roman"/>
        </w:rPr>
        <w:t>«</w:t>
      </w:r>
      <w:r w:rsidR="000F5340" w:rsidRPr="00E940D7">
        <w:rPr>
          <w:rFonts w:ascii="Times New Roman" w:eastAsia="Times New Roman" w:hAnsi="Times New Roman" w:cs="Times New Roman"/>
        </w:rPr>
        <w:t>más allá del u</w:t>
      </w:r>
      <w:r w:rsidR="00C77026" w:rsidRPr="00E940D7">
        <w:rPr>
          <w:rFonts w:ascii="Times New Roman" w:eastAsia="Times New Roman" w:hAnsi="Times New Roman" w:cs="Times New Roman"/>
        </w:rPr>
        <w:t>niverso</w:t>
      </w:r>
      <w:r w:rsidR="008E0839" w:rsidRPr="00E940D7">
        <w:rPr>
          <w:rFonts w:ascii="Times New Roman" w:hAnsi="Times New Roman" w:cs="Times New Roman"/>
        </w:rPr>
        <w:t>»</w:t>
      </w:r>
      <w:r w:rsidR="00C77026" w:rsidRPr="00E940D7">
        <w:rPr>
          <w:rFonts w:ascii="Times New Roman" w:eastAsia="Times New Roman" w:hAnsi="Times New Roman" w:cs="Times New Roman"/>
        </w:rPr>
        <w:t>. Solía ser cie</w:t>
      </w:r>
      <w:r w:rsidR="000016AB" w:rsidRPr="00E940D7">
        <w:rPr>
          <w:rFonts w:ascii="Times New Roman" w:eastAsia="Times New Roman" w:hAnsi="Times New Roman" w:cs="Times New Roman"/>
        </w:rPr>
        <w:t>ncia ficción en 1992,</w:t>
      </w:r>
      <w:r w:rsidR="001665BB" w:rsidRPr="00E940D7">
        <w:rPr>
          <w:rFonts w:ascii="Times New Roman" w:eastAsia="Times New Roman" w:hAnsi="Times New Roman" w:cs="Times New Roman"/>
        </w:rPr>
        <w:t xml:space="preserve"> cuando </w:t>
      </w:r>
      <w:r w:rsidR="00F04AFA" w:rsidRPr="00E940D7">
        <w:rPr>
          <w:rFonts w:ascii="Times New Roman" w:eastAsia="Times New Roman" w:hAnsi="Times New Roman" w:cs="Times New Roman"/>
        </w:rPr>
        <w:t>STEPHENSON N.</w:t>
      </w:r>
      <w:r w:rsidR="001665BB" w:rsidRPr="00E940D7">
        <w:rPr>
          <w:rFonts w:ascii="Times New Roman" w:eastAsia="Times New Roman" w:hAnsi="Times New Roman" w:cs="Times New Roman"/>
        </w:rPr>
        <w:t>, e</w:t>
      </w:r>
      <w:r w:rsidR="000016AB" w:rsidRPr="00E940D7">
        <w:rPr>
          <w:rFonts w:ascii="Times New Roman" w:eastAsia="Times New Roman" w:hAnsi="Times New Roman" w:cs="Times New Roman"/>
        </w:rPr>
        <w:t xml:space="preserve">n </w:t>
      </w:r>
      <w:r w:rsidR="001665BB" w:rsidRPr="00E940D7">
        <w:rPr>
          <w:rFonts w:ascii="Times New Roman" w:eastAsia="Times New Roman" w:hAnsi="Times New Roman" w:cs="Times New Roman"/>
        </w:rPr>
        <w:t>su</w:t>
      </w:r>
      <w:r w:rsidR="000016AB" w:rsidRPr="00E940D7">
        <w:rPr>
          <w:rFonts w:ascii="Times New Roman" w:eastAsia="Times New Roman" w:hAnsi="Times New Roman" w:cs="Times New Roman"/>
        </w:rPr>
        <w:t xml:space="preserve"> novela </w:t>
      </w:r>
      <w:r w:rsidR="000016AB" w:rsidRPr="00E940D7">
        <w:rPr>
          <w:rStyle w:val="nfasis"/>
          <w:rFonts w:ascii="Times New Roman" w:eastAsia="Times New Roman" w:hAnsi="Times New Roman" w:cs="Times New Roman"/>
        </w:rPr>
        <w:t>Snow Crash</w:t>
      </w:r>
      <w:r w:rsidR="00C77026" w:rsidRPr="00E940D7">
        <w:rPr>
          <w:rFonts w:ascii="Times New Roman" w:eastAsia="Times New Roman" w:hAnsi="Times New Roman" w:cs="Times New Roman"/>
        </w:rPr>
        <w:t xml:space="preserve">, </w:t>
      </w:r>
      <w:r w:rsidR="001665BB" w:rsidRPr="00E940D7">
        <w:rPr>
          <w:rFonts w:ascii="Times New Roman" w:eastAsia="Times New Roman" w:hAnsi="Times New Roman" w:cs="Times New Roman"/>
        </w:rPr>
        <w:t>describió</w:t>
      </w:r>
      <w:r w:rsidR="00C77026" w:rsidRPr="00E940D7">
        <w:rPr>
          <w:rFonts w:ascii="Times New Roman" w:eastAsia="Times New Roman" w:hAnsi="Times New Roman" w:cs="Times New Roman"/>
        </w:rPr>
        <w:t xml:space="preserve"> un universo virtual paralelo al físico</w:t>
      </w:r>
      <w:r w:rsidR="001665BB" w:rsidRPr="00E940D7">
        <w:rPr>
          <w:rFonts w:ascii="Times New Roman" w:eastAsia="Times New Roman" w:hAnsi="Times New Roman" w:cs="Times New Roman"/>
        </w:rPr>
        <w:t>. H</w:t>
      </w:r>
      <w:r w:rsidR="001665BB" w:rsidRPr="00E940D7">
        <w:rPr>
          <w:rFonts w:ascii="Times New Roman" w:hAnsi="Times New Roman" w:cs="Times New Roman"/>
        </w:rPr>
        <w:t xml:space="preserve">oy </w:t>
      </w:r>
      <w:r w:rsidR="001665BB" w:rsidRPr="00E940D7">
        <w:rPr>
          <w:rFonts w:ascii="Times New Roman" w:hAnsi="Times New Roman" w:cs="Times New Roman"/>
          <w:lang w:val="es-EC"/>
        </w:rPr>
        <w:t xml:space="preserve">en día, la convergencia de las tecnologías ha logrado </w:t>
      </w:r>
      <w:r w:rsidR="001665BB" w:rsidRPr="00E940D7">
        <w:rPr>
          <w:rFonts w:ascii="Times New Roman" w:hAnsi="Times New Roman" w:cs="Times New Roman"/>
          <w:lang w:val="es-ES"/>
        </w:rPr>
        <w:t>ese mundo en el ciberespacio</w:t>
      </w:r>
      <w:r w:rsidR="001665BB" w:rsidRPr="00E940D7">
        <w:rPr>
          <w:rFonts w:ascii="Times New Roman" w:eastAsia="Times New Roman" w:hAnsi="Times New Roman" w:cs="Times New Roman"/>
        </w:rPr>
        <w:t>, cuyo origen se remonta a los videojuegos</w:t>
      </w:r>
      <w:r w:rsidR="001864CC" w:rsidRPr="00E940D7">
        <w:rPr>
          <w:rFonts w:ascii="Times New Roman" w:eastAsia="Times New Roman" w:hAnsi="Times New Roman" w:cs="Times New Roman"/>
        </w:rPr>
        <w:t>;</w:t>
      </w:r>
      <w:r w:rsidR="001665BB" w:rsidRPr="00E940D7">
        <w:rPr>
          <w:rFonts w:ascii="Times New Roman" w:eastAsia="Times New Roman" w:hAnsi="Times New Roman" w:cs="Times New Roman"/>
        </w:rPr>
        <w:t xml:space="preserve"> y</w:t>
      </w:r>
      <w:r w:rsidR="001864CC" w:rsidRPr="00E940D7">
        <w:rPr>
          <w:rFonts w:ascii="Times New Roman" w:eastAsia="Times New Roman" w:hAnsi="Times New Roman" w:cs="Times New Roman"/>
        </w:rPr>
        <w:t>,</w:t>
      </w:r>
      <w:r w:rsidR="001665BB" w:rsidRPr="00E940D7">
        <w:rPr>
          <w:rFonts w:ascii="Times New Roman" w:eastAsia="Times New Roman" w:hAnsi="Times New Roman" w:cs="Times New Roman"/>
        </w:rPr>
        <w:t xml:space="preserve"> sobre el cual, el empresario </w:t>
      </w:r>
      <w:r w:rsidR="00F04AFA" w:rsidRPr="00E940D7">
        <w:rPr>
          <w:rFonts w:ascii="Times New Roman" w:hAnsi="Times New Roman" w:cs="Times New Roman"/>
        </w:rPr>
        <w:t>ZUCKERBERG M.,</w:t>
      </w:r>
      <w:r w:rsidR="001665BB" w:rsidRPr="00E940D7">
        <w:rPr>
          <w:rFonts w:ascii="Times New Roman" w:hAnsi="Times New Roman" w:cs="Times New Roman"/>
        </w:rPr>
        <w:t xml:space="preserve"> durante una entrevista con </w:t>
      </w:r>
      <w:r w:rsidR="001665BB" w:rsidRPr="00E940D7">
        <w:rPr>
          <w:rFonts w:ascii="Times New Roman" w:hAnsi="Times New Roman" w:cs="Times New Roman"/>
          <w:i/>
          <w:iCs/>
        </w:rPr>
        <w:t>The Verge</w:t>
      </w:r>
      <w:r w:rsidR="001665BB" w:rsidRPr="00E940D7">
        <w:rPr>
          <w:rFonts w:ascii="Times New Roman" w:hAnsi="Times New Roman" w:cs="Times New Roman"/>
        </w:rPr>
        <w:t>,</w:t>
      </w:r>
      <w:r w:rsidR="00C77026" w:rsidRPr="00E940D7">
        <w:rPr>
          <w:rFonts w:ascii="Times New Roman" w:hAnsi="Times New Roman" w:cs="Times New Roman"/>
        </w:rPr>
        <w:t xml:space="preserve"> ha </w:t>
      </w:r>
      <w:r w:rsidR="001665BB" w:rsidRPr="00E940D7">
        <w:rPr>
          <w:rFonts w:ascii="Times New Roman" w:hAnsi="Times New Roman" w:cs="Times New Roman"/>
        </w:rPr>
        <w:t xml:space="preserve">sugerido que </w:t>
      </w:r>
      <w:r w:rsidR="00950BBF" w:rsidRPr="00E940D7">
        <w:rPr>
          <w:rFonts w:ascii="Times New Roman" w:hAnsi="Times New Roman" w:cs="Times New Roman"/>
        </w:rPr>
        <w:t>«</w:t>
      </w:r>
      <w:r w:rsidR="001665BB" w:rsidRPr="00E940D7">
        <w:rPr>
          <w:rFonts w:ascii="Times New Roman" w:hAnsi="Times New Roman" w:cs="Times New Roman"/>
        </w:rPr>
        <w:t>se debe</w:t>
      </w:r>
      <w:r w:rsidR="00C77026" w:rsidRPr="00E940D7">
        <w:rPr>
          <w:rFonts w:ascii="Times New Roman" w:hAnsi="Times New Roman" w:cs="Times New Roman"/>
        </w:rPr>
        <w:t xml:space="preserve"> pensar en el metaverso como una internet incorporada</w:t>
      </w:r>
      <w:r w:rsidRPr="00E940D7">
        <w:rPr>
          <w:rFonts w:ascii="Times New Roman" w:hAnsi="Times New Roman" w:cs="Times New Roman"/>
        </w:rPr>
        <w:t xml:space="preserve"> en la </w:t>
      </w:r>
      <w:r w:rsidR="00153EC3" w:rsidRPr="00E940D7">
        <w:rPr>
          <w:rFonts w:ascii="Times New Roman" w:hAnsi="Times New Roman" w:cs="Times New Roman"/>
        </w:rPr>
        <w:t>que,</w:t>
      </w:r>
      <w:r w:rsidRPr="00E940D7">
        <w:rPr>
          <w:rFonts w:ascii="Times New Roman" w:hAnsi="Times New Roman" w:cs="Times New Roman"/>
        </w:rPr>
        <w:t xml:space="preserve"> </w:t>
      </w:r>
      <w:r w:rsidR="00C77026" w:rsidRPr="00E940D7">
        <w:rPr>
          <w:rFonts w:ascii="Times New Roman" w:hAnsi="Times New Roman" w:cs="Times New Roman"/>
        </w:rPr>
        <w:t>en lugar de solo ver contenido</w:t>
      </w:r>
      <w:r w:rsidR="001665BB" w:rsidRPr="00E940D7">
        <w:rPr>
          <w:rFonts w:ascii="Times New Roman" w:hAnsi="Times New Roman" w:cs="Times New Roman"/>
        </w:rPr>
        <w:t>,</w:t>
      </w:r>
      <w:r w:rsidR="00C77026" w:rsidRPr="00E940D7">
        <w:rPr>
          <w:rFonts w:ascii="Times New Roman" w:hAnsi="Times New Roman" w:cs="Times New Roman"/>
        </w:rPr>
        <w:t xml:space="preserve"> estás en él</w:t>
      </w:r>
      <w:r w:rsidR="008E0839" w:rsidRPr="00E940D7">
        <w:rPr>
          <w:rFonts w:ascii="Times New Roman" w:hAnsi="Times New Roman" w:cs="Times New Roman"/>
        </w:rPr>
        <w:t>»</w:t>
      </w:r>
      <w:r w:rsidR="00C77026" w:rsidRPr="00E940D7">
        <w:rPr>
          <w:rFonts w:ascii="Times New Roman" w:hAnsi="Times New Roman" w:cs="Times New Roman"/>
        </w:rPr>
        <w:t xml:space="preserve">. </w:t>
      </w:r>
    </w:p>
    <w:p w14:paraId="1F3BC0F4" w14:textId="41D43089" w:rsidR="00C77026" w:rsidRPr="00E940D7" w:rsidRDefault="00C77026" w:rsidP="00D412EB">
      <w:pPr>
        <w:widowControl w:val="0"/>
        <w:autoSpaceDE w:val="0"/>
        <w:autoSpaceDN w:val="0"/>
        <w:adjustRightInd w:val="0"/>
        <w:spacing w:after="240"/>
        <w:ind w:firstLine="709"/>
        <w:jc w:val="both"/>
        <w:rPr>
          <w:rFonts w:ascii="Times New Roman" w:hAnsi="Times New Roman" w:cs="Times New Roman"/>
        </w:rPr>
      </w:pPr>
      <w:r w:rsidRPr="00E940D7">
        <w:rPr>
          <w:rFonts w:ascii="Times New Roman" w:hAnsi="Times New Roman" w:cs="Times New Roman"/>
        </w:rPr>
        <w:t xml:space="preserve">En términos simples, </w:t>
      </w:r>
      <w:r w:rsidR="00124588" w:rsidRPr="00E940D7">
        <w:rPr>
          <w:rFonts w:ascii="Times New Roman" w:hAnsi="Times New Roman" w:cs="Times New Roman"/>
        </w:rPr>
        <w:t xml:space="preserve">y para el desarrollo de este trabajo </w:t>
      </w:r>
      <w:r w:rsidRPr="00E940D7">
        <w:rPr>
          <w:rFonts w:ascii="Times New Roman" w:hAnsi="Times New Roman" w:cs="Times New Roman"/>
        </w:rPr>
        <w:t>diremos que se trata de un universo virtual en 3D en el que los seres humanos representados por avatares interactúan y son capaces de realizar todo tipo de transacciones.</w:t>
      </w:r>
      <w:r w:rsidR="001665BB" w:rsidRPr="00E940D7">
        <w:rPr>
          <w:rFonts w:ascii="Times New Roman" w:hAnsi="Times New Roman" w:cs="Times New Roman"/>
        </w:rPr>
        <w:t xml:space="preserve"> </w:t>
      </w:r>
      <w:r w:rsidRPr="00E940D7">
        <w:rPr>
          <w:rFonts w:ascii="Times New Roman" w:hAnsi="Times New Roman" w:cs="Times New Roman"/>
        </w:rPr>
        <w:t xml:space="preserve">Ahora bien, el funcionamiento de este mundo digital está determinado por los avances tecnológicos relacionados a </w:t>
      </w:r>
      <w:r w:rsidR="004A14B6" w:rsidRPr="00E940D7">
        <w:rPr>
          <w:rFonts w:ascii="Times New Roman" w:hAnsi="Times New Roman" w:cs="Times New Roman"/>
        </w:rPr>
        <w:t xml:space="preserve">inteligencia artificial, </w:t>
      </w:r>
      <w:r w:rsidRPr="00E940D7">
        <w:rPr>
          <w:rFonts w:ascii="Times New Roman" w:hAnsi="Times New Roman" w:cs="Times New Roman"/>
        </w:rPr>
        <w:t>realidad aumentada</w:t>
      </w:r>
      <w:r w:rsidR="001665BB" w:rsidRPr="00E940D7">
        <w:rPr>
          <w:rFonts w:ascii="Times New Roman" w:hAnsi="Times New Roman" w:cs="Times New Roman"/>
        </w:rPr>
        <w:t xml:space="preserve"> y </w:t>
      </w:r>
      <w:r w:rsidR="004A14B6" w:rsidRPr="00E940D7">
        <w:rPr>
          <w:rFonts w:ascii="Times New Roman" w:hAnsi="Times New Roman" w:cs="Times New Roman"/>
        </w:rPr>
        <w:t xml:space="preserve">realidad </w:t>
      </w:r>
      <w:r w:rsidRPr="00E940D7">
        <w:rPr>
          <w:rFonts w:ascii="Times New Roman" w:hAnsi="Times New Roman" w:cs="Times New Roman"/>
        </w:rPr>
        <w:t>virtual,</w:t>
      </w:r>
      <w:r w:rsidR="001665BB" w:rsidRPr="00E940D7">
        <w:rPr>
          <w:rFonts w:ascii="Times New Roman" w:hAnsi="Times New Roman" w:cs="Times New Roman"/>
        </w:rPr>
        <w:t xml:space="preserve"> </w:t>
      </w:r>
      <w:r w:rsidR="004A14B6" w:rsidRPr="00E940D7">
        <w:rPr>
          <w:rFonts w:ascii="Times New Roman" w:hAnsi="Times New Roman" w:cs="Times New Roman"/>
        </w:rPr>
        <w:t xml:space="preserve">así como </w:t>
      </w:r>
      <w:r w:rsidR="001665BB" w:rsidRPr="00E940D7">
        <w:rPr>
          <w:rFonts w:ascii="Times New Roman" w:hAnsi="Times New Roman" w:cs="Times New Roman"/>
        </w:rPr>
        <w:t xml:space="preserve">tecnología </w:t>
      </w:r>
      <w:r w:rsidR="001665BB" w:rsidRPr="00E940D7">
        <w:rPr>
          <w:rFonts w:ascii="Times New Roman" w:hAnsi="Times New Roman" w:cs="Times New Roman"/>
          <w:i/>
          <w:iCs/>
        </w:rPr>
        <w:t xml:space="preserve">blockchain </w:t>
      </w:r>
      <w:r w:rsidR="004A14B6" w:rsidRPr="00E940D7">
        <w:rPr>
          <w:rFonts w:ascii="Times New Roman" w:hAnsi="Times New Roman" w:cs="Times New Roman"/>
        </w:rPr>
        <w:t>en sus diversas aplicaciones.</w:t>
      </w:r>
    </w:p>
    <w:p w14:paraId="52660A7C" w14:textId="02483D77" w:rsidR="00C77026" w:rsidRPr="00E940D7" w:rsidRDefault="00D13415" w:rsidP="00055B28">
      <w:pPr>
        <w:pStyle w:val="Prrafodelista"/>
        <w:numPr>
          <w:ilvl w:val="0"/>
          <w:numId w:val="13"/>
        </w:numPr>
        <w:spacing w:line="276" w:lineRule="auto"/>
        <w:jc w:val="both"/>
        <w:outlineLvl w:val="0"/>
        <w:rPr>
          <w:rFonts w:ascii="Times New Roman" w:hAnsi="Times New Roman" w:cs="Times New Roman"/>
          <w:b/>
        </w:rPr>
      </w:pPr>
      <w:r w:rsidRPr="00E940D7">
        <w:rPr>
          <w:rFonts w:ascii="Times New Roman" w:hAnsi="Times New Roman" w:cs="Times New Roman"/>
          <w:b/>
        </w:rPr>
        <w:t>L</w:t>
      </w:r>
      <w:r w:rsidR="00C77026" w:rsidRPr="00E940D7">
        <w:rPr>
          <w:rFonts w:ascii="Times New Roman" w:hAnsi="Times New Roman" w:cs="Times New Roman"/>
          <w:b/>
        </w:rPr>
        <w:t>a tecnología</w:t>
      </w:r>
      <w:r w:rsidR="00C77026" w:rsidRPr="00E940D7">
        <w:rPr>
          <w:rFonts w:ascii="Times New Roman" w:hAnsi="Times New Roman" w:cs="Times New Roman"/>
          <w:b/>
          <w:i/>
        </w:rPr>
        <w:t xml:space="preserve"> blockchain</w:t>
      </w:r>
    </w:p>
    <w:p w14:paraId="1EBB1723" w14:textId="37A46D9E" w:rsidR="00C77026" w:rsidRPr="00E940D7" w:rsidRDefault="00057BB5" w:rsidP="00055B28">
      <w:pPr>
        <w:widowControl w:val="0"/>
        <w:autoSpaceDE w:val="0"/>
        <w:autoSpaceDN w:val="0"/>
        <w:adjustRightInd w:val="0"/>
        <w:ind w:firstLine="709"/>
        <w:jc w:val="both"/>
        <w:rPr>
          <w:rFonts w:ascii="Times New Roman" w:hAnsi="Times New Roman" w:cs="Times New Roman"/>
        </w:rPr>
      </w:pPr>
      <w:r w:rsidRPr="00E940D7">
        <w:rPr>
          <w:rFonts w:ascii="Times New Roman" w:hAnsi="Times New Roman" w:cs="Times New Roman"/>
        </w:rPr>
        <w:lastRenderedPageBreak/>
        <w:t xml:space="preserve">Se trata </w:t>
      </w:r>
      <w:r w:rsidR="00C77026" w:rsidRPr="00E940D7">
        <w:rPr>
          <w:rFonts w:ascii="Times New Roman" w:hAnsi="Times New Roman" w:cs="Times New Roman"/>
        </w:rPr>
        <w:t>de un sistema que</w:t>
      </w:r>
      <w:r w:rsidR="00A964DE" w:rsidRPr="00E940D7">
        <w:rPr>
          <w:rFonts w:ascii="Times New Roman" w:hAnsi="Times New Roman" w:cs="Times New Roman"/>
        </w:rPr>
        <w:t xml:space="preserve"> </w:t>
      </w:r>
      <w:r w:rsidR="00C77026" w:rsidRPr="00E940D7">
        <w:rPr>
          <w:rFonts w:ascii="Times New Roman" w:hAnsi="Times New Roman" w:cs="Times New Roman"/>
        </w:rPr>
        <w:t>tiene sus antecedentes en la criptografía</w:t>
      </w:r>
      <w:r w:rsidR="00A964DE" w:rsidRPr="00E940D7">
        <w:rPr>
          <w:rFonts w:ascii="Times New Roman" w:hAnsi="Times New Roman" w:cs="Times New Roman"/>
        </w:rPr>
        <w:t xml:space="preserve">, </w:t>
      </w:r>
      <w:r w:rsidRPr="00E940D7">
        <w:rPr>
          <w:rFonts w:ascii="Times New Roman" w:hAnsi="Times New Roman" w:cs="Times New Roman"/>
        </w:rPr>
        <w:t>basado</w:t>
      </w:r>
      <w:r w:rsidR="00A964DE" w:rsidRPr="00E940D7">
        <w:rPr>
          <w:rFonts w:ascii="Times New Roman" w:hAnsi="Times New Roman" w:cs="Times New Roman"/>
        </w:rPr>
        <w:t xml:space="preserve"> en </w:t>
      </w:r>
      <w:r w:rsidR="00C77026" w:rsidRPr="00E940D7">
        <w:rPr>
          <w:rFonts w:ascii="Times New Roman" w:hAnsi="Times New Roman" w:cs="Times New Roman"/>
        </w:rPr>
        <w:t xml:space="preserve">una red distribuida y un sistema de decisiones descentralizado </w:t>
      </w:r>
      <w:r w:rsidR="00A964DE" w:rsidRPr="00E940D7">
        <w:rPr>
          <w:rFonts w:ascii="Times New Roman" w:hAnsi="Times New Roman" w:cs="Times New Roman"/>
        </w:rPr>
        <w:t>fundado</w:t>
      </w:r>
      <w:r w:rsidR="00C77026" w:rsidRPr="00E940D7">
        <w:rPr>
          <w:rFonts w:ascii="Times New Roman" w:hAnsi="Times New Roman" w:cs="Times New Roman"/>
        </w:rPr>
        <w:t xml:space="preserve"> en el consenso de los intervinientes. </w:t>
      </w:r>
      <w:r w:rsidRPr="00E940D7">
        <w:rPr>
          <w:rFonts w:ascii="Times New Roman" w:hAnsi="Times New Roman" w:cs="Times New Roman"/>
        </w:rPr>
        <w:t>Se trata</w:t>
      </w:r>
      <w:r w:rsidR="00B45A6A" w:rsidRPr="00E940D7">
        <w:rPr>
          <w:rFonts w:ascii="Times New Roman" w:hAnsi="Times New Roman" w:cs="Times New Roman"/>
        </w:rPr>
        <w:t>,</w:t>
      </w:r>
      <w:r w:rsidRPr="00E940D7">
        <w:rPr>
          <w:rFonts w:ascii="Times New Roman" w:hAnsi="Times New Roman" w:cs="Times New Roman"/>
        </w:rPr>
        <w:t xml:space="preserve"> además</w:t>
      </w:r>
      <w:r w:rsidR="00B45A6A" w:rsidRPr="00E940D7">
        <w:rPr>
          <w:rFonts w:ascii="Times New Roman" w:hAnsi="Times New Roman" w:cs="Times New Roman"/>
        </w:rPr>
        <w:t>,</w:t>
      </w:r>
      <w:r w:rsidRPr="00E940D7">
        <w:rPr>
          <w:rFonts w:ascii="Times New Roman" w:hAnsi="Times New Roman" w:cs="Times New Roman"/>
        </w:rPr>
        <w:t xml:space="preserve"> de una estructura basada en la teoría de juego de </w:t>
      </w:r>
      <w:r w:rsidR="00055B28" w:rsidRPr="00E940D7">
        <w:rPr>
          <w:rFonts w:ascii="Times New Roman" w:hAnsi="Times New Roman" w:cs="Times New Roman"/>
        </w:rPr>
        <w:t>NASH</w:t>
      </w:r>
      <w:r w:rsidRPr="00E940D7">
        <w:rPr>
          <w:rFonts w:ascii="Times New Roman" w:hAnsi="Times New Roman" w:cs="Times New Roman"/>
        </w:rPr>
        <w:t>.</w:t>
      </w:r>
      <w:r w:rsidR="00C77026" w:rsidRPr="00E940D7">
        <w:rPr>
          <w:rFonts w:ascii="Times New Roman" w:hAnsi="Times New Roman" w:cs="Times New Roman"/>
        </w:rPr>
        <w:t xml:space="preserve"> IBM</w:t>
      </w:r>
      <w:r w:rsidR="00C56B0E" w:rsidRPr="00E940D7">
        <w:rPr>
          <w:rFonts w:ascii="Times New Roman" w:hAnsi="Times New Roman" w:cs="Times New Roman"/>
        </w:rPr>
        <w:t xml:space="preserve"> define a la tecnología </w:t>
      </w:r>
      <w:r w:rsidR="00C56B0E" w:rsidRPr="00E940D7">
        <w:rPr>
          <w:rFonts w:ascii="Times New Roman" w:hAnsi="Times New Roman" w:cs="Times New Roman"/>
          <w:i/>
        </w:rPr>
        <w:t>blockchain</w:t>
      </w:r>
      <w:r w:rsidR="00C56B0E" w:rsidRPr="00E940D7">
        <w:rPr>
          <w:rFonts w:ascii="Times New Roman" w:hAnsi="Times New Roman" w:cs="Times New Roman"/>
        </w:rPr>
        <w:t xml:space="preserve"> como </w:t>
      </w:r>
      <w:r w:rsidR="00C56B0E" w:rsidRPr="00E940D7">
        <w:rPr>
          <w:rFonts w:ascii="Times New Roman" w:eastAsia="Times New Roman" w:hAnsi="Times New Roman" w:cs="Times New Roman"/>
        </w:rPr>
        <w:t>un libro mayor compartido e inmutable que facilita el proceso de registro de transacciones y de seguimiento de activos en una red de negocios</w:t>
      </w:r>
      <w:r w:rsidR="00C56B0E" w:rsidRPr="00E940D7">
        <w:rPr>
          <w:rStyle w:val="Refdenotaalpie"/>
          <w:rFonts w:ascii="Times New Roman" w:hAnsi="Times New Roman" w:cs="Times New Roman"/>
        </w:rPr>
        <w:t xml:space="preserve"> </w:t>
      </w:r>
      <w:r w:rsidR="00DB5B46" w:rsidRPr="00E940D7">
        <w:rPr>
          <w:rStyle w:val="Refdenotaalpie"/>
          <w:rFonts w:ascii="Times New Roman" w:hAnsi="Times New Roman" w:cs="Times New Roman"/>
        </w:rPr>
        <w:footnoteReference w:id="3"/>
      </w:r>
      <w:r w:rsidR="004A14B6" w:rsidRPr="00E940D7">
        <w:rPr>
          <w:rFonts w:ascii="Times New Roman" w:hAnsi="Times New Roman" w:cs="Times New Roman"/>
        </w:rPr>
        <w:t>.</w:t>
      </w:r>
      <w:r w:rsidR="00C77026" w:rsidRPr="00E940D7">
        <w:rPr>
          <w:rFonts w:ascii="Times New Roman" w:hAnsi="Times New Roman" w:cs="Times New Roman"/>
        </w:rPr>
        <w:t xml:space="preserve"> </w:t>
      </w:r>
    </w:p>
    <w:p w14:paraId="049B9C4F" w14:textId="1DECFFBE" w:rsidR="00C77026" w:rsidRPr="00E940D7" w:rsidRDefault="00C77026" w:rsidP="00D412EB">
      <w:pPr>
        <w:widowControl w:val="0"/>
        <w:autoSpaceDE w:val="0"/>
        <w:autoSpaceDN w:val="0"/>
        <w:adjustRightInd w:val="0"/>
        <w:spacing w:after="240"/>
        <w:ind w:firstLine="709"/>
        <w:jc w:val="both"/>
        <w:rPr>
          <w:rFonts w:ascii="Times New Roman" w:hAnsi="Times New Roman" w:cs="Times New Roman"/>
        </w:rPr>
      </w:pPr>
      <w:r w:rsidRPr="00E940D7">
        <w:rPr>
          <w:rFonts w:ascii="Times New Roman" w:hAnsi="Times New Roman" w:cs="Times New Roman"/>
        </w:rPr>
        <w:t xml:space="preserve">El primer uso de esta tecnología se posicionó con el </w:t>
      </w:r>
      <w:r w:rsidRPr="00E940D7">
        <w:rPr>
          <w:rFonts w:ascii="Times New Roman" w:hAnsi="Times New Roman" w:cs="Times New Roman"/>
          <w:i/>
          <w:iCs/>
        </w:rPr>
        <w:t>Bitcoin</w:t>
      </w:r>
      <w:r w:rsidR="00B45A6A" w:rsidRPr="00E940D7">
        <w:rPr>
          <w:rFonts w:ascii="Times New Roman" w:hAnsi="Times New Roman" w:cs="Times New Roman"/>
        </w:rPr>
        <w:t>. U</w:t>
      </w:r>
      <w:r w:rsidRPr="00E940D7">
        <w:rPr>
          <w:rFonts w:ascii="Times New Roman" w:hAnsi="Times New Roman" w:cs="Times New Roman"/>
        </w:rPr>
        <w:t xml:space="preserve">n </w:t>
      </w:r>
      <w:r w:rsidR="00950BBF" w:rsidRPr="00E940D7">
        <w:rPr>
          <w:rFonts w:ascii="Times New Roman" w:hAnsi="Times New Roman" w:cs="Times New Roman"/>
        </w:rPr>
        <w:t>«</w:t>
      </w:r>
      <w:r w:rsidRPr="00E940D7">
        <w:rPr>
          <w:rFonts w:ascii="Times New Roman" w:hAnsi="Times New Roman" w:cs="Times New Roman"/>
          <w:i/>
        </w:rPr>
        <w:t>peer to peer electronic cash system</w:t>
      </w:r>
      <w:r w:rsidR="0043463F" w:rsidRPr="00E940D7">
        <w:rPr>
          <w:rFonts w:ascii="Times New Roman" w:hAnsi="Times New Roman" w:cs="Times New Roman"/>
        </w:rPr>
        <w:t>»</w:t>
      </w:r>
      <w:r w:rsidRPr="00E940D7">
        <w:rPr>
          <w:rFonts w:ascii="Times New Roman" w:hAnsi="Times New Roman" w:cs="Times New Roman"/>
        </w:rPr>
        <w:t xml:space="preserve"> </w:t>
      </w:r>
      <w:r w:rsidR="00395283" w:rsidRPr="00E940D7">
        <w:rPr>
          <w:rFonts w:ascii="Times New Roman" w:hAnsi="Times New Roman" w:cs="Times New Roman"/>
        </w:rPr>
        <w:t xml:space="preserve">que funciona </w:t>
      </w:r>
      <w:r w:rsidRPr="00E940D7">
        <w:rPr>
          <w:rFonts w:ascii="Times New Roman" w:hAnsi="Times New Roman" w:cs="Times New Roman"/>
        </w:rPr>
        <w:t>mediante una cadena de bloques creada en el año 2008.</w:t>
      </w:r>
      <w:r w:rsidR="002A7339" w:rsidRPr="00E940D7">
        <w:rPr>
          <w:rFonts w:ascii="Times New Roman" w:hAnsi="Times New Roman" w:cs="Times New Roman"/>
        </w:rPr>
        <w:t xml:space="preserve"> En todo caso, en el año 2013,</w:t>
      </w:r>
      <w:r w:rsidRPr="00E940D7">
        <w:rPr>
          <w:rFonts w:ascii="Times New Roman" w:hAnsi="Times New Roman" w:cs="Times New Roman"/>
        </w:rPr>
        <w:t xml:space="preserve"> </w:t>
      </w:r>
      <w:r w:rsidR="00055B28" w:rsidRPr="00E940D7">
        <w:rPr>
          <w:rFonts w:ascii="Times New Roman" w:hAnsi="Times New Roman" w:cs="Times New Roman"/>
        </w:rPr>
        <w:t>BUTERIN</w:t>
      </w:r>
      <w:r w:rsidRPr="00E940D7">
        <w:rPr>
          <w:rFonts w:ascii="Times New Roman" w:hAnsi="Times New Roman" w:cs="Times New Roman"/>
        </w:rPr>
        <w:t xml:space="preserve"> </w:t>
      </w:r>
      <w:r w:rsidR="00055B28" w:rsidRPr="00E940D7">
        <w:rPr>
          <w:rFonts w:ascii="Times New Roman" w:hAnsi="Times New Roman" w:cs="Times New Roman"/>
        </w:rPr>
        <w:t xml:space="preserve">V., </w:t>
      </w:r>
      <w:r w:rsidRPr="00E940D7">
        <w:rPr>
          <w:rFonts w:ascii="Times New Roman" w:hAnsi="Times New Roman" w:cs="Times New Roman"/>
        </w:rPr>
        <w:t xml:space="preserve">amplió el espectro de utilización de este tipo de tecnologías con la creación de su </w:t>
      </w:r>
      <w:r w:rsidRPr="00E940D7">
        <w:rPr>
          <w:rFonts w:ascii="Times New Roman" w:hAnsi="Times New Roman" w:cs="Times New Roman"/>
          <w:i/>
        </w:rPr>
        <w:t>blockchain</w:t>
      </w:r>
      <w:r w:rsidRPr="00E940D7">
        <w:rPr>
          <w:rFonts w:ascii="Times New Roman" w:hAnsi="Times New Roman" w:cs="Times New Roman"/>
        </w:rPr>
        <w:t xml:space="preserve"> llamado </w:t>
      </w:r>
      <w:r w:rsidRPr="00E940D7">
        <w:rPr>
          <w:rFonts w:ascii="Times New Roman" w:hAnsi="Times New Roman" w:cs="Times New Roman"/>
          <w:i/>
          <w:iCs/>
        </w:rPr>
        <w:t>Etherum</w:t>
      </w:r>
      <w:r w:rsidR="005A60AC" w:rsidRPr="00E940D7">
        <w:rPr>
          <w:rStyle w:val="Refdenotaalpie"/>
          <w:rFonts w:ascii="Times New Roman" w:hAnsi="Times New Roman" w:cs="Times New Roman"/>
          <w:i/>
          <w:iCs/>
        </w:rPr>
        <w:footnoteReference w:id="4"/>
      </w:r>
      <w:r w:rsidR="005417D3" w:rsidRPr="00E940D7">
        <w:rPr>
          <w:rFonts w:ascii="Times New Roman" w:hAnsi="Times New Roman" w:cs="Times New Roman"/>
        </w:rPr>
        <w:t>. Se trata de</w:t>
      </w:r>
      <w:r w:rsidRPr="00E940D7">
        <w:rPr>
          <w:rFonts w:ascii="Times New Roman" w:hAnsi="Times New Roman" w:cs="Times New Roman"/>
        </w:rPr>
        <w:t xml:space="preserve"> un sistema descentralizado, </w:t>
      </w:r>
      <w:r w:rsidRPr="00E940D7">
        <w:rPr>
          <w:rFonts w:ascii="Times New Roman" w:hAnsi="Times New Roman" w:cs="Times New Roman"/>
          <w:i/>
        </w:rPr>
        <w:t>open source</w:t>
      </w:r>
      <w:r w:rsidRPr="00E940D7">
        <w:rPr>
          <w:rFonts w:ascii="Times New Roman" w:hAnsi="Times New Roman" w:cs="Times New Roman"/>
        </w:rPr>
        <w:t xml:space="preserve">, que cuenta con su propia criptomoneda llamada </w:t>
      </w:r>
      <w:r w:rsidRPr="00E940D7">
        <w:rPr>
          <w:rFonts w:ascii="Times New Roman" w:hAnsi="Times New Roman" w:cs="Times New Roman"/>
          <w:i/>
          <w:iCs/>
        </w:rPr>
        <w:t>Ether</w:t>
      </w:r>
      <w:r w:rsidRPr="00E940D7">
        <w:rPr>
          <w:rFonts w:ascii="Times New Roman" w:hAnsi="Times New Roman" w:cs="Times New Roman"/>
        </w:rPr>
        <w:t>,</w:t>
      </w:r>
      <w:r w:rsidR="005D0068" w:rsidRPr="00E940D7">
        <w:rPr>
          <w:rFonts w:ascii="Times New Roman" w:hAnsi="Times New Roman" w:cs="Times New Roman"/>
        </w:rPr>
        <w:t xml:space="preserve"> en donde </w:t>
      </w:r>
      <w:r w:rsidRPr="00E940D7">
        <w:rPr>
          <w:rFonts w:ascii="Times New Roman" w:hAnsi="Times New Roman" w:cs="Times New Roman"/>
        </w:rPr>
        <w:t>los usos pensados por este desarrollado</w:t>
      </w:r>
      <w:r w:rsidR="00395283" w:rsidRPr="00E940D7">
        <w:rPr>
          <w:rFonts w:ascii="Times New Roman" w:hAnsi="Times New Roman" w:cs="Times New Roman"/>
        </w:rPr>
        <w:t>r se vincul</w:t>
      </w:r>
      <w:r w:rsidR="00057BB5" w:rsidRPr="00E940D7">
        <w:rPr>
          <w:rFonts w:ascii="Times New Roman" w:hAnsi="Times New Roman" w:cs="Times New Roman"/>
        </w:rPr>
        <w:t>an</w:t>
      </w:r>
      <w:r w:rsidR="00395283" w:rsidRPr="00E940D7">
        <w:rPr>
          <w:rFonts w:ascii="Times New Roman" w:hAnsi="Times New Roman" w:cs="Times New Roman"/>
        </w:rPr>
        <w:t xml:space="preserve"> a aplicaciones y</w:t>
      </w:r>
      <w:r w:rsidRPr="00E940D7">
        <w:rPr>
          <w:rFonts w:ascii="Times New Roman" w:hAnsi="Times New Roman" w:cs="Times New Roman"/>
        </w:rPr>
        <w:t xml:space="preserve"> </w:t>
      </w:r>
      <w:r w:rsidRPr="00E940D7">
        <w:rPr>
          <w:rFonts w:ascii="Times New Roman" w:hAnsi="Times New Roman" w:cs="Times New Roman"/>
          <w:i/>
          <w:iCs/>
        </w:rPr>
        <w:t>smart contracts</w:t>
      </w:r>
      <w:r w:rsidRPr="00E940D7">
        <w:rPr>
          <w:rFonts w:ascii="Times New Roman" w:hAnsi="Times New Roman" w:cs="Times New Roman"/>
        </w:rPr>
        <w:t xml:space="preserve">. </w:t>
      </w:r>
      <w:r w:rsidR="00240E68" w:rsidRPr="00E940D7">
        <w:rPr>
          <w:rFonts w:ascii="Times New Roman" w:hAnsi="Times New Roman" w:cs="Times New Roman"/>
        </w:rPr>
        <w:t>Algunas</w:t>
      </w:r>
      <w:r w:rsidRPr="00E940D7">
        <w:rPr>
          <w:rFonts w:ascii="Times New Roman" w:hAnsi="Times New Roman" w:cs="Times New Roman"/>
        </w:rPr>
        <w:t xml:space="preserve"> redes destacadas</w:t>
      </w:r>
      <w:r w:rsidR="00395283" w:rsidRPr="00E940D7">
        <w:rPr>
          <w:rFonts w:ascii="Times New Roman" w:hAnsi="Times New Roman" w:cs="Times New Roman"/>
        </w:rPr>
        <w:t xml:space="preserve"> en este ámbito</w:t>
      </w:r>
      <w:r w:rsidR="00240E68" w:rsidRPr="00E940D7">
        <w:rPr>
          <w:rFonts w:ascii="Times New Roman" w:hAnsi="Times New Roman" w:cs="Times New Roman"/>
        </w:rPr>
        <w:t xml:space="preserve"> son</w:t>
      </w:r>
      <w:r w:rsidR="00395283" w:rsidRPr="00E940D7">
        <w:rPr>
          <w:rFonts w:ascii="Times New Roman" w:hAnsi="Times New Roman" w:cs="Times New Roman"/>
        </w:rPr>
        <w:t xml:space="preserve"> las siguientes</w:t>
      </w:r>
      <w:r w:rsidRPr="00E940D7">
        <w:rPr>
          <w:rFonts w:ascii="Times New Roman" w:hAnsi="Times New Roman" w:cs="Times New Roman"/>
        </w:rPr>
        <w:t xml:space="preserve">: </w:t>
      </w:r>
      <w:r w:rsidRPr="00E940D7">
        <w:rPr>
          <w:rFonts w:ascii="Times New Roman" w:hAnsi="Times New Roman" w:cs="Times New Roman"/>
          <w:i/>
          <w:iCs/>
        </w:rPr>
        <w:t>Bitcoin, Etherum, Hyperledger</w:t>
      </w:r>
      <w:r w:rsidR="005A60AC" w:rsidRPr="00E940D7">
        <w:rPr>
          <w:rStyle w:val="Refdenotaalpie"/>
          <w:rFonts w:ascii="Times New Roman" w:hAnsi="Times New Roman" w:cs="Times New Roman"/>
          <w:i/>
          <w:iCs/>
        </w:rPr>
        <w:footnoteReference w:id="5"/>
      </w:r>
      <w:r w:rsidR="002A5AF4" w:rsidRPr="00E940D7">
        <w:rPr>
          <w:rFonts w:ascii="Times New Roman" w:hAnsi="Times New Roman" w:cs="Times New Roman"/>
          <w:i/>
          <w:iCs/>
        </w:rPr>
        <w:t>,</w:t>
      </w:r>
      <w:r w:rsidRPr="00E940D7">
        <w:rPr>
          <w:rFonts w:ascii="Times New Roman" w:hAnsi="Times New Roman" w:cs="Times New Roman"/>
        </w:rPr>
        <w:t xml:space="preserve"> </w:t>
      </w:r>
      <w:r w:rsidRPr="00E940D7">
        <w:rPr>
          <w:rFonts w:ascii="Times New Roman" w:hAnsi="Times New Roman" w:cs="Times New Roman"/>
          <w:i/>
          <w:iCs/>
        </w:rPr>
        <w:t>Alastria</w:t>
      </w:r>
      <w:r w:rsidR="005A60AC" w:rsidRPr="00E940D7">
        <w:rPr>
          <w:rStyle w:val="Refdenotaalpie"/>
          <w:rFonts w:ascii="Times New Roman" w:hAnsi="Times New Roman" w:cs="Times New Roman"/>
          <w:i/>
          <w:iCs/>
        </w:rPr>
        <w:footnoteReference w:id="6"/>
      </w:r>
      <w:r w:rsidR="002A5AF4" w:rsidRPr="00E940D7">
        <w:rPr>
          <w:rFonts w:ascii="Times New Roman" w:hAnsi="Times New Roman" w:cs="Times New Roman"/>
          <w:i/>
          <w:iCs/>
        </w:rPr>
        <w:t>.</w:t>
      </w:r>
      <w:r w:rsidRPr="00E940D7">
        <w:rPr>
          <w:rFonts w:ascii="Times New Roman" w:hAnsi="Times New Roman" w:cs="Times New Roman"/>
        </w:rPr>
        <w:t xml:space="preserve"> Sin embargo, el uso de esta tecnología se ha extendido ya a diferentes ramas de la industria</w:t>
      </w:r>
      <w:r w:rsidR="00C870AB" w:rsidRPr="00E940D7">
        <w:rPr>
          <w:rFonts w:ascii="Times New Roman" w:hAnsi="Times New Roman" w:cs="Times New Roman"/>
        </w:rPr>
        <w:t xml:space="preserve">, tanto </w:t>
      </w:r>
      <w:r w:rsidRPr="00E940D7">
        <w:rPr>
          <w:rFonts w:ascii="Times New Roman" w:hAnsi="Times New Roman" w:cs="Times New Roman"/>
        </w:rPr>
        <w:t xml:space="preserve">para el sector público como privado. </w:t>
      </w:r>
    </w:p>
    <w:p w14:paraId="60C83054" w14:textId="00EC17F3" w:rsidR="00C77026" w:rsidRPr="00E940D7" w:rsidRDefault="006326CC" w:rsidP="00D412EB">
      <w:pPr>
        <w:widowControl w:val="0"/>
        <w:autoSpaceDE w:val="0"/>
        <w:autoSpaceDN w:val="0"/>
        <w:adjustRightInd w:val="0"/>
        <w:spacing w:after="240"/>
        <w:ind w:firstLine="709"/>
        <w:jc w:val="both"/>
        <w:rPr>
          <w:rFonts w:ascii="Times New Roman" w:hAnsi="Times New Roman" w:cs="Times New Roman"/>
        </w:rPr>
      </w:pPr>
      <w:r w:rsidRPr="00E940D7">
        <w:rPr>
          <w:rFonts w:ascii="Times New Roman" w:hAnsi="Times New Roman" w:cs="Times New Roman"/>
        </w:rPr>
        <w:t>En definitiva, se trata de una cadena de bloques que enlaza a unos con otros</w:t>
      </w:r>
      <w:r w:rsidR="00C870AB" w:rsidRPr="00E940D7">
        <w:rPr>
          <w:rFonts w:ascii="Times New Roman" w:hAnsi="Times New Roman" w:cs="Times New Roman"/>
        </w:rPr>
        <w:t>. L</w:t>
      </w:r>
      <w:r w:rsidR="00C77026" w:rsidRPr="00E940D7">
        <w:rPr>
          <w:rFonts w:ascii="Times New Roman" w:hAnsi="Times New Roman" w:cs="Times New Roman"/>
        </w:rPr>
        <w:t>a seguridad de esos ficheros que contienen los bloques se garantiza</w:t>
      </w:r>
      <w:r w:rsidR="00C870AB" w:rsidRPr="00E940D7">
        <w:rPr>
          <w:rFonts w:ascii="Times New Roman" w:hAnsi="Times New Roman" w:cs="Times New Roman"/>
        </w:rPr>
        <w:t>,</w:t>
      </w:r>
      <w:r w:rsidR="00C77026" w:rsidRPr="00E940D7">
        <w:rPr>
          <w:rFonts w:ascii="Times New Roman" w:hAnsi="Times New Roman" w:cs="Times New Roman"/>
        </w:rPr>
        <w:t xml:space="preserve"> a través</w:t>
      </w:r>
      <w:r w:rsidR="00C870AB" w:rsidRPr="00E940D7">
        <w:rPr>
          <w:rFonts w:ascii="Times New Roman" w:hAnsi="Times New Roman" w:cs="Times New Roman"/>
        </w:rPr>
        <w:t>,</w:t>
      </w:r>
      <w:r w:rsidR="00C77026" w:rsidRPr="00E940D7">
        <w:rPr>
          <w:rFonts w:ascii="Times New Roman" w:hAnsi="Times New Roman" w:cs="Times New Roman"/>
        </w:rPr>
        <w:t xml:space="preserve"> de criptografía de encriptamiento o confirmación</w:t>
      </w:r>
      <w:r w:rsidR="00D502D8" w:rsidRPr="00E940D7">
        <w:rPr>
          <w:rFonts w:ascii="Times New Roman" w:hAnsi="Times New Roman" w:cs="Times New Roman"/>
        </w:rPr>
        <w:t xml:space="preserve">. Por tanto, </w:t>
      </w:r>
      <w:r w:rsidR="00C77026" w:rsidRPr="00E940D7">
        <w:rPr>
          <w:rFonts w:ascii="Times New Roman" w:hAnsi="Times New Roman" w:cs="Times New Roman"/>
        </w:rPr>
        <w:t xml:space="preserve">es </w:t>
      </w:r>
      <w:r w:rsidR="00D502D8" w:rsidRPr="00E940D7">
        <w:rPr>
          <w:rFonts w:ascii="Times New Roman" w:hAnsi="Times New Roman" w:cs="Times New Roman"/>
        </w:rPr>
        <w:t xml:space="preserve">una </w:t>
      </w:r>
      <w:r w:rsidR="00C77026" w:rsidRPr="00E940D7">
        <w:rPr>
          <w:rFonts w:ascii="Times New Roman" w:hAnsi="Times New Roman" w:cs="Times New Roman"/>
        </w:rPr>
        <w:t>información verificada que no puede ser borrada, y eso da cuenta de</w:t>
      </w:r>
      <w:r w:rsidR="00E64A46" w:rsidRPr="00E940D7">
        <w:rPr>
          <w:rFonts w:ascii="Times New Roman" w:hAnsi="Times New Roman" w:cs="Times New Roman"/>
        </w:rPr>
        <w:t xml:space="preserve"> la</w:t>
      </w:r>
      <w:r w:rsidR="00C77026" w:rsidRPr="00E940D7">
        <w:rPr>
          <w:rFonts w:ascii="Times New Roman" w:hAnsi="Times New Roman" w:cs="Times New Roman"/>
        </w:rPr>
        <w:t xml:space="preserve"> seguridad y de la integridad de la información. </w:t>
      </w:r>
      <w:r w:rsidR="00E64A46" w:rsidRPr="00E940D7">
        <w:rPr>
          <w:rFonts w:ascii="Times New Roman" w:hAnsi="Times New Roman" w:cs="Times New Roman"/>
        </w:rPr>
        <w:t>Naturalmente, e</w:t>
      </w:r>
      <w:r w:rsidRPr="00E940D7">
        <w:rPr>
          <w:rFonts w:ascii="Times New Roman" w:hAnsi="Times New Roman" w:cs="Times New Roman"/>
        </w:rPr>
        <w:t>n este proceso</w:t>
      </w:r>
      <w:r w:rsidR="00E64A46" w:rsidRPr="00E940D7">
        <w:rPr>
          <w:rFonts w:ascii="Times New Roman" w:hAnsi="Times New Roman" w:cs="Times New Roman"/>
        </w:rPr>
        <w:t>,</w:t>
      </w:r>
      <w:r w:rsidRPr="00E940D7">
        <w:rPr>
          <w:rFonts w:ascii="Times New Roman" w:hAnsi="Times New Roman" w:cs="Times New Roman"/>
        </w:rPr>
        <w:t xml:space="preserve"> el objeto de la transacción se llama token, mismo </w:t>
      </w:r>
      <w:r w:rsidR="00C77026" w:rsidRPr="00E940D7">
        <w:rPr>
          <w:rFonts w:ascii="Times New Roman" w:hAnsi="Times New Roman" w:cs="Times New Roman"/>
        </w:rPr>
        <w:t>que</w:t>
      </w:r>
      <w:r w:rsidRPr="00E940D7">
        <w:rPr>
          <w:rFonts w:ascii="Times New Roman" w:hAnsi="Times New Roman" w:cs="Times New Roman"/>
        </w:rPr>
        <w:t xml:space="preserve"> bien</w:t>
      </w:r>
      <w:r w:rsidR="00C77026" w:rsidRPr="00E940D7">
        <w:rPr>
          <w:rFonts w:ascii="Times New Roman" w:hAnsi="Times New Roman" w:cs="Times New Roman"/>
        </w:rPr>
        <w:t xml:space="preserve"> puede ser una criptomoneda u</w:t>
      </w:r>
      <w:r w:rsidRPr="00E940D7">
        <w:rPr>
          <w:rFonts w:ascii="Times New Roman" w:hAnsi="Times New Roman" w:cs="Times New Roman"/>
        </w:rPr>
        <w:t xml:space="preserve"> otro activo</w:t>
      </w:r>
      <w:r w:rsidR="00C77026" w:rsidRPr="00E940D7">
        <w:rPr>
          <w:rFonts w:ascii="Times New Roman" w:hAnsi="Times New Roman" w:cs="Times New Roman"/>
        </w:rPr>
        <w:t>.</w:t>
      </w:r>
    </w:p>
    <w:p w14:paraId="7AF2F81B" w14:textId="06B5DA1E" w:rsidR="00C77026" w:rsidRPr="00E940D7" w:rsidRDefault="00D13415" w:rsidP="00055B28">
      <w:pPr>
        <w:pStyle w:val="Prrafodelista"/>
        <w:numPr>
          <w:ilvl w:val="0"/>
          <w:numId w:val="13"/>
        </w:numPr>
        <w:spacing w:line="276" w:lineRule="auto"/>
        <w:jc w:val="both"/>
        <w:outlineLvl w:val="0"/>
        <w:rPr>
          <w:rFonts w:ascii="Times New Roman" w:hAnsi="Times New Roman" w:cs="Times New Roman"/>
          <w:b/>
        </w:rPr>
      </w:pPr>
      <w:r w:rsidRPr="00E940D7">
        <w:rPr>
          <w:rFonts w:ascii="Times New Roman" w:hAnsi="Times New Roman" w:cs="Times New Roman"/>
          <w:b/>
        </w:rPr>
        <w:t>S</w:t>
      </w:r>
      <w:r w:rsidR="00C77026" w:rsidRPr="00E940D7">
        <w:rPr>
          <w:rFonts w:ascii="Times New Roman" w:hAnsi="Times New Roman" w:cs="Times New Roman"/>
          <w:b/>
        </w:rPr>
        <w:t xml:space="preserve">mart contracts </w:t>
      </w:r>
    </w:p>
    <w:p w14:paraId="56250BBC" w14:textId="5DB2E979" w:rsidR="00C77026" w:rsidRPr="00E940D7" w:rsidRDefault="00C34435" w:rsidP="00055B28">
      <w:pPr>
        <w:widowControl w:val="0"/>
        <w:autoSpaceDE w:val="0"/>
        <w:autoSpaceDN w:val="0"/>
        <w:adjustRightInd w:val="0"/>
        <w:ind w:firstLine="709"/>
        <w:jc w:val="both"/>
        <w:rPr>
          <w:rFonts w:ascii="Times New Roman" w:hAnsi="Times New Roman" w:cs="Times New Roman"/>
        </w:rPr>
      </w:pPr>
      <w:r w:rsidRPr="00E940D7">
        <w:rPr>
          <w:rFonts w:ascii="Times New Roman" w:hAnsi="Times New Roman" w:cs="Times New Roman"/>
        </w:rPr>
        <w:t>L</w:t>
      </w:r>
      <w:r w:rsidR="006326CC" w:rsidRPr="00E940D7">
        <w:rPr>
          <w:rFonts w:ascii="Times New Roman" w:hAnsi="Times New Roman" w:cs="Times New Roman"/>
        </w:rPr>
        <w:t>os contratos inteligentes</w:t>
      </w:r>
      <w:r w:rsidRPr="00E940D7">
        <w:rPr>
          <w:rFonts w:ascii="Times New Roman" w:hAnsi="Times New Roman" w:cs="Times New Roman"/>
        </w:rPr>
        <w:t xml:space="preserve"> desarrollados sobre la base de</w:t>
      </w:r>
      <w:r w:rsidRPr="00E940D7">
        <w:rPr>
          <w:rFonts w:ascii="Times New Roman" w:hAnsi="Times New Roman" w:cs="Times New Roman"/>
          <w:i/>
          <w:iCs/>
        </w:rPr>
        <w:t xml:space="preserve"> blockchain</w:t>
      </w:r>
      <w:r w:rsidRPr="00E940D7">
        <w:rPr>
          <w:rFonts w:ascii="Times New Roman" w:hAnsi="Times New Roman" w:cs="Times New Roman"/>
        </w:rPr>
        <w:t xml:space="preserve"> </w:t>
      </w:r>
      <w:r w:rsidR="006326CC" w:rsidRPr="00E940D7">
        <w:rPr>
          <w:rFonts w:ascii="Times New Roman" w:hAnsi="Times New Roman" w:cs="Times New Roman"/>
        </w:rPr>
        <w:t>permite</w:t>
      </w:r>
      <w:r w:rsidRPr="00E940D7">
        <w:rPr>
          <w:rFonts w:ascii="Times New Roman" w:hAnsi="Times New Roman" w:cs="Times New Roman"/>
        </w:rPr>
        <w:t>n</w:t>
      </w:r>
      <w:r w:rsidR="00C77026" w:rsidRPr="00E940D7">
        <w:rPr>
          <w:rFonts w:ascii="Times New Roman" w:hAnsi="Times New Roman" w:cs="Times New Roman"/>
        </w:rPr>
        <w:t xml:space="preserve"> realizar transacciones sin intermediarios</w:t>
      </w:r>
      <w:r w:rsidRPr="00E940D7">
        <w:rPr>
          <w:rFonts w:ascii="Times New Roman" w:hAnsi="Times New Roman" w:cs="Times New Roman"/>
        </w:rPr>
        <w:t>. Esta</w:t>
      </w:r>
      <w:r w:rsidR="00C77026" w:rsidRPr="00E940D7">
        <w:rPr>
          <w:rFonts w:ascii="Times New Roman" w:hAnsi="Times New Roman" w:cs="Times New Roman"/>
        </w:rPr>
        <w:t xml:space="preserve"> fue una pr</w:t>
      </w:r>
      <w:r w:rsidR="006326CC" w:rsidRPr="00E940D7">
        <w:rPr>
          <w:rFonts w:ascii="Times New Roman" w:hAnsi="Times New Roman" w:cs="Times New Roman"/>
        </w:rPr>
        <w:t xml:space="preserve">opuesta del desarrollador </w:t>
      </w:r>
      <w:r w:rsidR="00055B28" w:rsidRPr="00E940D7">
        <w:rPr>
          <w:rFonts w:ascii="Times New Roman" w:hAnsi="Times New Roman" w:cs="Times New Roman"/>
        </w:rPr>
        <w:t>SZABO</w:t>
      </w:r>
      <w:r w:rsidR="00D5143C" w:rsidRPr="00E940D7">
        <w:rPr>
          <w:rFonts w:ascii="Times New Roman" w:hAnsi="Times New Roman" w:cs="Times New Roman"/>
        </w:rPr>
        <w:t>,</w:t>
      </w:r>
      <w:r w:rsidR="006326CC" w:rsidRPr="00E940D7">
        <w:rPr>
          <w:rFonts w:ascii="Times New Roman" w:hAnsi="Times New Roman" w:cs="Times New Roman"/>
        </w:rPr>
        <w:t xml:space="preserve"> </w:t>
      </w:r>
      <w:r w:rsidR="00C77026" w:rsidRPr="00E940D7">
        <w:rPr>
          <w:rFonts w:ascii="Times New Roman" w:hAnsi="Times New Roman" w:cs="Times New Roman"/>
        </w:rPr>
        <w:t>quien planteaba un sistema informático que ejecute</w:t>
      </w:r>
      <w:r w:rsidR="00A25023" w:rsidRPr="00E940D7">
        <w:rPr>
          <w:rFonts w:ascii="Times New Roman" w:hAnsi="Times New Roman" w:cs="Times New Roman"/>
        </w:rPr>
        <w:t xml:space="preserve"> de manera</w:t>
      </w:r>
      <w:r w:rsidR="00C77026" w:rsidRPr="00E940D7">
        <w:rPr>
          <w:rFonts w:ascii="Times New Roman" w:hAnsi="Times New Roman" w:cs="Times New Roman"/>
        </w:rPr>
        <w:t xml:space="preserve"> automática las condiciones contractuales que haya</w:t>
      </w:r>
      <w:r w:rsidR="006326CC" w:rsidRPr="00E940D7">
        <w:rPr>
          <w:rFonts w:ascii="Times New Roman" w:hAnsi="Times New Roman" w:cs="Times New Roman"/>
        </w:rPr>
        <w:t>n</w:t>
      </w:r>
      <w:r w:rsidR="00C77026" w:rsidRPr="00E940D7">
        <w:rPr>
          <w:rFonts w:ascii="Times New Roman" w:hAnsi="Times New Roman" w:cs="Times New Roman"/>
        </w:rPr>
        <w:t xml:space="preserve"> sido</w:t>
      </w:r>
      <w:r w:rsidR="00D5143C" w:rsidRPr="00E940D7">
        <w:rPr>
          <w:rFonts w:ascii="Times New Roman" w:hAnsi="Times New Roman" w:cs="Times New Roman"/>
        </w:rPr>
        <w:t>,</w:t>
      </w:r>
      <w:r w:rsidR="00C77026" w:rsidRPr="00E940D7">
        <w:rPr>
          <w:rFonts w:ascii="Times New Roman" w:hAnsi="Times New Roman" w:cs="Times New Roman"/>
        </w:rPr>
        <w:t xml:space="preserve"> previamente</w:t>
      </w:r>
      <w:r w:rsidR="00D5143C" w:rsidRPr="00E940D7">
        <w:rPr>
          <w:rFonts w:ascii="Times New Roman" w:hAnsi="Times New Roman" w:cs="Times New Roman"/>
        </w:rPr>
        <w:t>,</w:t>
      </w:r>
      <w:r w:rsidR="00C77026" w:rsidRPr="00E940D7">
        <w:rPr>
          <w:rFonts w:ascii="Times New Roman" w:hAnsi="Times New Roman" w:cs="Times New Roman"/>
        </w:rPr>
        <w:t xml:space="preserve"> programadas con el objeto de evitar pleitos ante el incumplimiento de las cláusulas contractuales</w:t>
      </w:r>
      <w:r w:rsidR="00A25023" w:rsidRPr="00E940D7">
        <w:rPr>
          <w:rFonts w:ascii="Times New Roman" w:hAnsi="Times New Roman" w:cs="Times New Roman"/>
        </w:rPr>
        <w:t>,</w:t>
      </w:r>
      <w:r w:rsidRPr="00E940D7">
        <w:rPr>
          <w:rFonts w:ascii="Times New Roman" w:hAnsi="Times New Roman" w:cs="Times New Roman"/>
        </w:rPr>
        <w:t xml:space="preserve"> </w:t>
      </w:r>
      <w:r w:rsidR="00C77026" w:rsidRPr="00E940D7">
        <w:rPr>
          <w:rFonts w:ascii="Times New Roman" w:hAnsi="Times New Roman" w:cs="Times New Roman"/>
        </w:rPr>
        <w:t>siempre que sean de aplicación práctica inmediata</w:t>
      </w:r>
      <w:r w:rsidRPr="00E940D7">
        <w:rPr>
          <w:rFonts w:ascii="Times New Roman" w:hAnsi="Times New Roman" w:cs="Times New Roman"/>
        </w:rPr>
        <w:t>.</w:t>
      </w:r>
      <w:r w:rsidR="006326CC" w:rsidRPr="00E940D7">
        <w:rPr>
          <w:rFonts w:ascii="Times New Roman" w:hAnsi="Times New Roman" w:cs="Times New Roman"/>
        </w:rPr>
        <w:t xml:space="preserve"> </w:t>
      </w:r>
    </w:p>
    <w:p w14:paraId="664002BC" w14:textId="546F93D2" w:rsidR="00C77026" w:rsidRPr="00E940D7" w:rsidRDefault="00C34435" w:rsidP="00D412EB">
      <w:pPr>
        <w:widowControl w:val="0"/>
        <w:autoSpaceDE w:val="0"/>
        <w:autoSpaceDN w:val="0"/>
        <w:adjustRightInd w:val="0"/>
        <w:spacing w:after="240"/>
        <w:ind w:firstLine="709"/>
        <w:jc w:val="both"/>
        <w:rPr>
          <w:rFonts w:ascii="Times New Roman" w:hAnsi="Times New Roman" w:cs="Times New Roman"/>
        </w:rPr>
      </w:pPr>
      <w:r w:rsidRPr="00E940D7">
        <w:rPr>
          <w:rFonts w:ascii="Times New Roman" w:hAnsi="Times New Roman" w:cs="Times New Roman"/>
        </w:rPr>
        <w:t>Este tipo de contratos hace posible la transferencia de</w:t>
      </w:r>
      <w:r w:rsidR="00C77026" w:rsidRPr="00E940D7">
        <w:rPr>
          <w:rFonts w:ascii="Times New Roman" w:hAnsi="Times New Roman" w:cs="Times New Roman"/>
        </w:rPr>
        <w:t xml:space="preserve"> activos de forma inmediata</w:t>
      </w:r>
      <w:r w:rsidRPr="00E940D7">
        <w:rPr>
          <w:rFonts w:ascii="Times New Roman" w:hAnsi="Times New Roman" w:cs="Times New Roman"/>
        </w:rPr>
        <w:t xml:space="preserve">, </w:t>
      </w:r>
      <w:r w:rsidR="00C77026" w:rsidRPr="00E940D7">
        <w:rPr>
          <w:rFonts w:ascii="Times New Roman" w:hAnsi="Times New Roman" w:cs="Times New Roman"/>
        </w:rPr>
        <w:t>vinculando dos partes</w:t>
      </w:r>
      <w:r w:rsidR="005E0D6B" w:rsidRPr="00E940D7">
        <w:rPr>
          <w:rFonts w:ascii="Times New Roman" w:hAnsi="Times New Roman" w:cs="Times New Roman"/>
        </w:rPr>
        <w:t>,</w:t>
      </w:r>
      <w:r w:rsidR="00C77026" w:rsidRPr="00E940D7">
        <w:rPr>
          <w:rFonts w:ascii="Times New Roman" w:hAnsi="Times New Roman" w:cs="Times New Roman"/>
        </w:rPr>
        <w:t xml:space="preserve"> a través</w:t>
      </w:r>
      <w:r w:rsidR="005E0D6B" w:rsidRPr="00E940D7">
        <w:rPr>
          <w:rFonts w:ascii="Times New Roman" w:hAnsi="Times New Roman" w:cs="Times New Roman"/>
        </w:rPr>
        <w:t>,</w:t>
      </w:r>
      <w:r w:rsidR="00C77026" w:rsidRPr="00E940D7">
        <w:rPr>
          <w:rFonts w:ascii="Times New Roman" w:hAnsi="Times New Roman" w:cs="Times New Roman"/>
        </w:rPr>
        <w:t xml:space="preserve"> de sus</w:t>
      </w:r>
      <w:r w:rsidR="00C77026" w:rsidRPr="00E940D7">
        <w:rPr>
          <w:rFonts w:ascii="Times New Roman" w:hAnsi="Times New Roman" w:cs="Times New Roman"/>
          <w:i/>
        </w:rPr>
        <w:t xml:space="preserve"> wallets</w:t>
      </w:r>
      <w:r w:rsidR="005E0D6B" w:rsidRPr="00E940D7">
        <w:rPr>
          <w:rFonts w:ascii="Times New Roman" w:hAnsi="Times New Roman" w:cs="Times New Roman"/>
        </w:rPr>
        <w:t>. U</w:t>
      </w:r>
      <w:r w:rsidR="00C77026" w:rsidRPr="00E940D7">
        <w:rPr>
          <w:rFonts w:ascii="Times New Roman" w:hAnsi="Times New Roman" w:cs="Times New Roman"/>
        </w:rPr>
        <w:t xml:space="preserve">n </w:t>
      </w:r>
      <w:r w:rsidR="00C77026" w:rsidRPr="00E940D7">
        <w:rPr>
          <w:rFonts w:ascii="Times New Roman" w:hAnsi="Times New Roman" w:cs="Times New Roman"/>
          <w:i/>
          <w:iCs/>
        </w:rPr>
        <w:t>software</w:t>
      </w:r>
      <w:r w:rsidR="00C77026" w:rsidRPr="00E940D7">
        <w:rPr>
          <w:rFonts w:ascii="Times New Roman" w:hAnsi="Times New Roman" w:cs="Times New Roman"/>
        </w:rPr>
        <w:t xml:space="preserve"> en el que se ingres</w:t>
      </w:r>
      <w:r w:rsidR="0081306B" w:rsidRPr="00E940D7">
        <w:rPr>
          <w:rFonts w:ascii="Times New Roman" w:hAnsi="Times New Roman" w:cs="Times New Roman"/>
        </w:rPr>
        <w:t>an</w:t>
      </w:r>
      <w:r w:rsidR="00C77026" w:rsidRPr="00E940D7">
        <w:rPr>
          <w:rFonts w:ascii="Times New Roman" w:hAnsi="Times New Roman" w:cs="Times New Roman"/>
        </w:rPr>
        <w:t xml:space="preserve"> los derechos y obligaciones de las partes en relación al objeto contractual, de modo </w:t>
      </w:r>
      <w:r w:rsidR="00B55999" w:rsidRPr="00E940D7">
        <w:rPr>
          <w:rFonts w:ascii="Times New Roman" w:hAnsi="Times New Roman" w:cs="Times New Roman"/>
        </w:rPr>
        <w:t>que,</w:t>
      </w:r>
      <w:r w:rsidR="00C77026" w:rsidRPr="00E940D7">
        <w:rPr>
          <w:rFonts w:ascii="Times New Roman" w:hAnsi="Times New Roman" w:cs="Times New Roman"/>
        </w:rPr>
        <w:t xml:space="preserve"> con la aceptación</w:t>
      </w:r>
      <w:r w:rsidR="00FD06EC" w:rsidRPr="00E940D7">
        <w:rPr>
          <w:rFonts w:ascii="Times New Roman" w:hAnsi="Times New Roman" w:cs="Times New Roman"/>
        </w:rPr>
        <w:t xml:space="preserve"> de</w:t>
      </w:r>
      <w:r w:rsidR="0081306B" w:rsidRPr="00E940D7">
        <w:rPr>
          <w:rFonts w:ascii="Times New Roman" w:hAnsi="Times New Roman" w:cs="Times New Roman"/>
        </w:rPr>
        <w:t xml:space="preserve"> éstas,</w:t>
      </w:r>
      <w:r w:rsidR="00C77026" w:rsidRPr="00E940D7">
        <w:rPr>
          <w:rFonts w:ascii="Times New Roman" w:hAnsi="Times New Roman" w:cs="Times New Roman"/>
        </w:rPr>
        <w:t xml:space="preserve"> pasa a trabajar bajo el comando </w:t>
      </w:r>
      <w:r w:rsidR="00950BBF" w:rsidRPr="00E940D7">
        <w:rPr>
          <w:rFonts w:ascii="Times New Roman" w:hAnsi="Times New Roman" w:cs="Times New Roman"/>
        </w:rPr>
        <w:t>«</w:t>
      </w:r>
      <w:r w:rsidR="00C77026" w:rsidRPr="00E940D7">
        <w:rPr>
          <w:rFonts w:ascii="Times New Roman" w:hAnsi="Times New Roman" w:cs="Times New Roman"/>
          <w:i/>
        </w:rPr>
        <w:t>if then</w:t>
      </w:r>
      <w:r w:rsidR="0043463F" w:rsidRPr="00E940D7">
        <w:rPr>
          <w:rFonts w:ascii="Times New Roman" w:hAnsi="Times New Roman" w:cs="Times New Roman"/>
        </w:rPr>
        <w:t>»</w:t>
      </w:r>
      <w:r w:rsidR="003667F9" w:rsidRPr="00E940D7">
        <w:rPr>
          <w:rFonts w:ascii="Times New Roman" w:hAnsi="Times New Roman" w:cs="Times New Roman"/>
          <w:i/>
        </w:rPr>
        <w:t>,</w:t>
      </w:r>
      <w:r w:rsidR="00C77026" w:rsidRPr="00E940D7">
        <w:rPr>
          <w:rFonts w:ascii="Times New Roman" w:hAnsi="Times New Roman" w:cs="Times New Roman"/>
        </w:rPr>
        <w:t xml:space="preserve"> con la lógica de </w:t>
      </w:r>
      <w:r w:rsidR="00950BBF" w:rsidRPr="00E940D7">
        <w:rPr>
          <w:rFonts w:ascii="Times New Roman" w:hAnsi="Times New Roman" w:cs="Times New Roman"/>
        </w:rPr>
        <w:t>«</w:t>
      </w:r>
      <w:r w:rsidR="00C77026" w:rsidRPr="00E940D7">
        <w:rPr>
          <w:rFonts w:ascii="Times New Roman" w:hAnsi="Times New Roman" w:cs="Times New Roman"/>
        </w:rPr>
        <w:t>si sucede tal cosa, entonces</w:t>
      </w:r>
      <w:r w:rsidR="0081306B" w:rsidRPr="00E940D7">
        <w:rPr>
          <w:rFonts w:ascii="Times New Roman" w:hAnsi="Times New Roman" w:cs="Times New Roman"/>
        </w:rPr>
        <w:t>,</w:t>
      </w:r>
      <w:r w:rsidR="00C77026" w:rsidRPr="00E940D7">
        <w:rPr>
          <w:rFonts w:ascii="Times New Roman" w:hAnsi="Times New Roman" w:cs="Times New Roman"/>
        </w:rPr>
        <w:t xml:space="preserve"> como consecuencia le corresponde tal otra</w:t>
      </w:r>
      <w:r w:rsidR="0043463F" w:rsidRPr="00E940D7">
        <w:rPr>
          <w:rFonts w:ascii="Times New Roman" w:hAnsi="Times New Roman" w:cs="Times New Roman"/>
        </w:rPr>
        <w:t>»</w:t>
      </w:r>
      <w:r w:rsidR="00C77026" w:rsidRPr="00E940D7">
        <w:rPr>
          <w:rFonts w:ascii="Times New Roman" w:hAnsi="Times New Roman" w:cs="Times New Roman"/>
        </w:rPr>
        <w:t>.</w:t>
      </w:r>
      <w:r w:rsidR="0081306B" w:rsidRPr="00E940D7">
        <w:rPr>
          <w:rFonts w:ascii="Times New Roman" w:hAnsi="Times New Roman" w:cs="Times New Roman"/>
        </w:rPr>
        <w:t xml:space="preserve"> Para </w:t>
      </w:r>
      <w:r w:rsidR="00C77026" w:rsidRPr="00E940D7">
        <w:rPr>
          <w:rFonts w:ascii="Times New Roman" w:hAnsi="Times New Roman" w:cs="Times New Roman"/>
        </w:rPr>
        <w:t xml:space="preserve">determinar </w:t>
      </w:r>
      <w:r w:rsidR="00285252" w:rsidRPr="00E940D7">
        <w:rPr>
          <w:rFonts w:ascii="Times New Roman" w:hAnsi="Times New Roman" w:cs="Times New Roman"/>
        </w:rPr>
        <w:t>el incumplimiento de los acuerdos</w:t>
      </w:r>
      <w:r w:rsidR="00C77026" w:rsidRPr="00E940D7">
        <w:rPr>
          <w:rFonts w:ascii="Times New Roman" w:hAnsi="Times New Roman" w:cs="Times New Roman"/>
        </w:rPr>
        <w:t xml:space="preserve">, </w:t>
      </w:r>
      <w:r w:rsidR="0081306B" w:rsidRPr="00E940D7">
        <w:rPr>
          <w:rFonts w:ascii="Times New Roman" w:hAnsi="Times New Roman" w:cs="Times New Roman"/>
        </w:rPr>
        <w:t xml:space="preserve">este </w:t>
      </w:r>
      <w:r w:rsidR="0081306B" w:rsidRPr="00E940D7">
        <w:rPr>
          <w:rFonts w:ascii="Times New Roman" w:hAnsi="Times New Roman" w:cs="Times New Roman"/>
          <w:i/>
          <w:iCs/>
        </w:rPr>
        <w:t>softwar</w:t>
      </w:r>
      <w:r w:rsidR="0081306B" w:rsidRPr="00E940D7">
        <w:rPr>
          <w:rFonts w:ascii="Times New Roman" w:hAnsi="Times New Roman" w:cs="Times New Roman"/>
        </w:rPr>
        <w:t xml:space="preserve">e </w:t>
      </w:r>
      <w:r w:rsidR="00C77026" w:rsidRPr="00E940D7">
        <w:rPr>
          <w:rFonts w:ascii="Times New Roman" w:hAnsi="Times New Roman" w:cs="Times New Roman"/>
        </w:rPr>
        <w:t>toma información externa</w:t>
      </w:r>
      <w:r w:rsidR="00576E86" w:rsidRPr="00E940D7">
        <w:rPr>
          <w:rFonts w:ascii="Times New Roman" w:hAnsi="Times New Roman" w:cs="Times New Roman"/>
        </w:rPr>
        <w:t>,</w:t>
      </w:r>
      <w:r w:rsidR="00C77026" w:rsidRPr="00E940D7">
        <w:rPr>
          <w:rFonts w:ascii="Times New Roman" w:hAnsi="Times New Roman" w:cs="Times New Roman"/>
        </w:rPr>
        <w:t xml:space="preserve"> mediante una herramienta </w:t>
      </w:r>
      <w:r w:rsidR="00285252" w:rsidRPr="00E940D7">
        <w:rPr>
          <w:rFonts w:ascii="Times New Roman" w:hAnsi="Times New Roman" w:cs="Times New Roman"/>
        </w:rPr>
        <w:t>denominada</w:t>
      </w:r>
      <w:r w:rsidR="00C77026" w:rsidRPr="00E940D7">
        <w:rPr>
          <w:rFonts w:ascii="Times New Roman" w:hAnsi="Times New Roman" w:cs="Times New Roman"/>
        </w:rPr>
        <w:t xml:space="preserve"> </w:t>
      </w:r>
      <w:r w:rsidR="00285252" w:rsidRPr="00E940D7">
        <w:rPr>
          <w:rFonts w:ascii="Times New Roman" w:hAnsi="Times New Roman" w:cs="Times New Roman"/>
        </w:rPr>
        <w:t>Oráculo</w:t>
      </w:r>
      <w:r w:rsidR="0081306B" w:rsidRPr="00E940D7">
        <w:rPr>
          <w:rFonts w:ascii="Times New Roman" w:hAnsi="Times New Roman" w:cs="Times New Roman"/>
        </w:rPr>
        <w:t xml:space="preserve"> -</w:t>
      </w:r>
      <w:r w:rsidR="00285252" w:rsidRPr="00E940D7">
        <w:rPr>
          <w:rFonts w:ascii="Times New Roman" w:hAnsi="Times New Roman" w:cs="Times New Roman"/>
        </w:rPr>
        <w:t>término que</w:t>
      </w:r>
      <w:r w:rsidR="00C77026" w:rsidRPr="00E940D7">
        <w:rPr>
          <w:rFonts w:ascii="Times New Roman" w:hAnsi="Times New Roman" w:cs="Times New Roman"/>
        </w:rPr>
        <w:t xml:space="preserve"> en la mitología </w:t>
      </w:r>
      <w:r w:rsidR="00285252" w:rsidRPr="00E940D7">
        <w:rPr>
          <w:rFonts w:ascii="Times New Roman" w:hAnsi="Times New Roman" w:cs="Times New Roman"/>
        </w:rPr>
        <w:t>era utilizado</w:t>
      </w:r>
      <w:r w:rsidR="00C77026" w:rsidRPr="00E940D7">
        <w:rPr>
          <w:rFonts w:ascii="Times New Roman" w:hAnsi="Times New Roman" w:cs="Times New Roman"/>
        </w:rPr>
        <w:t xml:space="preserve"> para hacer alusión a la persona que facil</w:t>
      </w:r>
      <w:r w:rsidR="007B5302" w:rsidRPr="00E940D7">
        <w:rPr>
          <w:rFonts w:ascii="Times New Roman" w:hAnsi="Times New Roman" w:cs="Times New Roman"/>
        </w:rPr>
        <w:t>itaba información externa para solventar</w:t>
      </w:r>
      <w:r w:rsidR="00C77026" w:rsidRPr="00E940D7">
        <w:rPr>
          <w:rFonts w:ascii="Times New Roman" w:hAnsi="Times New Roman" w:cs="Times New Roman"/>
        </w:rPr>
        <w:t xml:space="preserve"> dudas o consultas</w:t>
      </w:r>
      <w:r w:rsidR="0081306B" w:rsidRPr="00E940D7">
        <w:rPr>
          <w:rFonts w:ascii="Times New Roman" w:hAnsi="Times New Roman" w:cs="Times New Roman"/>
        </w:rPr>
        <w:t>-</w:t>
      </w:r>
      <w:r w:rsidR="00C77026" w:rsidRPr="00E940D7">
        <w:rPr>
          <w:rFonts w:ascii="Times New Roman" w:hAnsi="Times New Roman" w:cs="Times New Roman"/>
        </w:rPr>
        <w:t xml:space="preserve">. </w:t>
      </w:r>
    </w:p>
    <w:p w14:paraId="066EA978" w14:textId="379C10BB" w:rsidR="00C77026" w:rsidRPr="00E940D7" w:rsidRDefault="005B58A9" w:rsidP="00055B28">
      <w:pPr>
        <w:pStyle w:val="Prrafodelista"/>
        <w:numPr>
          <w:ilvl w:val="0"/>
          <w:numId w:val="13"/>
        </w:numPr>
        <w:spacing w:line="276" w:lineRule="auto"/>
        <w:jc w:val="both"/>
        <w:outlineLvl w:val="0"/>
        <w:rPr>
          <w:rFonts w:ascii="Times New Roman" w:hAnsi="Times New Roman" w:cs="Times New Roman"/>
          <w:b/>
        </w:rPr>
      </w:pPr>
      <w:r w:rsidRPr="00E940D7">
        <w:rPr>
          <w:rFonts w:ascii="Times New Roman" w:hAnsi="Times New Roman" w:cs="Times New Roman"/>
          <w:b/>
        </w:rPr>
        <w:t xml:space="preserve">NFT - </w:t>
      </w:r>
      <w:r w:rsidR="00C77026" w:rsidRPr="00E940D7">
        <w:rPr>
          <w:rFonts w:ascii="Times New Roman" w:hAnsi="Times New Roman" w:cs="Times New Roman"/>
          <w:b/>
          <w:i/>
          <w:iCs/>
        </w:rPr>
        <w:t>Non Fungible Token</w:t>
      </w:r>
    </w:p>
    <w:p w14:paraId="0756E182" w14:textId="07090787" w:rsidR="007C44E6" w:rsidRPr="00E940D7" w:rsidRDefault="00C77026" w:rsidP="00055B28">
      <w:pPr>
        <w:widowControl w:val="0"/>
        <w:autoSpaceDE w:val="0"/>
        <w:autoSpaceDN w:val="0"/>
        <w:adjustRightInd w:val="0"/>
        <w:ind w:firstLine="709"/>
        <w:jc w:val="both"/>
        <w:rPr>
          <w:rFonts w:ascii="Times New Roman" w:hAnsi="Times New Roman" w:cs="Times New Roman"/>
        </w:rPr>
      </w:pPr>
      <w:r w:rsidRPr="00E940D7">
        <w:rPr>
          <w:rFonts w:ascii="Times New Roman" w:hAnsi="Times New Roman" w:cs="Times New Roman"/>
        </w:rPr>
        <w:t>NFT se refiere a las siglas de</w:t>
      </w:r>
      <w:r w:rsidRPr="00E940D7">
        <w:rPr>
          <w:rFonts w:ascii="Times New Roman" w:hAnsi="Times New Roman" w:cs="Times New Roman"/>
          <w:b/>
        </w:rPr>
        <w:t xml:space="preserve"> </w:t>
      </w:r>
      <w:r w:rsidRPr="00E940D7">
        <w:rPr>
          <w:rFonts w:ascii="Times New Roman" w:hAnsi="Times New Roman" w:cs="Times New Roman"/>
          <w:i/>
        </w:rPr>
        <w:t>non fungible token</w:t>
      </w:r>
      <w:r w:rsidRPr="00E940D7">
        <w:rPr>
          <w:rFonts w:ascii="Times New Roman" w:hAnsi="Times New Roman" w:cs="Times New Roman"/>
        </w:rPr>
        <w:t xml:space="preserve"> (token no fungible), es decir, a un </w:t>
      </w:r>
      <w:r w:rsidRPr="00E940D7">
        <w:rPr>
          <w:rFonts w:ascii="Times New Roman" w:hAnsi="Times New Roman" w:cs="Times New Roman"/>
        </w:rPr>
        <w:lastRenderedPageBreak/>
        <w:t xml:space="preserve">token que no </w:t>
      </w:r>
      <w:r w:rsidR="00BD7FDC" w:rsidRPr="00E940D7">
        <w:rPr>
          <w:rFonts w:ascii="Times New Roman" w:hAnsi="Times New Roman" w:cs="Times New Roman"/>
        </w:rPr>
        <w:t>es divisible ni intercambiable</w:t>
      </w:r>
      <w:r w:rsidR="0081306B" w:rsidRPr="00E940D7">
        <w:rPr>
          <w:rFonts w:ascii="Times New Roman" w:hAnsi="Times New Roman" w:cs="Times New Roman"/>
        </w:rPr>
        <w:t>, al que le corresponde u</w:t>
      </w:r>
      <w:r w:rsidRPr="00E940D7">
        <w:rPr>
          <w:rFonts w:ascii="Times New Roman" w:hAnsi="Times New Roman" w:cs="Times New Roman"/>
        </w:rPr>
        <w:t>n código serial identificador</w:t>
      </w:r>
      <w:r w:rsidR="0081306B" w:rsidRPr="00E940D7">
        <w:rPr>
          <w:rFonts w:ascii="Times New Roman" w:hAnsi="Times New Roman" w:cs="Times New Roman"/>
        </w:rPr>
        <w:t>.</w:t>
      </w:r>
      <w:r w:rsidRPr="00E940D7">
        <w:rPr>
          <w:rFonts w:ascii="Times New Roman" w:hAnsi="Times New Roman" w:cs="Times New Roman"/>
        </w:rPr>
        <w:t xml:space="preserve"> </w:t>
      </w:r>
      <w:r w:rsidR="0081306B" w:rsidRPr="00E940D7">
        <w:rPr>
          <w:rFonts w:ascii="Times New Roman" w:hAnsi="Times New Roman" w:cs="Times New Roman"/>
        </w:rPr>
        <w:t>N</w:t>
      </w:r>
      <w:r w:rsidRPr="00E940D7">
        <w:rPr>
          <w:rFonts w:ascii="Times New Roman" w:hAnsi="Times New Roman" w:cs="Times New Roman"/>
        </w:rPr>
        <w:t>ormalmente</w:t>
      </w:r>
      <w:r w:rsidR="0081306B" w:rsidRPr="00E940D7">
        <w:rPr>
          <w:rFonts w:ascii="Times New Roman" w:hAnsi="Times New Roman" w:cs="Times New Roman"/>
        </w:rPr>
        <w:t>,</w:t>
      </w:r>
      <w:r w:rsidRPr="00E940D7">
        <w:rPr>
          <w:rFonts w:ascii="Times New Roman" w:hAnsi="Times New Roman" w:cs="Times New Roman"/>
        </w:rPr>
        <w:t xml:space="preserve"> están conectados a </w:t>
      </w:r>
      <w:r w:rsidR="003574C4" w:rsidRPr="00E940D7">
        <w:rPr>
          <w:rFonts w:ascii="Times New Roman" w:hAnsi="Times New Roman" w:cs="Times New Roman"/>
        </w:rPr>
        <w:t xml:space="preserve">un </w:t>
      </w:r>
      <w:r w:rsidRPr="00E940D7">
        <w:rPr>
          <w:rFonts w:ascii="Times New Roman" w:hAnsi="Times New Roman" w:cs="Times New Roman"/>
        </w:rPr>
        <w:t xml:space="preserve">arte </w:t>
      </w:r>
      <w:r w:rsidR="00A41669" w:rsidRPr="00E940D7">
        <w:rPr>
          <w:rFonts w:ascii="Times New Roman" w:hAnsi="Times New Roman" w:cs="Times New Roman"/>
        </w:rPr>
        <w:t xml:space="preserve">digital </w:t>
      </w:r>
      <w:r w:rsidR="000E7018" w:rsidRPr="00E940D7">
        <w:rPr>
          <w:rFonts w:ascii="Times New Roman" w:hAnsi="Times New Roman" w:cs="Times New Roman"/>
        </w:rPr>
        <w:t xml:space="preserve">coleccionable </w:t>
      </w:r>
      <w:r w:rsidR="00A41669" w:rsidRPr="00E940D7">
        <w:rPr>
          <w:rFonts w:ascii="Times New Roman" w:hAnsi="Times New Roman" w:cs="Times New Roman"/>
        </w:rPr>
        <w:t xml:space="preserve">y alojados en la </w:t>
      </w:r>
      <w:r w:rsidR="00A41669" w:rsidRPr="00E940D7">
        <w:rPr>
          <w:rFonts w:ascii="Times New Roman" w:hAnsi="Times New Roman" w:cs="Times New Roman"/>
          <w:i/>
        </w:rPr>
        <w:t>wallet</w:t>
      </w:r>
      <w:r w:rsidR="00A41669" w:rsidRPr="00E940D7">
        <w:rPr>
          <w:rFonts w:ascii="Times New Roman" w:hAnsi="Times New Roman" w:cs="Times New Roman"/>
        </w:rPr>
        <w:t xml:space="preserve"> de una persona</w:t>
      </w:r>
      <w:r w:rsidR="000E7018" w:rsidRPr="00E940D7">
        <w:rPr>
          <w:rFonts w:ascii="Times New Roman" w:hAnsi="Times New Roman" w:cs="Times New Roman"/>
        </w:rPr>
        <w:t>.</w:t>
      </w:r>
      <w:r w:rsidR="003574C4" w:rsidRPr="00E940D7">
        <w:rPr>
          <w:rFonts w:ascii="Times New Roman" w:hAnsi="Times New Roman" w:cs="Times New Roman"/>
        </w:rPr>
        <w:t xml:space="preserve"> </w:t>
      </w:r>
      <w:r w:rsidR="000E7018" w:rsidRPr="00E940D7">
        <w:rPr>
          <w:rFonts w:ascii="Times New Roman" w:hAnsi="Times New Roman" w:cs="Times New Roman"/>
        </w:rPr>
        <w:t>U</w:t>
      </w:r>
      <w:r w:rsidRPr="00E940D7">
        <w:rPr>
          <w:rFonts w:ascii="Times New Roman" w:hAnsi="Times New Roman" w:cs="Times New Roman"/>
        </w:rPr>
        <w:t xml:space="preserve">n ejemplo </w:t>
      </w:r>
      <w:r w:rsidR="00A41669" w:rsidRPr="00E940D7">
        <w:rPr>
          <w:rFonts w:ascii="Times New Roman" w:hAnsi="Times New Roman" w:cs="Times New Roman"/>
        </w:rPr>
        <w:t xml:space="preserve">puesto en el mercado </w:t>
      </w:r>
      <w:r w:rsidRPr="00E940D7">
        <w:rPr>
          <w:rFonts w:ascii="Times New Roman" w:hAnsi="Times New Roman" w:cs="Times New Roman"/>
        </w:rPr>
        <w:t xml:space="preserve">son los </w:t>
      </w:r>
      <w:r w:rsidR="00153EC3" w:rsidRPr="00E940D7">
        <w:rPr>
          <w:rFonts w:ascii="Times New Roman" w:hAnsi="Times New Roman" w:cs="Times New Roman"/>
          <w:i/>
          <w:iCs/>
        </w:rPr>
        <w:t>Cripto Pong</w:t>
      </w:r>
      <w:r w:rsidRPr="00E940D7">
        <w:rPr>
          <w:rFonts w:ascii="Times New Roman" w:hAnsi="Times New Roman" w:cs="Times New Roman"/>
        </w:rPr>
        <w:t xml:space="preserve">, una serie de piezas coleccionables que se generan en forma algorítmica y tiene un valor aproximado de 95 </w:t>
      </w:r>
      <w:r w:rsidRPr="00E940D7">
        <w:rPr>
          <w:rFonts w:ascii="Times New Roman" w:hAnsi="Times New Roman" w:cs="Times New Roman"/>
          <w:i/>
          <w:iCs/>
        </w:rPr>
        <w:t>ether</w:t>
      </w:r>
      <w:r w:rsidR="00C82666" w:rsidRPr="00E940D7">
        <w:rPr>
          <w:rFonts w:ascii="Times New Roman" w:hAnsi="Times New Roman" w:cs="Times New Roman"/>
        </w:rPr>
        <w:t xml:space="preserve"> (</w:t>
      </w:r>
      <w:r w:rsidRPr="00E940D7">
        <w:rPr>
          <w:rFonts w:ascii="Times New Roman" w:hAnsi="Times New Roman" w:cs="Times New Roman"/>
        </w:rPr>
        <w:t>250 mil dólares</w:t>
      </w:r>
      <w:r w:rsidR="00C82666" w:rsidRPr="00E940D7">
        <w:rPr>
          <w:rFonts w:ascii="Times New Roman" w:hAnsi="Times New Roman" w:cs="Times New Roman"/>
        </w:rPr>
        <w:t>)</w:t>
      </w:r>
      <w:r w:rsidR="00A41669" w:rsidRPr="00E940D7">
        <w:rPr>
          <w:rFonts w:ascii="Times New Roman" w:hAnsi="Times New Roman" w:cs="Times New Roman"/>
        </w:rPr>
        <w:t xml:space="preserve"> por obra</w:t>
      </w:r>
      <w:r w:rsidRPr="00E940D7">
        <w:rPr>
          <w:rFonts w:ascii="Times New Roman" w:hAnsi="Times New Roman" w:cs="Times New Roman"/>
        </w:rPr>
        <w:t xml:space="preserve">. </w:t>
      </w:r>
      <w:r w:rsidRPr="00E940D7">
        <w:rPr>
          <w:rFonts w:ascii="Times New Roman" w:eastAsia="Times New Roman" w:hAnsi="Times New Roman" w:cs="Times New Roman"/>
        </w:rPr>
        <w:t>Otra</w:t>
      </w:r>
      <w:r w:rsidR="000337B9" w:rsidRPr="00E940D7">
        <w:rPr>
          <w:rFonts w:ascii="Times New Roman" w:eastAsia="Times New Roman" w:hAnsi="Times New Roman" w:cs="Times New Roman"/>
        </w:rPr>
        <w:t>s</w:t>
      </w:r>
      <w:r w:rsidRPr="00E940D7">
        <w:rPr>
          <w:rFonts w:ascii="Times New Roman" w:eastAsia="Times New Roman" w:hAnsi="Times New Roman" w:cs="Times New Roman"/>
        </w:rPr>
        <w:t xml:space="preserve"> aplicaci</w:t>
      </w:r>
      <w:r w:rsidR="000337B9" w:rsidRPr="00E940D7">
        <w:rPr>
          <w:rFonts w:ascii="Times New Roman" w:eastAsia="Times New Roman" w:hAnsi="Times New Roman" w:cs="Times New Roman"/>
        </w:rPr>
        <w:t>ones</w:t>
      </w:r>
      <w:r w:rsidRPr="00E940D7">
        <w:rPr>
          <w:rFonts w:ascii="Times New Roman" w:eastAsia="Times New Roman" w:hAnsi="Times New Roman" w:cs="Times New Roman"/>
        </w:rPr>
        <w:t xml:space="preserve"> </w:t>
      </w:r>
      <w:r w:rsidR="000337B9" w:rsidRPr="00E940D7">
        <w:rPr>
          <w:rFonts w:ascii="Times New Roman" w:eastAsia="Times New Roman" w:hAnsi="Times New Roman" w:cs="Times New Roman"/>
        </w:rPr>
        <w:t>comunes</w:t>
      </w:r>
      <w:r w:rsidRPr="00E940D7">
        <w:rPr>
          <w:rFonts w:ascii="Times New Roman" w:eastAsia="Times New Roman" w:hAnsi="Times New Roman" w:cs="Times New Roman"/>
        </w:rPr>
        <w:t xml:space="preserve"> de este tipo de tecnología </w:t>
      </w:r>
      <w:r w:rsidR="000337B9" w:rsidRPr="00E940D7">
        <w:rPr>
          <w:rFonts w:ascii="Times New Roman" w:eastAsia="Times New Roman" w:hAnsi="Times New Roman" w:cs="Times New Roman"/>
        </w:rPr>
        <w:t>son</w:t>
      </w:r>
      <w:r w:rsidRPr="00E940D7">
        <w:rPr>
          <w:rFonts w:ascii="Times New Roman" w:eastAsia="Times New Roman" w:hAnsi="Times New Roman" w:cs="Times New Roman"/>
        </w:rPr>
        <w:t xml:space="preserve"> los videojuegos</w:t>
      </w:r>
      <w:r w:rsidRPr="00E940D7">
        <w:rPr>
          <w:rFonts w:ascii="Times New Roman" w:hAnsi="Times New Roman" w:cs="Times New Roman"/>
        </w:rPr>
        <w:t xml:space="preserve"> y los productos</w:t>
      </w:r>
      <w:r w:rsidR="000E7018" w:rsidRPr="00E940D7">
        <w:rPr>
          <w:rFonts w:ascii="Times New Roman" w:hAnsi="Times New Roman" w:cs="Times New Roman"/>
        </w:rPr>
        <w:t xml:space="preserve"> de distintos sectores de la industria</w:t>
      </w:r>
      <w:r w:rsidRPr="00E940D7">
        <w:rPr>
          <w:rFonts w:ascii="Times New Roman" w:hAnsi="Times New Roman" w:cs="Times New Roman"/>
        </w:rPr>
        <w:t xml:space="preserve"> que se diseñan y se venden en un </w:t>
      </w:r>
      <w:r w:rsidRPr="00E940D7">
        <w:rPr>
          <w:rFonts w:ascii="Times New Roman" w:hAnsi="Times New Roman" w:cs="Times New Roman"/>
          <w:i/>
        </w:rPr>
        <w:t>marketplace</w:t>
      </w:r>
      <w:r w:rsidRPr="00E940D7">
        <w:rPr>
          <w:rFonts w:ascii="Times New Roman" w:hAnsi="Times New Roman" w:cs="Times New Roman"/>
        </w:rPr>
        <w:t xml:space="preserve"> </w:t>
      </w:r>
      <w:r w:rsidR="000337B9" w:rsidRPr="00E940D7">
        <w:rPr>
          <w:rFonts w:ascii="Times New Roman" w:hAnsi="Times New Roman" w:cs="Times New Roman"/>
        </w:rPr>
        <w:t>para ser</w:t>
      </w:r>
      <w:r w:rsidRPr="00E940D7">
        <w:rPr>
          <w:rFonts w:ascii="Times New Roman" w:hAnsi="Times New Roman" w:cs="Times New Roman"/>
        </w:rPr>
        <w:t xml:space="preserve"> usados en</w:t>
      </w:r>
      <w:r w:rsidR="00B80010" w:rsidRPr="00E940D7">
        <w:rPr>
          <w:rFonts w:ascii="Times New Roman" w:hAnsi="Times New Roman" w:cs="Times New Roman"/>
        </w:rPr>
        <w:t xml:space="preserve"> el metaverso</w:t>
      </w:r>
      <w:r w:rsidR="000E7018" w:rsidRPr="00E940D7">
        <w:rPr>
          <w:rFonts w:ascii="Times New Roman" w:hAnsi="Times New Roman" w:cs="Times New Roman"/>
        </w:rPr>
        <w:t xml:space="preserve"> en forma de propiedad digital.</w:t>
      </w:r>
    </w:p>
    <w:p w14:paraId="44A9C2A8" w14:textId="37686227" w:rsidR="006306AA" w:rsidRPr="00E940D7" w:rsidRDefault="006306AA" w:rsidP="00D412EB">
      <w:pPr>
        <w:widowControl w:val="0"/>
        <w:autoSpaceDE w:val="0"/>
        <w:autoSpaceDN w:val="0"/>
        <w:adjustRightInd w:val="0"/>
        <w:spacing w:after="240"/>
        <w:ind w:firstLine="709"/>
        <w:jc w:val="both"/>
        <w:rPr>
          <w:rFonts w:ascii="Times New Roman" w:hAnsi="Times New Roman" w:cs="Times New Roman"/>
        </w:rPr>
      </w:pPr>
      <w:r w:rsidRPr="00E940D7">
        <w:rPr>
          <w:rFonts w:ascii="Times New Roman" w:hAnsi="Times New Roman" w:cs="Times New Roman"/>
        </w:rPr>
        <w:t>Ahora bien, NFT puede utilizarse también para obras en soporte físico</w:t>
      </w:r>
      <w:r w:rsidR="003C55D7" w:rsidRPr="00E940D7">
        <w:rPr>
          <w:rFonts w:ascii="Times New Roman" w:hAnsi="Times New Roman" w:cs="Times New Roman"/>
        </w:rPr>
        <w:t>,</w:t>
      </w:r>
      <w:r w:rsidRPr="00E940D7">
        <w:rPr>
          <w:rFonts w:ascii="Times New Roman" w:hAnsi="Times New Roman" w:cs="Times New Roman"/>
        </w:rPr>
        <w:t xml:space="preserve"> en cuyo caso, el objeto material estará ligado a un certificado de autenticidad o a un  contrato de compra y venta</w:t>
      </w:r>
      <w:r w:rsidR="003C55D7" w:rsidRPr="00E940D7">
        <w:rPr>
          <w:rFonts w:ascii="Times New Roman" w:hAnsi="Times New Roman" w:cs="Times New Roman"/>
        </w:rPr>
        <w:t xml:space="preserve">, el cual </w:t>
      </w:r>
      <w:r w:rsidRPr="00E940D7">
        <w:rPr>
          <w:rFonts w:ascii="Times New Roman" w:hAnsi="Times New Roman" w:cs="Times New Roman"/>
        </w:rPr>
        <w:t>permita generar una vinculación para determinar que la obra o el objeto de la transacción es auténtico.</w:t>
      </w:r>
    </w:p>
    <w:p w14:paraId="5DD8D4F8" w14:textId="77777777" w:rsidR="007C44E6" w:rsidRPr="00E940D7" w:rsidRDefault="00750D90" w:rsidP="002741E0">
      <w:pPr>
        <w:pStyle w:val="Prrafodelista"/>
        <w:numPr>
          <w:ilvl w:val="0"/>
          <w:numId w:val="13"/>
        </w:numPr>
        <w:spacing w:line="276" w:lineRule="auto"/>
        <w:jc w:val="both"/>
        <w:rPr>
          <w:rFonts w:ascii="Times New Roman" w:hAnsi="Times New Roman" w:cs="Times New Roman"/>
          <w:b/>
        </w:rPr>
      </w:pPr>
      <w:r w:rsidRPr="00E940D7">
        <w:rPr>
          <w:rFonts w:ascii="Times New Roman" w:hAnsi="Times New Roman" w:cs="Times New Roman"/>
          <w:b/>
        </w:rPr>
        <w:t>¿</w:t>
      </w:r>
      <w:r w:rsidR="003132A2" w:rsidRPr="00E940D7">
        <w:rPr>
          <w:rFonts w:ascii="Times New Roman" w:hAnsi="Times New Roman" w:cs="Times New Roman"/>
          <w:b/>
        </w:rPr>
        <w:t xml:space="preserve">Qué </w:t>
      </w:r>
      <w:r w:rsidR="003733B4" w:rsidRPr="00E940D7">
        <w:rPr>
          <w:rFonts w:ascii="Times New Roman" w:hAnsi="Times New Roman" w:cs="Times New Roman"/>
          <w:b/>
        </w:rPr>
        <w:t>posibilidades ofrece un</w:t>
      </w:r>
      <w:r w:rsidRPr="00E940D7">
        <w:rPr>
          <w:rFonts w:ascii="Times New Roman" w:hAnsi="Times New Roman" w:cs="Times New Roman"/>
          <w:b/>
        </w:rPr>
        <w:t xml:space="preserve"> metaverso?</w:t>
      </w:r>
    </w:p>
    <w:p w14:paraId="09B1F398" w14:textId="0C935E28" w:rsidR="00952F56" w:rsidRPr="00E940D7" w:rsidRDefault="00C77026" w:rsidP="00D412EB">
      <w:pPr>
        <w:widowControl w:val="0"/>
        <w:autoSpaceDE w:val="0"/>
        <w:autoSpaceDN w:val="0"/>
        <w:adjustRightInd w:val="0"/>
        <w:spacing w:after="240"/>
        <w:ind w:firstLine="709"/>
        <w:jc w:val="both"/>
        <w:rPr>
          <w:rFonts w:ascii="Times New Roman" w:hAnsi="Times New Roman" w:cs="Times New Roman"/>
        </w:rPr>
      </w:pPr>
      <w:r w:rsidRPr="00E940D7">
        <w:rPr>
          <w:rFonts w:ascii="Times New Roman" w:hAnsi="Times New Roman" w:cs="Times New Roman"/>
        </w:rPr>
        <w:t>Importantes empresas están iniciando estrategias comerciales dentro de los metaversos</w:t>
      </w:r>
      <w:r w:rsidR="00283861" w:rsidRPr="00E940D7">
        <w:rPr>
          <w:rFonts w:ascii="Times New Roman" w:hAnsi="Times New Roman" w:cs="Times New Roman"/>
        </w:rPr>
        <w:t xml:space="preserve">. No obstante, </w:t>
      </w:r>
      <w:r w:rsidR="00BB2652" w:rsidRPr="00E940D7">
        <w:rPr>
          <w:rFonts w:ascii="Times New Roman" w:hAnsi="Times New Roman" w:cs="Times New Roman"/>
        </w:rPr>
        <w:t>éstas se han ideado</w:t>
      </w:r>
      <w:r w:rsidR="005B1B97" w:rsidRPr="00E940D7">
        <w:rPr>
          <w:rFonts w:ascii="Times New Roman" w:hAnsi="Times New Roman" w:cs="Times New Roman"/>
        </w:rPr>
        <w:t>,</w:t>
      </w:r>
      <w:r w:rsidR="00BB2652" w:rsidRPr="00E940D7">
        <w:rPr>
          <w:rFonts w:ascii="Times New Roman" w:hAnsi="Times New Roman" w:cs="Times New Roman"/>
        </w:rPr>
        <w:t xml:space="preserve"> de tal </w:t>
      </w:r>
      <w:r w:rsidRPr="00E940D7">
        <w:rPr>
          <w:rFonts w:ascii="Times New Roman" w:hAnsi="Times New Roman" w:cs="Times New Roman"/>
        </w:rPr>
        <w:t xml:space="preserve">manera </w:t>
      </w:r>
      <w:r w:rsidR="00BB2652" w:rsidRPr="00E940D7">
        <w:rPr>
          <w:rFonts w:ascii="Times New Roman" w:hAnsi="Times New Roman" w:cs="Times New Roman"/>
        </w:rPr>
        <w:t>que</w:t>
      </w:r>
      <w:r w:rsidR="005B1B97" w:rsidRPr="00E940D7">
        <w:rPr>
          <w:rFonts w:ascii="Times New Roman" w:hAnsi="Times New Roman" w:cs="Times New Roman"/>
        </w:rPr>
        <w:t>,</w:t>
      </w:r>
      <w:r w:rsidR="00BB2652" w:rsidRPr="00E940D7">
        <w:rPr>
          <w:rFonts w:ascii="Times New Roman" w:hAnsi="Times New Roman" w:cs="Times New Roman"/>
        </w:rPr>
        <w:t xml:space="preserve"> </w:t>
      </w:r>
      <w:r w:rsidRPr="00E940D7">
        <w:rPr>
          <w:rFonts w:ascii="Times New Roman" w:hAnsi="Times New Roman" w:cs="Times New Roman"/>
        </w:rPr>
        <w:t xml:space="preserve">sus efectos </w:t>
      </w:r>
      <w:r w:rsidR="00BB2652" w:rsidRPr="00E940D7">
        <w:rPr>
          <w:rFonts w:ascii="Times New Roman" w:hAnsi="Times New Roman" w:cs="Times New Roman"/>
        </w:rPr>
        <w:t>salgan de la esfera digital y se vinculen con los seres humanos en el mundo real.</w:t>
      </w:r>
      <w:r w:rsidR="005B1B97" w:rsidRPr="00E940D7">
        <w:rPr>
          <w:rFonts w:ascii="Times New Roman" w:hAnsi="Times New Roman" w:cs="Times New Roman"/>
        </w:rPr>
        <w:t xml:space="preserve"> </w:t>
      </w:r>
      <w:r w:rsidR="00724086" w:rsidRPr="00E940D7">
        <w:rPr>
          <w:rFonts w:ascii="Times New Roman" w:hAnsi="Times New Roman" w:cs="Times New Roman"/>
        </w:rPr>
        <w:t>Por ejemplo,</w:t>
      </w:r>
      <w:r w:rsidRPr="00E940D7">
        <w:rPr>
          <w:rFonts w:ascii="Times New Roman" w:hAnsi="Times New Roman" w:cs="Times New Roman"/>
        </w:rPr>
        <w:t xml:space="preserve"> quienes venden moda, utilizan NFT </w:t>
      </w:r>
      <w:r w:rsidR="00724086" w:rsidRPr="00E940D7">
        <w:rPr>
          <w:rFonts w:ascii="Times New Roman" w:hAnsi="Times New Roman" w:cs="Times New Roman"/>
        </w:rPr>
        <w:t xml:space="preserve">para que </w:t>
      </w:r>
      <w:r w:rsidRPr="00E940D7">
        <w:rPr>
          <w:rFonts w:ascii="Times New Roman" w:hAnsi="Times New Roman" w:cs="Times New Roman"/>
        </w:rPr>
        <w:t>el metahumano pueda comprar prendas de vestir o acceso</w:t>
      </w:r>
      <w:r w:rsidR="00F17881" w:rsidRPr="00E940D7">
        <w:rPr>
          <w:rFonts w:ascii="Times New Roman" w:hAnsi="Times New Roman" w:cs="Times New Roman"/>
        </w:rPr>
        <w:t xml:space="preserve">rios escogiendo de una percha que estará arreglada de acuerdo </w:t>
      </w:r>
      <w:r w:rsidR="00724086" w:rsidRPr="00E940D7">
        <w:rPr>
          <w:rFonts w:ascii="Times New Roman" w:hAnsi="Times New Roman" w:cs="Times New Roman"/>
        </w:rPr>
        <w:t>con</w:t>
      </w:r>
      <w:r w:rsidR="00F17881" w:rsidRPr="00E940D7">
        <w:rPr>
          <w:rFonts w:ascii="Times New Roman" w:hAnsi="Times New Roman" w:cs="Times New Roman"/>
        </w:rPr>
        <w:t xml:space="preserve"> sus preferencias</w:t>
      </w:r>
      <w:r w:rsidR="00D10ED4" w:rsidRPr="00E940D7">
        <w:rPr>
          <w:rFonts w:ascii="Times New Roman" w:hAnsi="Times New Roman" w:cs="Times New Roman"/>
        </w:rPr>
        <w:t>.</w:t>
      </w:r>
      <w:r w:rsidR="00952F56" w:rsidRPr="00E940D7">
        <w:rPr>
          <w:rFonts w:ascii="Times New Roman" w:hAnsi="Times New Roman" w:cs="Times New Roman"/>
        </w:rPr>
        <w:t xml:space="preserve"> Así, m</w:t>
      </w:r>
      <w:r w:rsidR="00724086" w:rsidRPr="00E940D7">
        <w:rPr>
          <w:rFonts w:ascii="Times New Roman" w:hAnsi="Times New Roman" w:cs="Times New Roman"/>
        </w:rPr>
        <w:t xml:space="preserve">ediante </w:t>
      </w:r>
      <w:r w:rsidR="00F17881" w:rsidRPr="00E940D7">
        <w:rPr>
          <w:rFonts w:ascii="Times New Roman" w:hAnsi="Times New Roman" w:cs="Times New Roman"/>
        </w:rPr>
        <w:t>publicidad dirigida, escogida la prenda o el objeto, éste</w:t>
      </w:r>
      <w:r w:rsidRPr="00E940D7">
        <w:rPr>
          <w:rFonts w:ascii="Times New Roman" w:hAnsi="Times New Roman" w:cs="Times New Roman"/>
        </w:rPr>
        <w:t xml:space="preserve"> podría llegar a la dirección real del ser humano que realizó la compra mediante su avatar en el metavers</w:t>
      </w:r>
      <w:r w:rsidR="00724086" w:rsidRPr="00E940D7">
        <w:rPr>
          <w:rFonts w:ascii="Times New Roman" w:hAnsi="Times New Roman" w:cs="Times New Roman"/>
        </w:rPr>
        <w:t>o</w:t>
      </w:r>
      <w:r w:rsidRPr="00E940D7">
        <w:rPr>
          <w:rFonts w:ascii="Times New Roman" w:hAnsi="Times New Roman" w:cs="Times New Roman"/>
        </w:rPr>
        <w:t>.</w:t>
      </w:r>
      <w:r w:rsidR="00D10ED4" w:rsidRPr="00E940D7">
        <w:rPr>
          <w:rFonts w:ascii="Times New Roman" w:hAnsi="Times New Roman" w:cs="Times New Roman"/>
        </w:rPr>
        <w:t xml:space="preserve"> </w:t>
      </w:r>
      <w:r w:rsidR="00663E01" w:rsidRPr="00E940D7">
        <w:rPr>
          <w:rFonts w:ascii="Times New Roman" w:hAnsi="Times New Roman" w:cs="Times New Roman"/>
        </w:rPr>
        <w:t>En todo caso</w:t>
      </w:r>
      <w:r w:rsidRPr="00E940D7">
        <w:rPr>
          <w:rFonts w:ascii="Times New Roman" w:hAnsi="Times New Roman" w:cs="Times New Roman"/>
        </w:rPr>
        <w:t>, existen toda clase de artículos ofertados en el metaverso</w:t>
      </w:r>
      <w:r w:rsidR="006306AA" w:rsidRPr="00E940D7">
        <w:rPr>
          <w:rFonts w:ascii="Times New Roman" w:hAnsi="Times New Roman" w:cs="Times New Roman"/>
        </w:rPr>
        <w:t xml:space="preserve"> usando NFT</w:t>
      </w:r>
      <w:r w:rsidR="00952F56" w:rsidRPr="00E940D7">
        <w:rPr>
          <w:rFonts w:ascii="Times New Roman" w:hAnsi="Times New Roman" w:cs="Times New Roman"/>
        </w:rPr>
        <w:t>.</w:t>
      </w:r>
    </w:p>
    <w:p w14:paraId="501C7BF3" w14:textId="4C40858F" w:rsidR="00C77026" w:rsidRPr="00E940D7" w:rsidRDefault="00C77026" w:rsidP="00D412EB">
      <w:pPr>
        <w:widowControl w:val="0"/>
        <w:autoSpaceDE w:val="0"/>
        <w:autoSpaceDN w:val="0"/>
        <w:adjustRightInd w:val="0"/>
        <w:spacing w:after="240"/>
        <w:ind w:firstLine="709"/>
        <w:jc w:val="both"/>
        <w:rPr>
          <w:rFonts w:ascii="Times New Roman" w:hAnsi="Times New Roman" w:cs="Times New Roman"/>
        </w:rPr>
      </w:pPr>
      <w:r w:rsidRPr="00E940D7">
        <w:rPr>
          <w:rFonts w:ascii="Times New Roman" w:hAnsi="Times New Roman" w:cs="Times New Roman"/>
        </w:rPr>
        <w:t xml:space="preserve"> </w:t>
      </w:r>
      <w:r w:rsidR="00B56B5D" w:rsidRPr="00E940D7">
        <w:rPr>
          <w:rFonts w:ascii="Times New Roman" w:hAnsi="Times New Roman" w:cs="Times New Roman"/>
        </w:rPr>
        <w:t>U</w:t>
      </w:r>
      <w:r w:rsidRPr="00E940D7">
        <w:rPr>
          <w:rFonts w:ascii="Times New Roman" w:hAnsi="Times New Roman" w:cs="Times New Roman"/>
        </w:rPr>
        <w:t>n medio de transporte, el más caro vendido en el metaverso, ha tenido un valor de 650 mil dólares</w:t>
      </w:r>
      <w:r w:rsidR="008F107A" w:rsidRPr="00E940D7">
        <w:rPr>
          <w:rFonts w:ascii="Times New Roman" w:hAnsi="Times New Roman" w:cs="Times New Roman"/>
        </w:rPr>
        <w:t>. S</w:t>
      </w:r>
      <w:r w:rsidRPr="00E940D7">
        <w:rPr>
          <w:rFonts w:ascii="Times New Roman" w:hAnsi="Times New Roman" w:cs="Times New Roman"/>
        </w:rPr>
        <w:t xml:space="preserve">e trata de un yate denominado </w:t>
      </w:r>
      <w:r w:rsidR="0043463F" w:rsidRPr="00E940D7">
        <w:rPr>
          <w:rFonts w:ascii="Times New Roman" w:hAnsi="Times New Roman" w:cs="Times New Roman"/>
        </w:rPr>
        <w:t>«</w:t>
      </w:r>
      <w:r w:rsidRPr="00E940D7">
        <w:rPr>
          <w:rFonts w:ascii="Times New Roman" w:hAnsi="Times New Roman" w:cs="Times New Roman"/>
          <w:i/>
          <w:iCs/>
        </w:rPr>
        <w:t>Metaflower</w:t>
      </w:r>
      <w:r w:rsidR="0043463F" w:rsidRPr="00E940D7">
        <w:rPr>
          <w:rFonts w:ascii="Times New Roman" w:hAnsi="Times New Roman" w:cs="Times New Roman"/>
        </w:rPr>
        <w:t>»</w:t>
      </w:r>
      <w:r w:rsidRPr="00E940D7">
        <w:rPr>
          <w:rFonts w:ascii="Times New Roman" w:hAnsi="Times New Roman" w:cs="Times New Roman"/>
        </w:rPr>
        <w:t>.</w:t>
      </w:r>
      <w:r w:rsidR="006306AA" w:rsidRPr="00E940D7">
        <w:rPr>
          <w:rFonts w:ascii="Times New Roman" w:hAnsi="Times New Roman" w:cs="Times New Roman"/>
        </w:rPr>
        <w:t xml:space="preserve"> </w:t>
      </w:r>
      <w:r w:rsidR="00B01CAE" w:rsidRPr="00E940D7">
        <w:rPr>
          <w:rFonts w:ascii="Times New Roman" w:hAnsi="Times New Roman" w:cs="Times New Roman"/>
        </w:rPr>
        <w:t>Por otra parte, s</w:t>
      </w:r>
      <w:r w:rsidR="006306AA" w:rsidRPr="00E940D7">
        <w:rPr>
          <w:rFonts w:ascii="Times New Roman" w:hAnsi="Times New Roman" w:cs="Times New Roman"/>
        </w:rPr>
        <w:t>e encuentran igualmente obras artísticas, literarias o científicas. Chigüire Land</w:t>
      </w:r>
      <w:r w:rsidR="006306AA" w:rsidRPr="00E940D7">
        <w:rPr>
          <w:rFonts w:ascii="Times New Roman" w:hAnsi="Times New Roman" w:cs="Times New Roman"/>
          <w:bCs/>
        </w:rPr>
        <w:t xml:space="preserve"> </w:t>
      </w:r>
      <w:r w:rsidR="006306AA" w:rsidRPr="00E940D7">
        <w:rPr>
          <w:rFonts w:ascii="Times New Roman" w:hAnsi="Times New Roman" w:cs="Times New Roman"/>
        </w:rPr>
        <w:t>es una colección artística NFT de una serie de personajes animados que ofrece a sus propietarios posibilidad de participación en actividades dentro del metaverso</w:t>
      </w:r>
      <w:r w:rsidR="003742F3" w:rsidRPr="00E940D7">
        <w:rPr>
          <w:rFonts w:ascii="Times New Roman" w:hAnsi="Times New Roman" w:cs="Times New Roman"/>
        </w:rPr>
        <w:t>:</w:t>
      </w:r>
      <w:r w:rsidR="006306AA" w:rsidRPr="00E940D7">
        <w:rPr>
          <w:rFonts w:ascii="Times New Roman" w:hAnsi="Times New Roman" w:cs="Times New Roman"/>
        </w:rPr>
        <w:t xml:space="preserve"> </w:t>
      </w:r>
      <w:r w:rsidR="006306AA" w:rsidRPr="00E940D7">
        <w:rPr>
          <w:rFonts w:ascii="Times New Roman" w:hAnsi="Times New Roman" w:cs="Times New Roman"/>
          <w:i/>
          <w:iCs/>
        </w:rPr>
        <w:t>The Sandbox</w:t>
      </w:r>
      <w:r w:rsidR="006306AA" w:rsidRPr="00E940D7">
        <w:rPr>
          <w:rFonts w:ascii="Times New Roman" w:hAnsi="Times New Roman" w:cs="Times New Roman"/>
        </w:rPr>
        <w:t>. Estas obras se vendieron en tiempo record en el sitio oficial,</w:t>
      </w:r>
      <w:r w:rsidR="00561143" w:rsidRPr="00E940D7">
        <w:rPr>
          <w:rFonts w:ascii="Times New Roman" w:hAnsi="Times New Roman" w:cs="Times New Roman"/>
        </w:rPr>
        <w:t xml:space="preserve"> las cuales</w:t>
      </w:r>
      <w:r w:rsidR="006306AA" w:rsidRPr="00E940D7">
        <w:rPr>
          <w:rFonts w:ascii="Times New Roman" w:hAnsi="Times New Roman" w:cs="Times New Roman"/>
        </w:rPr>
        <w:t xml:space="preserve"> hoy pueden comprarse en </w:t>
      </w:r>
      <w:r w:rsidR="006306AA" w:rsidRPr="00E940D7">
        <w:rPr>
          <w:rFonts w:ascii="Times New Roman" w:hAnsi="Times New Roman" w:cs="Times New Roman"/>
          <w:i/>
          <w:iCs/>
        </w:rPr>
        <w:t>Opensea</w:t>
      </w:r>
      <w:r w:rsidR="005A60AC" w:rsidRPr="00E940D7">
        <w:rPr>
          <w:rStyle w:val="Refdenotaalpie"/>
          <w:rFonts w:ascii="Times New Roman" w:hAnsi="Times New Roman" w:cs="Times New Roman"/>
          <w:i/>
          <w:iCs/>
        </w:rPr>
        <w:footnoteReference w:id="7"/>
      </w:r>
      <w:r w:rsidR="006306AA" w:rsidRPr="00E940D7">
        <w:rPr>
          <w:rFonts w:ascii="Times New Roman" w:hAnsi="Times New Roman" w:cs="Times New Roman"/>
        </w:rPr>
        <w:t xml:space="preserve">, el </w:t>
      </w:r>
      <w:r w:rsidR="006306AA" w:rsidRPr="00E940D7">
        <w:rPr>
          <w:rFonts w:ascii="Times New Roman" w:hAnsi="Times New Roman" w:cs="Times New Roman"/>
          <w:i/>
          <w:iCs/>
        </w:rPr>
        <w:t xml:space="preserve">marketplace </w:t>
      </w:r>
      <w:r w:rsidR="006306AA" w:rsidRPr="00E940D7">
        <w:rPr>
          <w:rFonts w:ascii="Times New Roman" w:hAnsi="Times New Roman" w:cs="Times New Roman"/>
        </w:rPr>
        <w:t>de NFT más grande en la actualidad.</w:t>
      </w:r>
    </w:p>
    <w:p w14:paraId="4DAA505A" w14:textId="6E1DA560" w:rsidR="006306AA" w:rsidRPr="00E940D7" w:rsidRDefault="00724086" w:rsidP="00D412EB">
      <w:pPr>
        <w:widowControl w:val="0"/>
        <w:autoSpaceDE w:val="0"/>
        <w:autoSpaceDN w:val="0"/>
        <w:adjustRightInd w:val="0"/>
        <w:spacing w:after="240"/>
        <w:ind w:firstLine="709"/>
        <w:jc w:val="both"/>
        <w:rPr>
          <w:rFonts w:ascii="Times New Roman" w:hAnsi="Times New Roman" w:cs="Times New Roman"/>
        </w:rPr>
      </w:pPr>
      <w:r w:rsidRPr="00E940D7">
        <w:rPr>
          <w:rFonts w:ascii="Times New Roman" w:hAnsi="Times New Roman" w:cs="Times New Roman"/>
        </w:rPr>
        <w:t>También</w:t>
      </w:r>
      <w:r w:rsidR="00C77026" w:rsidRPr="00E940D7">
        <w:rPr>
          <w:rFonts w:ascii="Times New Roman" w:hAnsi="Times New Roman" w:cs="Times New Roman"/>
        </w:rPr>
        <w:t xml:space="preserve"> </w:t>
      </w:r>
      <w:r w:rsidRPr="00E940D7">
        <w:rPr>
          <w:rFonts w:ascii="Times New Roman" w:hAnsi="Times New Roman" w:cs="Times New Roman"/>
        </w:rPr>
        <w:t xml:space="preserve">se </w:t>
      </w:r>
      <w:r w:rsidR="00C77026" w:rsidRPr="00E940D7">
        <w:rPr>
          <w:rFonts w:ascii="Times New Roman" w:hAnsi="Times New Roman" w:cs="Times New Roman"/>
        </w:rPr>
        <w:t>está</w:t>
      </w:r>
      <w:r w:rsidRPr="00E940D7">
        <w:rPr>
          <w:rFonts w:ascii="Times New Roman" w:hAnsi="Times New Roman" w:cs="Times New Roman"/>
        </w:rPr>
        <w:t>n</w:t>
      </w:r>
      <w:r w:rsidR="00C77026" w:rsidRPr="00E940D7">
        <w:rPr>
          <w:rFonts w:ascii="Times New Roman" w:hAnsi="Times New Roman" w:cs="Times New Roman"/>
        </w:rPr>
        <w:t xml:space="preserve"> ya comercializando </w:t>
      </w:r>
      <w:r w:rsidR="00F17881" w:rsidRPr="00E940D7">
        <w:rPr>
          <w:rFonts w:ascii="Times New Roman" w:hAnsi="Times New Roman" w:cs="Times New Roman"/>
        </w:rPr>
        <w:t>parcelas de</w:t>
      </w:r>
      <w:r w:rsidR="00C77026" w:rsidRPr="00E940D7">
        <w:rPr>
          <w:rFonts w:ascii="Times New Roman" w:hAnsi="Times New Roman" w:cs="Times New Roman"/>
        </w:rPr>
        <w:t xml:space="preserve"> tierra digital, </w:t>
      </w:r>
      <w:r w:rsidR="000C2903" w:rsidRPr="00E940D7">
        <w:rPr>
          <w:rFonts w:ascii="Times New Roman" w:hAnsi="Times New Roman" w:cs="Times New Roman"/>
        </w:rPr>
        <w:t xml:space="preserve">las cuales </w:t>
      </w:r>
      <w:r w:rsidR="00C77026" w:rsidRPr="00E940D7">
        <w:rPr>
          <w:rFonts w:ascii="Times New Roman" w:hAnsi="Times New Roman" w:cs="Times New Roman"/>
        </w:rPr>
        <w:t>se compran</w:t>
      </w:r>
      <w:r w:rsidR="000C2903" w:rsidRPr="00E940D7">
        <w:rPr>
          <w:rFonts w:ascii="Times New Roman" w:hAnsi="Times New Roman" w:cs="Times New Roman"/>
        </w:rPr>
        <w:t>,</w:t>
      </w:r>
      <w:r w:rsidR="00C77026" w:rsidRPr="00E940D7">
        <w:rPr>
          <w:rFonts w:ascii="Times New Roman" w:hAnsi="Times New Roman" w:cs="Times New Roman"/>
        </w:rPr>
        <w:t xml:space="preserve"> a través</w:t>
      </w:r>
      <w:r w:rsidR="000C2903" w:rsidRPr="00E940D7">
        <w:rPr>
          <w:rFonts w:ascii="Times New Roman" w:hAnsi="Times New Roman" w:cs="Times New Roman"/>
        </w:rPr>
        <w:t>,</w:t>
      </w:r>
      <w:r w:rsidR="00C77026" w:rsidRPr="00E940D7">
        <w:rPr>
          <w:rFonts w:ascii="Times New Roman" w:hAnsi="Times New Roman" w:cs="Times New Roman"/>
        </w:rPr>
        <w:t xml:space="preserve"> de tecnología </w:t>
      </w:r>
      <w:r w:rsidR="000C2903" w:rsidRPr="00E940D7">
        <w:rPr>
          <w:rFonts w:ascii="Times New Roman" w:hAnsi="Times New Roman" w:cs="Times New Roman"/>
          <w:i/>
        </w:rPr>
        <w:t>Blockchain.</w:t>
      </w:r>
      <w:r w:rsidR="00C77026" w:rsidRPr="00E940D7">
        <w:rPr>
          <w:rFonts w:ascii="Times New Roman" w:hAnsi="Times New Roman" w:cs="Times New Roman"/>
        </w:rPr>
        <w:t xml:space="preserve"> </w:t>
      </w:r>
      <w:r w:rsidR="000C2903" w:rsidRPr="00E940D7">
        <w:rPr>
          <w:rFonts w:ascii="Times New Roman" w:hAnsi="Times New Roman" w:cs="Times New Roman"/>
        </w:rPr>
        <w:t>L</w:t>
      </w:r>
      <w:r w:rsidR="00C77026" w:rsidRPr="00E940D7">
        <w:rPr>
          <w:rFonts w:ascii="Times New Roman" w:hAnsi="Times New Roman" w:cs="Times New Roman"/>
        </w:rPr>
        <w:t>o irónico es que pueden llegar a ser más costosas que una propiedad en la vida real</w:t>
      </w:r>
      <w:r w:rsidR="00653CD6" w:rsidRPr="00E940D7">
        <w:rPr>
          <w:rFonts w:ascii="Times New Roman" w:hAnsi="Times New Roman" w:cs="Times New Roman"/>
        </w:rPr>
        <w:t>.</w:t>
      </w:r>
      <w:r w:rsidR="00C77026" w:rsidRPr="00E940D7">
        <w:rPr>
          <w:rFonts w:ascii="Times New Roman" w:hAnsi="Times New Roman" w:cs="Times New Roman"/>
        </w:rPr>
        <w:t xml:space="preserve"> </w:t>
      </w:r>
      <w:r w:rsidR="006545D1" w:rsidRPr="00E940D7">
        <w:rPr>
          <w:rFonts w:ascii="Times New Roman" w:hAnsi="Times New Roman" w:cs="Times New Roman"/>
        </w:rPr>
        <w:t>E</w:t>
      </w:r>
      <w:r w:rsidR="00C77026" w:rsidRPr="00E940D7">
        <w:rPr>
          <w:rFonts w:ascii="Times New Roman" w:hAnsi="Times New Roman" w:cs="Times New Roman"/>
        </w:rPr>
        <w:t>xisten empresas</w:t>
      </w:r>
      <w:r w:rsidR="00F17881" w:rsidRPr="00E940D7">
        <w:rPr>
          <w:rFonts w:ascii="Times New Roman" w:hAnsi="Times New Roman" w:cs="Times New Roman"/>
        </w:rPr>
        <w:t xml:space="preserve"> que</w:t>
      </w:r>
      <w:r w:rsidR="00C77026" w:rsidRPr="00E940D7">
        <w:rPr>
          <w:rFonts w:ascii="Times New Roman" w:hAnsi="Times New Roman" w:cs="Times New Roman"/>
        </w:rPr>
        <w:t xml:space="preserve"> están facturando importantes sumas de dinero </w:t>
      </w:r>
      <w:r w:rsidR="00515184" w:rsidRPr="00E940D7">
        <w:rPr>
          <w:rFonts w:ascii="Times New Roman" w:hAnsi="Times New Roman" w:cs="Times New Roman"/>
        </w:rPr>
        <w:t>provenientes de</w:t>
      </w:r>
      <w:r w:rsidR="00C77026" w:rsidRPr="00E940D7">
        <w:rPr>
          <w:rFonts w:ascii="Times New Roman" w:hAnsi="Times New Roman" w:cs="Times New Roman"/>
        </w:rPr>
        <w:t xml:space="preserve"> proyectos inmobiliarios en el metaverso</w:t>
      </w:r>
      <w:r w:rsidR="00F17881" w:rsidRPr="00E940D7">
        <w:rPr>
          <w:rFonts w:ascii="Times New Roman" w:hAnsi="Times New Roman" w:cs="Times New Roman"/>
        </w:rPr>
        <w:t>.</w:t>
      </w:r>
      <w:r w:rsidRPr="00E940D7">
        <w:rPr>
          <w:rFonts w:ascii="Times New Roman" w:hAnsi="Times New Roman" w:cs="Times New Roman"/>
        </w:rPr>
        <w:t xml:space="preserve"> </w:t>
      </w:r>
      <w:r w:rsidR="00F17881" w:rsidRPr="00E940D7">
        <w:rPr>
          <w:rFonts w:ascii="Times New Roman" w:hAnsi="Times New Roman" w:cs="Times New Roman"/>
        </w:rPr>
        <w:t>En el último año se han movido más de 800 mil millones de dólares en este sector</w:t>
      </w:r>
      <w:r w:rsidR="00324B25" w:rsidRPr="00E940D7">
        <w:rPr>
          <w:rFonts w:ascii="Times New Roman" w:hAnsi="Times New Roman" w:cs="Times New Roman"/>
        </w:rPr>
        <w:t>. Por ejemplo,</w:t>
      </w:r>
      <w:r w:rsidR="00F17881" w:rsidRPr="00E940D7">
        <w:rPr>
          <w:rFonts w:ascii="Times New Roman" w:hAnsi="Times New Roman" w:cs="Times New Roman"/>
        </w:rPr>
        <w:t xml:space="preserve"> e</w:t>
      </w:r>
      <w:r w:rsidR="00C77026" w:rsidRPr="00E940D7">
        <w:rPr>
          <w:rFonts w:ascii="Times New Roman" w:hAnsi="Times New Roman" w:cs="Times New Roman"/>
        </w:rPr>
        <w:t xml:space="preserve">n noviembre de 2021 se </w:t>
      </w:r>
      <w:r w:rsidR="00324B25" w:rsidRPr="00E940D7">
        <w:rPr>
          <w:rFonts w:ascii="Times New Roman" w:hAnsi="Times New Roman" w:cs="Times New Roman"/>
        </w:rPr>
        <w:t>comercializó</w:t>
      </w:r>
      <w:r w:rsidR="00C77026" w:rsidRPr="00E940D7">
        <w:rPr>
          <w:rFonts w:ascii="Times New Roman" w:hAnsi="Times New Roman" w:cs="Times New Roman"/>
        </w:rPr>
        <w:t xml:space="preserve"> un terreno por algo más de 3 millones de dólares,</w:t>
      </w:r>
      <w:r w:rsidR="00875088" w:rsidRPr="00E940D7">
        <w:rPr>
          <w:rFonts w:ascii="Times New Roman" w:hAnsi="Times New Roman" w:cs="Times New Roman"/>
        </w:rPr>
        <w:t xml:space="preserve"> situado </w:t>
      </w:r>
      <w:r w:rsidR="00C77026" w:rsidRPr="00E940D7">
        <w:rPr>
          <w:rFonts w:ascii="Times New Roman" w:hAnsi="Times New Roman" w:cs="Times New Roman"/>
        </w:rPr>
        <w:t xml:space="preserve">en </w:t>
      </w:r>
      <w:r w:rsidR="00C77026" w:rsidRPr="00E940D7">
        <w:rPr>
          <w:rFonts w:ascii="Times New Roman" w:hAnsi="Times New Roman" w:cs="Times New Roman"/>
          <w:i/>
          <w:iCs/>
        </w:rPr>
        <w:t>The Sandbox</w:t>
      </w:r>
      <w:r w:rsidR="00C77026" w:rsidRPr="00E940D7">
        <w:rPr>
          <w:rFonts w:ascii="Times New Roman" w:hAnsi="Times New Roman" w:cs="Times New Roman"/>
        </w:rPr>
        <w:t>, una de la</w:t>
      </w:r>
      <w:r w:rsidR="00B5422C" w:rsidRPr="00E940D7">
        <w:rPr>
          <w:rFonts w:ascii="Times New Roman" w:hAnsi="Times New Roman" w:cs="Times New Roman"/>
        </w:rPr>
        <w:t>s</w:t>
      </w:r>
      <w:r w:rsidR="00C77026" w:rsidRPr="00E940D7">
        <w:rPr>
          <w:rFonts w:ascii="Times New Roman" w:hAnsi="Times New Roman" w:cs="Times New Roman"/>
        </w:rPr>
        <w:t xml:space="preserve"> principal</w:t>
      </w:r>
      <w:r w:rsidR="00F17881" w:rsidRPr="00E940D7">
        <w:rPr>
          <w:rFonts w:ascii="Times New Roman" w:hAnsi="Times New Roman" w:cs="Times New Roman"/>
        </w:rPr>
        <w:t>es</w:t>
      </w:r>
      <w:r w:rsidR="00B5422C" w:rsidRPr="00E940D7">
        <w:rPr>
          <w:rFonts w:ascii="Times New Roman" w:hAnsi="Times New Roman" w:cs="Times New Roman"/>
        </w:rPr>
        <w:t xml:space="preserve"> en el</w:t>
      </w:r>
      <w:r w:rsidR="00C77026" w:rsidRPr="00E940D7">
        <w:rPr>
          <w:rFonts w:ascii="Times New Roman" w:hAnsi="Times New Roman" w:cs="Times New Roman"/>
        </w:rPr>
        <w:t xml:space="preserve"> metaverso</w:t>
      </w:r>
      <w:r w:rsidR="00775246" w:rsidRPr="00E940D7">
        <w:rPr>
          <w:rFonts w:ascii="Times New Roman" w:hAnsi="Times New Roman" w:cs="Times New Roman"/>
        </w:rPr>
        <w:t>. E</w:t>
      </w:r>
      <w:r w:rsidR="00C77026" w:rsidRPr="00E940D7">
        <w:rPr>
          <w:rFonts w:ascii="Times New Roman" w:hAnsi="Times New Roman" w:cs="Times New Roman"/>
        </w:rPr>
        <w:t>sta millonaria transacción se realizó entre la empresa Atari y una inmobiliaria del metaverso, Republic Realm.</w:t>
      </w:r>
      <w:r w:rsidRPr="00E940D7">
        <w:rPr>
          <w:rFonts w:ascii="Times New Roman" w:hAnsi="Times New Roman" w:cs="Times New Roman"/>
        </w:rPr>
        <w:t xml:space="preserve"> O</w:t>
      </w:r>
      <w:r w:rsidR="00C77026" w:rsidRPr="00E940D7">
        <w:rPr>
          <w:rFonts w:ascii="Times New Roman" w:hAnsi="Times New Roman" w:cs="Times New Roman"/>
        </w:rPr>
        <w:t xml:space="preserve">tro de los proyectos que ya ha vendido propiedades es </w:t>
      </w:r>
      <w:r w:rsidR="00C77026" w:rsidRPr="00E940D7">
        <w:rPr>
          <w:rFonts w:ascii="Times New Roman" w:hAnsi="Times New Roman" w:cs="Times New Roman"/>
          <w:i/>
          <w:iCs/>
        </w:rPr>
        <w:t xml:space="preserve">Fantasy </w:t>
      </w:r>
      <w:r w:rsidR="007C44E6" w:rsidRPr="00E940D7">
        <w:rPr>
          <w:rFonts w:ascii="Times New Roman" w:hAnsi="Times New Roman" w:cs="Times New Roman"/>
          <w:i/>
          <w:iCs/>
        </w:rPr>
        <w:t>Island</w:t>
      </w:r>
      <w:r w:rsidR="007C44E6" w:rsidRPr="00E940D7">
        <w:rPr>
          <w:rFonts w:ascii="Times New Roman" w:hAnsi="Times New Roman" w:cs="Times New Roman"/>
        </w:rPr>
        <w:t xml:space="preserve"> e</w:t>
      </w:r>
      <w:r w:rsidR="006306AA" w:rsidRPr="00E940D7">
        <w:rPr>
          <w:rFonts w:ascii="Times New Roman" w:hAnsi="Times New Roman" w:cs="Times New Roman"/>
        </w:rPr>
        <w:t xml:space="preserve"> importantes </w:t>
      </w:r>
      <w:r w:rsidR="00C77026" w:rsidRPr="00E940D7">
        <w:rPr>
          <w:rFonts w:ascii="Times New Roman" w:eastAsia="Times New Roman" w:hAnsi="Times New Roman" w:cs="Times New Roman"/>
        </w:rPr>
        <w:t xml:space="preserve">empresas como Adidas, Binance y el rapero </w:t>
      </w:r>
      <w:r w:rsidR="00055B28" w:rsidRPr="00E940D7">
        <w:rPr>
          <w:rFonts w:ascii="Times New Roman" w:eastAsia="Times New Roman" w:hAnsi="Times New Roman" w:cs="Times New Roman"/>
        </w:rPr>
        <w:t xml:space="preserve">SNOOP DOGG </w:t>
      </w:r>
      <w:r w:rsidR="00C77026" w:rsidRPr="00E940D7">
        <w:rPr>
          <w:rFonts w:ascii="Times New Roman" w:eastAsia="Times New Roman" w:hAnsi="Times New Roman" w:cs="Times New Roman"/>
        </w:rPr>
        <w:t>son algunos propietarios de terrenos en estas plataformas</w:t>
      </w:r>
      <w:r w:rsidR="006306AA" w:rsidRPr="00E940D7">
        <w:rPr>
          <w:rFonts w:ascii="Times New Roman" w:hAnsi="Times New Roman" w:cs="Times New Roman"/>
        </w:rPr>
        <w:t>.</w:t>
      </w:r>
    </w:p>
    <w:p w14:paraId="2C552ED7" w14:textId="798C1832" w:rsidR="00782BDC" w:rsidRPr="00E940D7" w:rsidRDefault="006545D1" w:rsidP="00D412EB">
      <w:pPr>
        <w:widowControl w:val="0"/>
        <w:autoSpaceDE w:val="0"/>
        <w:autoSpaceDN w:val="0"/>
        <w:adjustRightInd w:val="0"/>
        <w:spacing w:after="240"/>
        <w:ind w:firstLine="709"/>
        <w:jc w:val="both"/>
        <w:rPr>
          <w:rFonts w:ascii="Times New Roman" w:hAnsi="Times New Roman" w:cs="Times New Roman"/>
          <w:lang w:val="es-EC"/>
        </w:rPr>
      </w:pPr>
      <w:r w:rsidRPr="00E940D7">
        <w:rPr>
          <w:rFonts w:ascii="Times New Roman" w:hAnsi="Times New Roman" w:cs="Times New Roman"/>
        </w:rPr>
        <w:t>Así las cosas</w:t>
      </w:r>
      <w:r w:rsidR="00782BDC" w:rsidRPr="00E940D7">
        <w:rPr>
          <w:rFonts w:ascii="Times New Roman" w:hAnsi="Times New Roman" w:cs="Times New Roman"/>
          <w:lang w:val="es-EC"/>
        </w:rPr>
        <w:t xml:space="preserve">, el metaverso </w:t>
      </w:r>
      <w:r w:rsidR="00CF3BE4" w:rsidRPr="00E940D7">
        <w:rPr>
          <w:rFonts w:ascii="Times New Roman" w:hAnsi="Times New Roman" w:cs="Times New Roman"/>
          <w:lang w:val="es-EC"/>
        </w:rPr>
        <w:t xml:space="preserve">recibirá a todas las industrias. </w:t>
      </w:r>
      <w:r w:rsidR="00782BDC" w:rsidRPr="00E940D7">
        <w:rPr>
          <w:rFonts w:ascii="Times New Roman" w:hAnsi="Times New Roman" w:cs="Times New Roman"/>
          <w:lang w:val="es-EC"/>
        </w:rPr>
        <w:t xml:space="preserve">Pero ¿cuál es el punto común de partida de todas éstas? La respuesta la encontraremos en aquello que se conoce como el petróleo del siglo XXI: los datos, que incluyen, principalmente, datos personales de </w:t>
      </w:r>
      <w:r w:rsidR="00782BDC" w:rsidRPr="00E940D7">
        <w:rPr>
          <w:rFonts w:ascii="Times New Roman" w:hAnsi="Times New Roman" w:cs="Times New Roman"/>
          <w:lang w:val="es-EC"/>
        </w:rPr>
        <w:lastRenderedPageBreak/>
        <w:t>los usuarios</w:t>
      </w:r>
      <w:r w:rsidR="00AC4312" w:rsidRPr="00E940D7">
        <w:rPr>
          <w:rFonts w:ascii="Times New Roman" w:hAnsi="Times New Roman" w:cs="Times New Roman"/>
          <w:lang w:val="es-EC"/>
        </w:rPr>
        <w:t>.</w:t>
      </w:r>
    </w:p>
    <w:p w14:paraId="3F10DD97" w14:textId="5086482B" w:rsidR="00C77026" w:rsidRPr="00E940D7" w:rsidRDefault="00782BDC" w:rsidP="00055B28">
      <w:pPr>
        <w:pStyle w:val="NormalWeb"/>
        <w:numPr>
          <w:ilvl w:val="0"/>
          <w:numId w:val="11"/>
        </w:numPr>
        <w:tabs>
          <w:tab w:val="left" w:pos="6167"/>
        </w:tabs>
        <w:spacing w:after="0" w:afterAutospacing="0" w:line="276" w:lineRule="auto"/>
        <w:contextualSpacing/>
        <w:jc w:val="both"/>
        <w:rPr>
          <w:rFonts w:ascii="Times New Roman" w:hAnsi="Times New Roman"/>
          <w:b/>
          <w:sz w:val="24"/>
          <w:szCs w:val="24"/>
        </w:rPr>
      </w:pPr>
      <w:r w:rsidRPr="00E940D7">
        <w:rPr>
          <w:rFonts w:ascii="Times New Roman" w:hAnsi="Times New Roman"/>
          <w:b/>
          <w:sz w:val="24"/>
          <w:szCs w:val="24"/>
        </w:rPr>
        <w:t xml:space="preserve">Los </w:t>
      </w:r>
      <w:r w:rsidR="00C77026" w:rsidRPr="00E940D7">
        <w:rPr>
          <w:rFonts w:ascii="Times New Roman" w:hAnsi="Times New Roman"/>
          <w:b/>
          <w:sz w:val="24"/>
          <w:szCs w:val="24"/>
        </w:rPr>
        <w:t>datos personales</w:t>
      </w:r>
      <w:r w:rsidRPr="00E940D7">
        <w:rPr>
          <w:rFonts w:ascii="Times New Roman" w:hAnsi="Times New Roman"/>
          <w:b/>
          <w:sz w:val="24"/>
          <w:szCs w:val="24"/>
        </w:rPr>
        <w:t xml:space="preserve"> en el metaverso</w:t>
      </w:r>
    </w:p>
    <w:p w14:paraId="743C02ED" w14:textId="053F74F4" w:rsidR="006067A9" w:rsidRPr="00E940D7" w:rsidRDefault="00C77026" w:rsidP="00055B28">
      <w:pPr>
        <w:widowControl w:val="0"/>
        <w:autoSpaceDE w:val="0"/>
        <w:autoSpaceDN w:val="0"/>
        <w:adjustRightInd w:val="0"/>
        <w:ind w:firstLine="709"/>
        <w:jc w:val="both"/>
        <w:rPr>
          <w:rFonts w:ascii="Times New Roman" w:hAnsi="Times New Roman" w:cs="Times New Roman"/>
        </w:rPr>
      </w:pPr>
      <w:r w:rsidRPr="00E940D7">
        <w:rPr>
          <w:rFonts w:ascii="Times New Roman" w:hAnsi="Times New Roman" w:cs="Times New Roman"/>
        </w:rPr>
        <w:t>La inteligencia artificial es una poderosa herramienta que coadyuva a explotar la información de los consumidores</w:t>
      </w:r>
      <w:r w:rsidR="000C02E8" w:rsidRPr="00E940D7">
        <w:rPr>
          <w:rFonts w:ascii="Times New Roman" w:hAnsi="Times New Roman" w:cs="Times New Roman"/>
        </w:rPr>
        <w:t>. L</w:t>
      </w:r>
      <w:r w:rsidRPr="00E940D7">
        <w:rPr>
          <w:rFonts w:ascii="Times New Roman" w:hAnsi="Times New Roman" w:cs="Times New Roman"/>
        </w:rPr>
        <w:t>a c</w:t>
      </w:r>
      <w:r w:rsidR="005A7D52" w:rsidRPr="00E940D7">
        <w:rPr>
          <w:rFonts w:ascii="Times New Roman" w:hAnsi="Times New Roman" w:cs="Times New Roman"/>
        </w:rPr>
        <w:t>apacidad de aprendizaje autónoma de esta tecnología</w:t>
      </w:r>
      <w:r w:rsidRPr="00E940D7">
        <w:rPr>
          <w:rFonts w:ascii="Times New Roman" w:hAnsi="Times New Roman" w:cs="Times New Roman"/>
        </w:rPr>
        <w:t xml:space="preserve"> permite a las empresas comprender la correlaci</w:t>
      </w:r>
      <w:r w:rsidR="002657A3" w:rsidRPr="00E940D7">
        <w:rPr>
          <w:rFonts w:ascii="Times New Roman" w:hAnsi="Times New Roman" w:cs="Times New Roman"/>
        </w:rPr>
        <w:t>ón</w:t>
      </w:r>
      <w:r w:rsidRPr="00E940D7">
        <w:rPr>
          <w:rFonts w:ascii="Times New Roman" w:hAnsi="Times New Roman" w:cs="Times New Roman"/>
        </w:rPr>
        <w:t xml:space="preserve"> entre los intereses</w:t>
      </w:r>
      <w:r w:rsidR="00823649" w:rsidRPr="00E940D7">
        <w:rPr>
          <w:rFonts w:ascii="Times New Roman" w:hAnsi="Times New Roman" w:cs="Times New Roman"/>
        </w:rPr>
        <w:t xml:space="preserve"> </w:t>
      </w:r>
      <w:r w:rsidRPr="00E940D7">
        <w:rPr>
          <w:rFonts w:ascii="Times New Roman" w:hAnsi="Times New Roman" w:cs="Times New Roman"/>
        </w:rPr>
        <w:t>de los consumidores y la</w:t>
      </w:r>
      <w:r w:rsidR="00792A90" w:rsidRPr="00E940D7">
        <w:rPr>
          <w:rFonts w:ascii="Times New Roman" w:hAnsi="Times New Roman" w:cs="Times New Roman"/>
        </w:rPr>
        <w:t xml:space="preserve"> </w:t>
      </w:r>
      <w:r w:rsidRPr="00E940D7">
        <w:rPr>
          <w:rFonts w:ascii="Times New Roman" w:hAnsi="Times New Roman" w:cs="Times New Roman"/>
        </w:rPr>
        <w:t>posibilidad d</w:t>
      </w:r>
      <w:r w:rsidR="005A7D52" w:rsidRPr="00E940D7">
        <w:rPr>
          <w:rFonts w:ascii="Times New Roman" w:hAnsi="Times New Roman" w:cs="Times New Roman"/>
        </w:rPr>
        <w:t>e impacto, respuesta y alcance de</w:t>
      </w:r>
      <w:r w:rsidRPr="00E940D7">
        <w:rPr>
          <w:rFonts w:ascii="Times New Roman" w:hAnsi="Times New Roman" w:cs="Times New Roman"/>
        </w:rPr>
        <w:t xml:space="preserve"> los anuncios</w:t>
      </w:r>
      <w:r w:rsidR="00823649" w:rsidRPr="00E940D7">
        <w:rPr>
          <w:rFonts w:ascii="Times New Roman" w:hAnsi="Times New Roman" w:cs="Times New Roman"/>
        </w:rPr>
        <w:t xml:space="preserve"> publicitarios</w:t>
      </w:r>
      <w:r w:rsidRPr="00E940D7">
        <w:rPr>
          <w:rFonts w:ascii="Times New Roman" w:hAnsi="Times New Roman" w:cs="Times New Roman"/>
        </w:rPr>
        <w:t>. Hoy en día</w:t>
      </w:r>
      <w:r w:rsidR="00823649" w:rsidRPr="00E940D7">
        <w:rPr>
          <w:rFonts w:ascii="Times New Roman" w:hAnsi="Times New Roman" w:cs="Times New Roman"/>
        </w:rPr>
        <w:t>,</w:t>
      </w:r>
      <w:r w:rsidRPr="00E940D7">
        <w:rPr>
          <w:rFonts w:ascii="Times New Roman" w:hAnsi="Times New Roman" w:cs="Times New Roman"/>
        </w:rPr>
        <w:t xml:space="preserve"> </w:t>
      </w:r>
      <w:r w:rsidRPr="00E940D7">
        <w:rPr>
          <w:rFonts w:ascii="Times New Roman" w:hAnsi="Times New Roman" w:cs="Times New Roman"/>
          <w:i/>
          <w:iCs/>
        </w:rPr>
        <w:t>EdgeRank</w:t>
      </w:r>
      <w:r w:rsidRPr="00E940D7">
        <w:rPr>
          <w:rFonts w:ascii="Times New Roman" w:hAnsi="Times New Roman" w:cs="Times New Roman"/>
        </w:rPr>
        <w:t xml:space="preserve">, el algoritmo de </w:t>
      </w:r>
      <w:r w:rsidRPr="00E940D7">
        <w:rPr>
          <w:rFonts w:ascii="Times New Roman" w:hAnsi="Times New Roman" w:cs="Times New Roman"/>
          <w:i/>
          <w:iCs/>
        </w:rPr>
        <w:t>Facebook</w:t>
      </w:r>
      <w:r w:rsidRPr="00E940D7">
        <w:rPr>
          <w:rFonts w:ascii="Times New Roman" w:hAnsi="Times New Roman" w:cs="Times New Roman"/>
        </w:rPr>
        <w:t>, ya</w:t>
      </w:r>
      <w:r w:rsidR="001A609C" w:rsidRPr="00E940D7">
        <w:rPr>
          <w:rFonts w:ascii="Times New Roman" w:hAnsi="Times New Roman" w:cs="Times New Roman"/>
        </w:rPr>
        <w:t xml:space="preserve"> muestra </w:t>
      </w:r>
      <w:r w:rsidRPr="00E940D7">
        <w:rPr>
          <w:rFonts w:ascii="Times New Roman" w:hAnsi="Times New Roman" w:cs="Times New Roman"/>
        </w:rPr>
        <w:t xml:space="preserve">anuncios </w:t>
      </w:r>
      <w:r w:rsidR="00B12202" w:rsidRPr="00E940D7">
        <w:rPr>
          <w:rFonts w:ascii="Times New Roman" w:hAnsi="Times New Roman" w:cs="Times New Roman"/>
        </w:rPr>
        <w:t>comerciales</w:t>
      </w:r>
      <w:r w:rsidRPr="00E940D7">
        <w:rPr>
          <w:rFonts w:ascii="Times New Roman" w:hAnsi="Times New Roman" w:cs="Times New Roman"/>
        </w:rPr>
        <w:t xml:space="preserve"> a grupos de interés</w:t>
      </w:r>
      <w:r w:rsidR="001337C5" w:rsidRPr="00E940D7">
        <w:rPr>
          <w:rFonts w:ascii="Times New Roman" w:hAnsi="Times New Roman" w:cs="Times New Roman"/>
        </w:rPr>
        <w:t>,</w:t>
      </w:r>
      <w:r w:rsidRPr="00E940D7">
        <w:rPr>
          <w:rFonts w:ascii="Times New Roman" w:hAnsi="Times New Roman" w:cs="Times New Roman"/>
        </w:rPr>
        <w:t xml:space="preserve"> basado en </w:t>
      </w:r>
      <w:r w:rsidR="00B12202" w:rsidRPr="00E940D7">
        <w:rPr>
          <w:rFonts w:ascii="Times New Roman" w:hAnsi="Times New Roman" w:cs="Times New Roman"/>
        </w:rPr>
        <w:t>las</w:t>
      </w:r>
      <w:r w:rsidR="005A7D52" w:rsidRPr="00E940D7">
        <w:rPr>
          <w:rFonts w:ascii="Times New Roman" w:hAnsi="Times New Roman" w:cs="Times New Roman"/>
        </w:rPr>
        <w:t xml:space="preserve"> interacciones</w:t>
      </w:r>
      <w:r w:rsidRPr="00E940D7">
        <w:rPr>
          <w:rFonts w:ascii="Times New Roman" w:hAnsi="Times New Roman" w:cs="Times New Roman"/>
        </w:rPr>
        <w:t xml:space="preserve"> </w:t>
      </w:r>
      <w:r w:rsidR="00B12202" w:rsidRPr="00E940D7">
        <w:rPr>
          <w:rFonts w:ascii="Times New Roman" w:hAnsi="Times New Roman" w:cs="Times New Roman"/>
        </w:rPr>
        <w:t xml:space="preserve">de los usuarios </w:t>
      </w:r>
      <w:r w:rsidRPr="00E940D7">
        <w:rPr>
          <w:rFonts w:ascii="Times New Roman" w:hAnsi="Times New Roman" w:cs="Times New Roman"/>
        </w:rPr>
        <w:t xml:space="preserve">en la plataforma, sus gustos y preferencias y otras condiciones </w:t>
      </w:r>
      <w:r w:rsidR="001A609C" w:rsidRPr="00E940D7">
        <w:rPr>
          <w:rFonts w:ascii="Times New Roman" w:hAnsi="Times New Roman" w:cs="Times New Roman"/>
        </w:rPr>
        <w:t>socioeconómicas</w:t>
      </w:r>
      <w:r w:rsidR="004450BB" w:rsidRPr="00E940D7">
        <w:rPr>
          <w:rFonts w:ascii="Times New Roman" w:hAnsi="Times New Roman" w:cs="Times New Roman"/>
        </w:rPr>
        <w:t>;</w:t>
      </w:r>
      <w:r w:rsidRPr="00E940D7">
        <w:rPr>
          <w:rFonts w:ascii="Times New Roman" w:hAnsi="Times New Roman" w:cs="Times New Roman"/>
        </w:rPr>
        <w:t xml:space="preserve"> pero no solo eso, sino que también muestra noticias</w:t>
      </w:r>
      <w:r w:rsidR="008F73C3" w:rsidRPr="00E940D7">
        <w:rPr>
          <w:rFonts w:ascii="Times New Roman" w:hAnsi="Times New Roman" w:cs="Times New Roman"/>
        </w:rPr>
        <w:t xml:space="preserve"> en el ámbito político y religioso</w:t>
      </w:r>
      <w:r w:rsidRPr="00E940D7">
        <w:rPr>
          <w:rFonts w:ascii="Times New Roman" w:hAnsi="Times New Roman" w:cs="Times New Roman"/>
        </w:rPr>
        <w:t xml:space="preserve"> de acuerdo </w:t>
      </w:r>
      <w:r w:rsidR="001A2B90" w:rsidRPr="00E940D7">
        <w:rPr>
          <w:rFonts w:ascii="Times New Roman" w:hAnsi="Times New Roman" w:cs="Times New Roman"/>
        </w:rPr>
        <w:t>con</w:t>
      </w:r>
      <w:r w:rsidRPr="00E940D7">
        <w:rPr>
          <w:rFonts w:ascii="Times New Roman" w:hAnsi="Times New Roman" w:cs="Times New Roman"/>
        </w:rPr>
        <w:t xml:space="preserve"> su sensibilidad </w:t>
      </w:r>
      <w:r w:rsidR="001A2B90" w:rsidRPr="00E940D7">
        <w:rPr>
          <w:rFonts w:ascii="Times New Roman" w:hAnsi="Times New Roman" w:cs="Times New Roman"/>
        </w:rPr>
        <w:t xml:space="preserve">para </w:t>
      </w:r>
      <w:r w:rsidRPr="00E940D7">
        <w:rPr>
          <w:rFonts w:ascii="Times New Roman" w:hAnsi="Times New Roman" w:cs="Times New Roman"/>
        </w:rPr>
        <w:t>incidir en las decisiones de los usuarios.</w:t>
      </w:r>
    </w:p>
    <w:p w14:paraId="4F5E3E85" w14:textId="228E6253" w:rsidR="00651DEF" w:rsidRPr="00E940D7" w:rsidRDefault="00FA0FEC" w:rsidP="00D412EB">
      <w:pPr>
        <w:widowControl w:val="0"/>
        <w:autoSpaceDE w:val="0"/>
        <w:autoSpaceDN w:val="0"/>
        <w:adjustRightInd w:val="0"/>
        <w:spacing w:after="240"/>
        <w:ind w:firstLine="709"/>
        <w:jc w:val="both"/>
        <w:rPr>
          <w:rFonts w:ascii="Times New Roman" w:hAnsi="Times New Roman" w:cs="Times New Roman"/>
        </w:rPr>
      </w:pPr>
      <w:r w:rsidRPr="00E940D7">
        <w:rPr>
          <w:rFonts w:ascii="Times New Roman" w:hAnsi="Times New Roman" w:cs="Times New Roman"/>
        </w:rPr>
        <w:t>E</w:t>
      </w:r>
      <w:r w:rsidR="00C77026" w:rsidRPr="00E940D7">
        <w:rPr>
          <w:rFonts w:ascii="Times New Roman" w:hAnsi="Times New Roman" w:cs="Times New Roman"/>
        </w:rPr>
        <w:t xml:space="preserve">sta situación empeorará con la cantidad de información que se pretende obtener de los usuarios en el metaverso, en donde se procurará que los consumidores sean cautivados por los anuncios </w:t>
      </w:r>
      <w:r w:rsidR="005A7D52" w:rsidRPr="00E940D7">
        <w:rPr>
          <w:rFonts w:ascii="Times New Roman" w:hAnsi="Times New Roman" w:cs="Times New Roman"/>
        </w:rPr>
        <w:t xml:space="preserve">más efectivos de acuerdo </w:t>
      </w:r>
      <w:r w:rsidRPr="00E940D7">
        <w:rPr>
          <w:rFonts w:ascii="Times New Roman" w:hAnsi="Times New Roman" w:cs="Times New Roman"/>
        </w:rPr>
        <w:t>con</w:t>
      </w:r>
      <w:r w:rsidR="005A7D52" w:rsidRPr="00E940D7">
        <w:rPr>
          <w:rFonts w:ascii="Times New Roman" w:hAnsi="Times New Roman" w:cs="Times New Roman"/>
        </w:rPr>
        <w:t xml:space="preserve"> </w:t>
      </w:r>
      <w:r w:rsidR="00C77026" w:rsidRPr="00E940D7">
        <w:rPr>
          <w:rFonts w:ascii="Times New Roman" w:hAnsi="Times New Roman" w:cs="Times New Roman"/>
        </w:rPr>
        <w:t xml:space="preserve">su personalidad. Sin lugar a duda, la </w:t>
      </w:r>
      <w:r w:rsidR="00C77026" w:rsidRPr="00E940D7">
        <w:rPr>
          <w:rFonts w:ascii="Times New Roman" w:hAnsi="Times New Roman" w:cs="Times New Roman"/>
          <w:i/>
          <w:iCs/>
        </w:rPr>
        <w:t>web 3.0</w:t>
      </w:r>
      <w:r w:rsidR="00C77026" w:rsidRPr="00E940D7">
        <w:rPr>
          <w:rFonts w:ascii="Times New Roman" w:hAnsi="Times New Roman" w:cs="Times New Roman"/>
        </w:rPr>
        <w:t xml:space="preserve"> supone un incremento exponencial </w:t>
      </w:r>
      <w:r w:rsidR="008A7091" w:rsidRPr="00E940D7">
        <w:rPr>
          <w:rFonts w:ascii="Times New Roman" w:hAnsi="Times New Roman" w:cs="Times New Roman"/>
        </w:rPr>
        <w:t>en el</w:t>
      </w:r>
      <w:r w:rsidR="00C77026" w:rsidRPr="00E940D7">
        <w:rPr>
          <w:rFonts w:ascii="Times New Roman" w:hAnsi="Times New Roman" w:cs="Times New Roman"/>
        </w:rPr>
        <w:t xml:space="preserve"> volumen de datos</w:t>
      </w:r>
      <w:r w:rsidR="005A7D52" w:rsidRPr="00E940D7">
        <w:rPr>
          <w:rFonts w:ascii="Times New Roman" w:hAnsi="Times New Roman" w:cs="Times New Roman"/>
        </w:rPr>
        <w:t xml:space="preserve"> personales</w:t>
      </w:r>
      <w:r w:rsidR="008A7091" w:rsidRPr="00E940D7">
        <w:rPr>
          <w:rFonts w:ascii="Times New Roman" w:hAnsi="Times New Roman" w:cs="Times New Roman"/>
        </w:rPr>
        <w:t xml:space="preserve"> tratados</w:t>
      </w:r>
      <w:r w:rsidR="005F7CF5" w:rsidRPr="00E940D7">
        <w:rPr>
          <w:rFonts w:ascii="Times New Roman" w:hAnsi="Times New Roman" w:cs="Times New Roman"/>
        </w:rPr>
        <w:t xml:space="preserve">. </w:t>
      </w:r>
    </w:p>
    <w:p w14:paraId="09DAE945" w14:textId="21899481" w:rsidR="008D5208" w:rsidRPr="00E940D7" w:rsidRDefault="005F7CF5" w:rsidP="00D412EB">
      <w:pPr>
        <w:widowControl w:val="0"/>
        <w:autoSpaceDE w:val="0"/>
        <w:autoSpaceDN w:val="0"/>
        <w:adjustRightInd w:val="0"/>
        <w:spacing w:after="240"/>
        <w:ind w:firstLine="709"/>
        <w:jc w:val="both"/>
        <w:rPr>
          <w:rFonts w:ascii="Times New Roman" w:hAnsi="Times New Roman" w:cs="Times New Roman"/>
        </w:rPr>
      </w:pPr>
      <w:r w:rsidRPr="00E940D7">
        <w:rPr>
          <w:rFonts w:ascii="Times New Roman" w:hAnsi="Times New Roman" w:cs="Times New Roman"/>
        </w:rPr>
        <w:t>Ahora bien, la cuestión es que</w:t>
      </w:r>
      <w:r w:rsidR="00D412EB" w:rsidRPr="00E940D7">
        <w:rPr>
          <w:rFonts w:ascii="Times New Roman" w:hAnsi="Times New Roman" w:cs="Times New Roman"/>
        </w:rPr>
        <w:t>,</w:t>
      </w:r>
      <w:r w:rsidR="00E0282C" w:rsidRPr="00E940D7">
        <w:rPr>
          <w:rFonts w:ascii="Times New Roman" w:hAnsi="Times New Roman" w:cs="Times New Roman"/>
        </w:rPr>
        <w:t xml:space="preserve"> en este mundo virtual,</w:t>
      </w:r>
      <w:r w:rsidRPr="00E940D7">
        <w:rPr>
          <w:rFonts w:ascii="Times New Roman" w:hAnsi="Times New Roman" w:cs="Times New Roman"/>
        </w:rPr>
        <w:t xml:space="preserve"> los datos que se </w:t>
      </w:r>
      <w:r w:rsidRPr="00E940D7">
        <w:rPr>
          <w:rFonts w:ascii="Times New Roman" w:hAnsi="Times New Roman" w:cs="Times New Roman"/>
          <w:lang w:val="es-EC"/>
        </w:rPr>
        <w:t>utilizarán</w:t>
      </w:r>
      <w:r w:rsidRPr="00E940D7">
        <w:rPr>
          <w:rFonts w:ascii="Times New Roman" w:hAnsi="Times New Roman" w:cs="Times New Roman"/>
        </w:rPr>
        <w:t xml:space="preserve"> </w:t>
      </w:r>
      <w:r w:rsidRPr="00E940D7">
        <w:rPr>
          <w:rFonts w:ascii="Times New Roman" w:hAnsi="Times New Roman" w:cs="Times New Roman"/>
          <w:lang w:val="es-EC"/>
        </w:rPr>
        <w:t>para sofisticar los algoritmos de preferencia con fines comerciales y que someterán al usuario, incluso, a decisiones automatizadas, incluyen a más de datos identificativos, datos biométricos, que se pueden obtener de la simple articulación o expresión del ser humano</w:t>
      </w:r>
      <w:r w:rsidR="00BA6AB8" w:rsidRPr="00E940D7">
        <w:rPr>
          <w:rFonts w:ascii="Times New Roman" w:hAnsi="Times New Roman" w:cs="Times New Roman"/>
          <w:lang w:val="es-EC"/>
        </w:rPr>
        <w:t xml:space="preserve">. Por ejemplo, </w:t>
      </w:r>
      <w:r w:rsidRPr="00E940D7">
        <w:rPr>
          <w:rFonts w:ascii="Times New Roman" w:hAnsi="Times New Roman" w:cs="Times New Roman"/>
          <w:lang w:val="es-EC"/>
        </w:rPr>
        <w:t xml:space="preserve">datos psicológicos y </w:t>
      </w:r>
      <w:r w:rsidR="00153EC3" w:rsidRPr="00E940D7">
        <w:rPr>
          <w:rFonts w:ascii="Times New Roman" w:hAnsi="Times New Roman" w:cs="Times New Roman"/>
          <w:lang w:val="es-EC"/>
        </w:rPr>
        <w:t>neuro cerebrales</w:t>
      </w:r>
      <w:r w:rsidRPr="00E940D7">
        <w:rPr>
          <w:rFonts w:ascii="Times New Roman" w:hAnsi="Times New Roman" w:cs="Times New Roman"/>
          <w:lang w:val="es-EC"/>
        </w:rPr>
        <w:t xml:space="preserve">, que </w:t>
      </w:r>
      <w:r w:rsidR="001A3CFB" w:rsidRPr="00E940D7">
        <w:rPr>
          <w:rFonts w:ascii="Times New Roman" w:hAnsi="Times New Roman" w:cs="Times New Roman"/>
          <w:lang w:val="es-EC"/>
        </w:rPr>
        <w:t>son</w:t>
      </w:r>
      <w:r w:rsidRPr="00E940D7">
        <w:rPr>
          <w:rFonts w:ascii="Times New Roman" w:hAnsi="Times New Roman" w:cs="Times New Roman"/>
          <w:lang w:val="es-EC"/>
        </w:rPr>
        <w:t xml:space="preserve"> especialmente protegidos</w:t>
      </w:r>
      <w:r w:rsidR="001A3CFB" w:rsidRPr="00E940D7">
        <w:rPr>
          <w:rFonts w:ascii="Times New Roman" w:hAnsi="Times New Roman" w:cs="Times New Roman"/>
          <w:lang w:val="es-EC"/>
        </w:rPr>
        <w:t>,</w:t>
      </w:r>
      <w:r w:rsidRPr="00E940D7">
        <w:rPr>
          <w:rFonts w:ascii="Times New Roman" w:hAnsi="Times New Roman" w:cs="Times New Roman"/>
          <w:lang w:val="es-EC"/>
        </w:rPr>
        <w:t xml:space="preserve"> por estar dentro de la categoría de datos sensibles, de acuerdo con la normativa</w:t>
      </w:r>
      <w:r w:rsidR="004F13FC" w:rsidRPr="00E940D7">
        <w:rPr>
          <w:rFonts w:ascii="Times New Roman" w:hAnsi="Times New Roman" w:cs="Times New Roman"/>
          <w:lang w:val="es-EC"/>
        </w:rPr>
        <w:t xml:space="preserve"> ecuatoriana de </w:t>
      </w:r>
      <w:r w:rsidRPr="00E940D7">
        <w:rPr>
          <w:rFonts w:ascii="Times New Roman" w:hAnsi="Times New Roman" w:cs="Times New Roman"/>
          <w:lang w:val="es-EC"/>
        </w:rPr>
        <w:t xml:space="preserve">la materia. </w:t>
      </w:r>
      <w:r w:rsidR="00761134" w:rsidRPr="00E940D7">
        <w:rPr>
          <w:rFonts w:ascii="Times New Roman" w:hAnsi="Times New Roman" w:cs="Times New Roman"/>
          <w:lang w:val="es-EC"/>
        </w:rPr>
        <w:t xml:space="preserve">Al respecto, conviene advertir que </w:t>
      </w:r>
      <w:r w:rsidR="00E419BD" w:rsidRPr="00E940D7">
        <w:rPr>
          <w:rFonts w:ascii="Times New Roman" w:hAnsi="Times New Roman" w:cs="Times New Roman"/>
          <w:lang w:val="es-EC"/>
        </w:rPr>
        <w:t>la Ley Orgánica de Protección de Datos Personales de Ecuador</w:t>
      </w:r>
      <w:r w:rsidR="005A60AC" w:rsidRPr="00E940D7">
        <w:rPr>
          <w:rStyle w:val="Refdenotaalpie"/>
          <w:rFonts w:ascii="Times New Roman" w:hAnsi="Times New Roman" w:cs="Times New Roman"/>
          <w:lang w:val="es-EC"/>
        </w:rPr>
        <w:footnoteReference w:id="8"/>
      </w:r>
      <w:r w:rsidR="00504D89" w:rsidRPr="00E940D7">
        <w:rPr>
          <w:rFonts w:ascii="Times New Roman" w:hAnsi="Times New Roman" w:cs="Times New Roman"/>
          <w:lang w:val="es-EC"/>
        </w:rPr>
        <w:t xml:space="preserve">, </w:t>
      </w:r>
      <w:r w:rsidR="008D5208" w:rsidRPr="00E940D7">
        <w:rPr>
          <w:rFonts w:ascii="Times New Roman" w:hAnsi="Times New Roman" w:cs="Times New Roman"/>
        </w:rPr>
        <w:t>identifica</w:t>
      </w:r>
      <w:r w:rsidR="00A52A16" w:rsidRPr="00E940D7">
        <w:rPr>
          <w:rFonts w:ascii="Times New Roman" w:hAnsi="Times New Roman" w:cs="Times New Roman"/>
        </w:rPr>
        <w:t xml:space="preserve"> algunos</w:t>
      </w:r>
      <w:r w:rsidR="008D5208" w:rsidRPr="00E940D7">
        <w:rPr>
          <w:rFonts w:ascii="Times New Roman" w:hAnsi="Times New Roman" w:cs="Times New Roman"/>
        </w:rPr>
        <w:t xml:space="preserve"> tipos de </w:t>
      </w:r>
      <w:r w:rsidR="00C77026" w:rsidRPr="00E940D7">
        <w:rPr>
          <w:rFonts w:ascii="Times New Roman" w:hAnsi="Times New Roman" w:cs="Times New Roman"/>
        </w:rPr>
        <w:t>datos</w:t>
      </w:r>
      <w:r w:rsidR="008D5208" w:rsidRPr="00E940D7">
        <w:rPr>
          <w:rFonts w:ascii="Times New Roman" w:hAnsi="Times New Roman" w:cs="Times New Roman"/>
        </w:rPr>
        <w:t xml:space="preserve"> personales</w:t>
      </w:r>
      <w:r w:rsidR="00252DE0" w:rsidRPr="00E940D7">
        <w:rPr>
          <w:rFonts w:ascii="Times New Roman" w:hAnsi="Times New Roman" w:cs="Times New Roman"/>
        </w:rPr>
        <w:t xml:space="preserve">. </w:t>
      </w:r>
      <w:r w:rsidR="00C77026" w:rsidRPr="00E940D7">
        <w:rPr>
          <w:rFonts w:ascii="Times New Roman" w:hAnsi="Times New Roman" w:cs="Times New Roman"/>
        </w:rPr>
        <w:t>En ese sentido, se</w:t>
      </w:r>
      <w:r w:rsidR="00A52A16" w:rsidRPr="00E940D7">
        <w:rPr>
          <w:rFonts w:ascii="Times New Roman" w:hAnsi="Times New Roman" w:cs="Times New Roman"/>
        </w:rPr>
        <w:t xml:space="preserve"> distinguen</w:t>
      </w:r>
      <w:r w:rsidR="00C77026" w:rsidRPr="00E940D7">
        <w:rPr>
          <w:rFonts w:ascii="Times New Roman" w:hAnsi="Times New Roman" w:cs="Times New Roman"/>
        </w:rPr>
        <w:t xml:space="preserve"> los datos sensibles de los demás datos personales</w:t>
      </w:r>
      <w:r w:rsidR="00FA27E5" w:rsidRPr="00E940D7">
        <w:rPr>
          <w:rFonts w:ascii="Times New Roman" w:hAnsi="Times New Roman" w:cs="Times New Roman"/>
        </w:rPr>
        <w:t xml:space="preserve">. Así, se </w:t>
      </w:r>
      <w:r w:rsidR="00C77026" w:rsidRPr="00E940D7">
        <w:rPr>
          <w:rFonts w:ascii="Times New Roman" w:hAnsi="Times New Roman" w:cs="Times New Roman"/>
        </w:rPr>
        <w:t>define como</w:t>
      </w:r>
      <w:r w:rsidR="00FA27E5" w:rsidRPr="00E940D7">
        <w:rPr>
          <w:rFonts w:ascii="Times New Roman" w:hAnsi="Times New Roman" w:cs="Times New Roman"/>
        </w:rPr>
        <w:t xml:space="preserve"> un</w:t>
      </w:r>
      <w:r w:rsidR="00C77026" w:rsidRPr="00E940D7">
        <w:rPr>
          <w:rFonts w:ascii="Times New Roman" w:hAnsi="Times New Roman" w:cs="Times New Roman"/>
        </w:rPr>
        <w:t xml:space="preserve"> dato sensible a aquellos datos relacionados a la salud, orientación sexual, filiación política, entre otros de </w:t>
      </w:r>
      <w:r w:rsidR="008D5208" w:rsidRPr="00E940D7">
        <w:rPr>
          <w:rFonts w:ascii="Times New Roman" w:hAnsi="Times New Roman" w:cs="Times New Roman"/>
        </w:rPr>
        <w:t xml:space="preserve">similar </w:t>
      </w:r>
      <w:r w:rsidR="00C77026" w:rsidRPr="00E940D7">
        <w:rPr>
          <w:rFonts w:ascii="Times New Roman" w:hAnsi="Times New Roman" w:cs="Times New Roman"/>
        </w:rPr>
        <w:t>naturaleza</w:t>
      </w:r>
      <w:r w:rsidR="00277441" w:rsidRPr="00E940D7">
        <w:rPr>
          <w:rFonts w:ascii="Times New Roman" w:hAnsi="Times New Roman" w:cs="Times New Roman"/>
        </w:rPr>
        <w:t>,</w:t>
      </w:r>
      <w:r w:rsidR="002C6ECE" w:rsidRPr="00E940D7">
        <w:rPr>
          <w:rFonts w:ascii="Times New Roman" w:hAnsi="Times New Roman" w:cs="Times New Roman"/>
        </w:rPr>
        <w:t xml:space="preserve"> que puedan </w:t>
      </w:r>
      <w:r w:rsidR="009963F8" w:rsidRPr="00E940D7">
        <w:rPr>
          <w:rFonts w:ascii="Times New Roman" w:hAnsi="Times New Roman" w:cs="Times New Roman"/>
        </w:rPr>
        <w:t>dar lugar a</w:t>
      </w:r>
      <w:r w:rsidR="002C6ECE" w:rsidRPr="00E940D7">
        <w:rPr>
          <w:rFonts w:ascii="Times New Roman" w:hAnsi="Times New Roman" w:cs="Times New Roman"/>
        </w:rPr>
        <w:t xml:space="preserve"> discriminación o afect</w:t>
      </w:r>
      <w:r w:rsidR="0044432A" w:rsidRPr="00E940D7">
        <w:rPr>
          <w:rFonts w:ascii="Times New Roman" w:hAnsi="Times New Roman" w:cs="Times New Roman"/>
        </w:rPr>
        <w:t>ar</w:t>
      </w:r>
      <w:r w:rsidR="002C6ECE" w:rsidRPr="00E940D7">
        <w:rPr>
          <w:rFonts w:ascii="Times New Roman" w:hAnsi="Times New Roman" w:cs="Times New Roman"/>
        </w:rPr>
        <w:t xml:space="preserve"> a los derechos</w:t>
      </w:r>
      <w:r w:rsidR="00A463A6" w:rsidRPr="00E940D7">
        <w:rPr>
          <w:rFonts w:ascii="Times New Roman" w:hAnsi="Times New Roman" w:cs="Times New Roman"/>
        </w:rPr>
        <w:t xml:space="preserve"> y libertades</w:t>
      </w:r>
      <w:r w:rsidR="002C6ECE" w:rsidRPr="00E940D7">
        <w:rPr>
          <w:rFonts w:ascii="Times New Roman" w:hAnsi="Times New Roman" w:cs="Times New Roman"/>
        </w:rPr>
        <w:t xml:space="preserve"> fundamentales de las personas</w:t>
      </w:r>
      <w:r w:rsidR="005A60AC" w:rsidRPr="00E940D7">
        <w:rPr>
          <w:rStyle w:val="Refdenotaalpie"/>
          <w:rFonts w:ascii="Times New Roman" w:hAnsi="Times New Roman" w:cs="Times New Roman"/>
        </w:rPr>
        <w:footnoteReference w:id="9"/>
      </w:r>
      <w:r w:rsidR="002815B6" w:rsidRPr="00E940D7">
        <w:rPr>
          <w:rFonts w:ascii="Times New Roman" w:hAnsi="Times New Roman" w:cs="Times New Roman"/>
        </w:rPr>
        <w:t>.</w:t>
      </w:r>
      <w:r w:rsidR="00C77026" w:rsidRPr="00E940D7">
        <w:rPr>
          <w:rFonts w:ascii="Times New Roman" w:hAnsi="Times New Roman" w:cs="Times New Roman"/>
        </w:rPr>
        <w:t xml:space="preserve"> </w:t>
      </w:r>
    </w:p>
    <w:p w14:paraId="769DD092" w14:textId="6A17EE1C" w:rsidR="000B7C8D" w:rsidRPr="00E940D7" w:rsidRDefault="002C6ECE" w:rsidP="00F34D5D">
      <w:pPr>
        <w:widowControl w:val="0"/>
        <w:autoSpaceDE w:val="0"/>
        <w:autoSpaceDN w:val="0"/>
        <w:adjustRightInd w:val="0"/>
        <w:spacing w:after="240"/>
        <w:ind w:firstLine="709"/>
        <w:jc w:val="both"/>
        <w:rPr>
          <w:rFonts w:ascii="Times New Roman" w:hAnsi="Times New Roman" w:cs="Times New Roman"/>
        </w:rPr>
      </w:pPr>
      <w:r w:rsidRPr="00E940D7">
        <w:rPr>
          <w:rFonts w:ascii="Times New Roman" w:hAnsi="Times New Roman" w:cs="Times New Roman"/>
        </w:rPr>
        <w:t>En el metaverso, l</w:t>
      </w:r>
      <w:r w:rsidR="00C77026" w:rsidRPr="00E940D7">
        <w:rPr>
          <w:rFonts w:ascii="Times New Roman" w:hAnsi="Times New Roman" w:cs="Times New Roman"/>
        </w:rPr>
        <w:t>a</w:t>
      </w:r>
      <w:r w:rsidRPr="00E940D7">
        <w:rPr>
          <w:rFonts w:ascii="Times New Roman" w:hAnsi="Times New Roman" w:cs="Times New Roman"/>
        </w:rPr>
        <w:t xml:space="preserve"> </w:t>
      </w:r>
      <w:r w:rsidR="00C77026" w:rsidRPr="00E940D7">
        <w:rPr>
          <w:rFonts w:ascii="Times New Roman" w:hAnsi="Times New Roman" w:cs="Times New Roman"/>
        </w:rPr>
        <w:t xml:space="preserve">información biométrica </w:t>
      </w:r>
      <w:r w:rsidRPr="00E940D7">
        <w:rPr>
          <w:rFonts w:ascii="Times New Roman" w:hAnsi="Times New Roman" w:cs="Times New Roman"/>
        </w:rPr>
        <w:t>podrá incluir</w:t>
      </w:r>
      <w:r w:rsidR="00C77026" w:rsidRPr="00E940D7">
        <w:rPr>
          <w:rFonts w:ascii="Times New Roman" w:hAnsi="Times New Roman" w:cs="Times New Roman"/>
        </w:rPr>
        <w:t xml:space="preserve"> huellas digitales, </w:t>
      </w:r>
      <w:r w:rsidR="008D5208" w:rsidRPr="00E940D7">
        <w:rPr>
          <w:rFonts w:ascii="Times New Roman" w:hAnsi="Times New Roman" w:cs="Times New Roman"/>
        </w:rPr>
        <w:t xml:space="preserve">reconocimiento facial, </w:t>
      </w:r>
      <w:r w:rsidR="00C77026" w:rsidRPr="00E940D7">
        <w:rPr>
          <w:rFonts w:ascii="Times New Roman" w:hAnsi="Times New Roman" w:cs="Times New Roman"/>
          <w:i/>
          <w:iCs/>
        </w:rPr>
        <w:t>scan</w:t>
      </w:r>
      <w:r w:rsidR="00C77026" w:rsidRPr="00E940D7">
        <w:rPr>
          <w:rFonts w:ascii="Times New Roman" w:hAnsi="Times New Roman" w:cs="Times New Roman"/>
        </w:rPr>
        <w:t xml:space="preserve"> de la retina, registros de voz</w:t>
      </w:r>
      <w:r w:rsidR="007B524A" w:rsidRPr="00E940D7">
        <w:rPr>
          <w:rFonts w:ascii="Times New Roman" w:hAnsi="Times New Roman" w:cs="Times New Roman"/>
        </w:rPr>
        <w:t>, entre otros</w:t>
      </w:r>
      <w:r w:rsidR="008E1136" w:rsidRPr="00E940D7">
        <w:rPr>
          <w:rFonts w:ascii="Times New Roman" w:hAnsi="Times New Roman" w:cs="Times New Roman"/>
        </w:rPr>
        <w:t xml:space="preserve"> que, aunque no estén incluidos en </w:t>
      </w:r>
      <w:r w:rsidR="001A25DD" w:rsidRPr="00E940D7">
        <w:rPr>
          <w:rFonts w:ascii="Times New Roman" w:hAnsi="Times New Roman" w:cs="Times New Roman"/>
        </w:rPr>
        <w:t>una</w:t>
      </w:r>
      <w:r w:rsidR="008E1136" w:rsidRPr="00E940D7">
        <w:rPr>
          <w:rFonts w:ascii="Times New Roman" w:hAnsi="Times New Roman" w:cs="Times New Roman"/>
        </w:rPr>
        <w:t xml:space="preserve"> lista taxativa</w:t>
      </w:r>
      <w:r w:rsidR="004B613C" w:rsidRPr="00E940D7">
        <w:rPr>
          <w:rFonts w:ascii="Times New Roman" w:hAnsi="Times New Roman" w:cs="Times New Roman"/>
        </w:rPr>
        <w:t>,</w:t>
      </w:r>
      <w:r w:rsidR="001A25DD" w:rsidRPr="00E940D7">
        <w:rPr>
          <w:rFonts w:ascii="Times New Roman" w:hAnsi="Times New Roman" w:cs="Times New Roman"/>
        </w:rPr>
        <w:t xml:space="preserve"> normalmente prevista en las leyes</w:t>
      </w:r>
      <w:r w:rsidR="008E1136" w:rsidRPr="00E940D7">
        <w:rPr>
          <w:rFonts w:ascii="Times New Roman" w:hAnsi="Times New Roman" w:cs="Times New Roman"/>
        </w:rPr>
        <w:t>, deberían ser considerados como sensibles</w:t>
      </w:r>
      <w:r w:rsidR="00BD187A" w:rsidRPr="00E940D7">
        <w:rPr>
          <w:rFonts w:ascii="Times New Roman" w:hAnsi="Times New Roman" w:cs="Times New Roman"/>
        </w:rPr>
        <w:t xml:space="preserve">, </w:t>
      </w:r>
      <w:r w:rsidR="008E1136" w:rsidRPr="00E940D7">
        <w:rPr>
          <w:rFonts w:ascii="Times New Roman" w:hAnsi="Times New Roman" w:cs="Times New Roman"/>
        </w:rPr>
        <w:t>dad</w:t>
      </w:r>
      <w:r w:rsidR="00BD187A" w:rsidRPr="00E940D7">
        <w:rPr>
          <w:rFonts w:ascii="Times New Roman" w:hAnsi="Times New Roman" w:cs="Times New Roman"/>
        </w:rPr>
        <w:t>o</w:t>
      </w:r>
      <w:r w:rsidR="008E1136" w:rsidRPr="00E940D7">
        <w:rPr>
          <w:rFonts w:ascii="Times New Roman" w:hAnsi="Times New Roman" w:cs="Times New Roman"/>
        </w:rPr>
        <w:t xml:space="preserve"> el </w:t>
      </w:r>
      <w:r w:rsidR="00286021" w:rsidRPr="00E940D7">
        <w:rPr>
          <w:rFonts w:ascii="Times New Roman" w:hAnsi="Times New Roman" w:cs="Times New Roman"/>
        </w:rPr>
        <w:t>ámbito</w:t>
      </w:r>
      <w:r w:rsidR="008E1136" w:rsidRPr="00E940D7">
        <w:rPr>
          <w:rFonts w:ascii="Times New Roman" w:hAnsi="Times New Roman" w:cs="Times New Roman"/>
        </w:rPr>
        <w:t xml:space="preserve"> de su </w:t>
      </w:r>
      <w:r w:rsidR="00DD7CED" w:rsidRPr="00E940D7">
        <w:rPr>
          <w:rFonts w:ascii="Times New Roman" w:hAnsi="Times New Roman" w:cs="Times New Roman"/>
        </w:rPr>
        <w:t>tratamient</w:t>
      </w:r>
      <w:r w:rsidR="00415023" w:rsidRPr="00E940D7">
        <w:rPr>
          <w:rFonts w:ascii="Times New Roman" w:hAnsi="Times New Roman" w:cs="Times New Roman"/>
        </w:rPr>
        <w:t>o</w:t>
      </w:r>
      <w:r w:rsidR="00F34D5D" w:rsidRPr="00E940D7">
        <w:rPr>
          <w:rFonts w:ascii="Times New Roman" w:hAnsi="Times New Roman" w:cs="Times New Roman"/>
        </w:rPr>
        <w:t xml:space="preserve">. Además, puntualizamos, también, que, desde un punto de vista técnico, el contexto de utilización del dato personal es lo que lo dota de sensibilidad. Por tanto, consideramos que, a mayor criticidad y sensibilidad, mayor resulta el peligro de los datos que se encuentren en movimiento; y, en todo caso, mayor es el riesgo de su pérdida o utilización no autorizada, pudiendo ocurrir aquello que se conoce como </w:t>
      </w:r>
      <w:r w:rsidR="00F34D5D" w:rsidRPr="00E940D7">
        <w:rPr>
          <w:rFonts w:ascii="Times New Roman" w:hAnsi="Times New Roman" w:cs="Times New Roman"/>
          <w:i/>
        </w:rPr>
        <w:t>data breach</w:t>
      </w:r>
      <w:r w:rsidR="00F34D5D" w:rsidRPr="00E940D7">
        <w:rPr>
          <w:rFonts w:ascii="Times New Roman" w:hAnsi="Times New Roman" w:cs="Times New Roman"/>
        </w:rPr>
        <w:t xml:space="preserve">, la contingencia de mayor gravedad que se puede sufrir en materia de protección de </w:t>
      </w:r>
      <w:r w:rsidR="00F34D5D" w:rsidRPr="00E940D7">
        <w:rPr>
          <w:rFonts w:ascii="Times New Roman" w:hAnsi="Times New Roman" w:cs="Times New Roman"/>
        </w:rPr>
        <w:lastRenderedPageBreak/>
        <w:t>datos</w:t>
      </w:r>
      <w:r w:rsidR="005F0449" w:rsidRPr="00E940D7">
        <w:rPr>
          <w:rStyle w:val="Refdenotaalpie"/>
          <w:rFonts w:ascii="Times New Roman" w:hAnsi="Times New Roman" w:cs="Times New Roman"/>
        </w:rPr>
        <w:footnoteReference w:id="10"/>
      </w:r>
      <w:r w:rsidR="004B613C" w:rsidRPr="00E940D7">
        <w:rPr>
          <w:rFonts w:ascii="Times New Roman" w:hAnsi="Times New Roman" w:cs="Times New Roman"/>
        </w:rPr>
        <w:t>.</w:t>
      </w:r>
      <w:r w:rsidR="001075B4" w:rsidRPr="00E940D7">
        <w:rPr>
          <w:rFonts w:ascii="Times New Roman" w:hAnsi="Times New Roman" w:cs="Times New Roman"/>
        </w:rPr>
        <w:t xml:space="preserve"> </w:t>
      </w:r>
    </w:p>
    <w:p w14:paraId="480A515C" w14:textId="57EB1729" w:rsidR="00F96AFA" w:rsidRPr="00E940D7" w:rsidRDefault="0080738A" w:rsidP="00D412EB">
      <w:pPr>
        <w:widowControl w:val="0"/>
        <w:autoSpaceDE w:val="0"/>
        <w:autoSpaceDN w:val="0"/>
        <w:adjustRightInd w:val="0"/>
        <w:spacing w:after="240"/>
        <w:ind w:firstLine="709"/>
        <w:jc w:val="both"/>
        <w:rPr>
          <w:rFonts w:ascii="Times New Roman" w:hAnsi="Times New Roman" w:cs="Times New Roman"/>
        </w:rPr>
      </w:pPr>
      <w:r w:rsidRPr="00E940D7">
        <w:rPr>
          <w:rFonts w:ascii="Times New Roman" w:hAnsi="Times New Roman" w:cs="Times New Roman"/>
        </w:rPr>
        <w:t>S</w:t>
      </w:r>
      <w:r w:rsidR="008D5B78" w:rsidRPr="00E940D7">
        <w:rPr>
          <w:rFonts w:ascii="Times New Roman" w:hAnsi="Times New Roman" w:cs="Times New Roman"/>
        </w:rPr>
        <w:t>i bien es cierto</w:t>
      </w:r>
      <w:r w:rsidRPr="00E940D7">
        <w:rPr>
          <w:rFonts w:ascii="Times New Roman" w:hAnsi="Times New Roman" w:cs="Times New Roman"/>
        </w:rPr>
        <w:t>,</w:t>
      </w:r>
      <w:r w:rsidR="008D5B78" w:rsidRPr="00E940D7">
        <w:rPr>
          <w:rFonts w:ascii="Times New Roman" w:hAnsi="Times New Roman" w:cs="Times New Roman"/>
        </w:rPr>
        <w:t xml:space="preserve"> la biometría ya se viene utilizando en la última década para distintos fines, este espacio no se utilizará para cumplir un contrato de trabajo, para desbloquear el teléfono, ni para firmar un acuerdo</w:t>
      </w:r>
      <w:r w:rsidR="004B22B4" w:rsidRPr="00E940D7">
        <w:rPr>
          <w:rFonts w:ascii="Times New Roman" w:hAnsi="Times New Roman" w:cs="Times New Roman"/>
        </w:rPr>
        <w:t>. C</w:t>
      </w:r>
      <w:r w:rsidR="00BB557B" w:rsidRPr="00E940D7">
        <w:rPr>
          <w:rFonts w:ascii="Times New Roman" w:hAnsi="Times New Roman" w:cs="Times New Roman"/>
        </w:rPr>
        <w:t>omo ya se ha indicado,</w:t>
      </w:r>
      <w:r w:rsidR="004108AE" w:rsidRPr="00E940D7">
        <w:rPr>
          <w:rFonts w:ascii="Times New Roman" w:hAnsi="Times New Roman" w:cs="Times New Roman"/>
        </w:rPr>
        <w:t xml:space="preserve"> </w:t>
      </w:r>
      <w:r w:rsidR="008D5B78" w:rsidRPr="00E940D7">
        <w:rPr>
          <w:rFonts w:ascii="Times New Roman" w:hAnsi="Times New Roman" w:cs="Times New Roman"/>
        </w:rPr>
        <w:t>los gestos del usuario del metaverso se utilizarán para sofisticar los algoritmos de preferencia que tienen como fin último el comercio</w:t>
      </w:r>
      <w:r w:rsidR="00B24A2A" w:rsidRPr="00E940D7">
        <w:rPr>
          <w:rFonts w:ascii="Times New Roman" w:hAnsi="Times New Roman" w:cs="Times New Roman"/>
        </w:rPr>
        <w:t>.</w:t>
      </w:r>
      <w:r w:rsidR="008D5B78" w:rsidRPr="00E940D7">
        <w:rPr>
          <w:rFonts w:ascii="Times New Roman" w:hAnsi="Times New Roman" w:cs="Times New Roman"/>
        </w:rPr>
        <w:t xml:space="preserve"> </w:t>
      </w:r>
      <w:r w:rsidR="00B24A2A" w:rsidRPr="00E940D7">
        <w:rPr>
          <w:rFonts w:ascii="Times New Roman" w:hAnsi="Times New Roman" w:cs="Times New Roman"/>
        </w:rPr>
        <w:t>R</w:t>
      </w:r>
      <w:r w:rsidR="008D5B78" w:rsidRPr="00E940D7">
        <w:rPr>
          <w:rFonts w:ascii="Times New Roman" w:hAnsi="Times New Roman" w:cs="Times New Roman"/>
        </w:rPr>
        <w:t>esulta entonces que</w:t>
      </w:r>
      <w:r w:rsidR="00437EB0" w:rsidRPr="00E940D7">
        <w:rPr>
          <w:rFonts w:ascii="Times New Roman" w:hAnsi="Times New Roman" w:cs="Times New Roman"/>
        </w:rPr>
        <w:t>,</w:t>
      </w:r>
      <w:r w:rsidR="008D5B78" w:rsidRPr="00E940D7">
        <w:rPr>
          <w:rFonts w:ascii="Times New Roman" w:hAnsi="Times New Roman" w:cs="Times New Roman"/>
        </w:rPr>
        <w:t xml:space="preserve"> quienes usemos este mundo digital</w:t>
      </w:r>
      <w:r w:rsidR="00437EB0" w:rsidRPr="00E940D7">
        <w:rPr>
          <w:rFonts w:ascii="Times New Roman" w:hAnsi="Times New Roman" w:cs="Times New Roman"/>
        </w:rPr>
        <w:t>,</w:t>
      </w:r>
      <w:r w:rsidR="008D5B78" w:rsidRPr="00E940D7">
        <w:rPr>
          <w:rFonts w:ascii="Times New Roman" w:hAnsi="Times New Roman" w:cs="Times New Roman"/>
        </w:rPr>
        <w:t xml:space="preserve"> aportaremos datos que se convertirán en información que nos define como seres humanos, a la que llegarán</w:t>
      </w:r>
      <w:r w:rsidR="00E2405B" w:rsidRPr="00E940D7">
        <w:rPr>
          <w:rFonts w:ascii="Times New Roman" w:hAnsi="Times New Roman" w:cs="Times New Roman"/>
        </w:rPr>
        <w:t>,</w:t>
      </w:r>
      <w:r w:rsidR="008D5B78" w:rsidRPr="00E940D7">
        <w:rPr>
          <w:rFonts w:ascii="Times New Roman" w:hAnsi="Times New Roman" w:cs="Times New Roman"/>
        </w:rPr>
        <w:t xml:space="preserve"> a partir de conclusiones sobre nuestra </w:t>
      </w:r>
      <w:r w:rsidR="008D5B78" w:rsidRPr="00E940D7">
        <w:rPr>
          <w:rFonts w:ascii="Times New Roman" w:hAnsi="Times New Roman" w:cs="Times New Roman"/>
          <w:i/>
          <w:iCs/>
        </w:rPr>
        <w:t>psiquis</w:t>
      </w:r>
      <w:r w:rsidR="00FC0476" w:rsidRPr="00E940D7">
        <w:rPr>
          <w:rFonts w:ascii="Times New Roman" w:hAnsi="Times New Roman" w:cs="Times New Roman"/>
        </w:rPr>
        <w:t xml:space="preserve">. Sobre este respecto, </w:t>
      </w:r>
      <w:r w:rsidR="00300A9B" w:rsidRPr="00E940D7">
        <w:rPr>
          <w:rFonts w:ascii="Times New Roman" w:hAnsi="Times New Roman" w:cs="Times New Roman"/>
        </w:rPr>
        <w:t>encontramos</w:t>
      </w:r>
      <w:r w:rsidR="008D5B78" w:rsidRPr="00E940D7">
        <w:rPr>
          <w:rFonts w:ascii="Times New Roman" w:hAnsi="Times New Roman" w:cs="Times New Roman"/>
        </w:rPr>
        <w:t xml:space="preserve"> ya herramientas que permiten leer los niveles de concentración </w:t>
      </w:r>
      <w:r w:rsidR="00300A9B" w:rsidRPr="00E940D7">
        <w:rPr>
          <w:rFonts w:ascii="Times New Roman" w:hAnsi="Times New Roman" w:cs="Times New Roman"/>
        </w:rPr>
        <w:t>de los internautas</w:t>
      </w:r>
      <w:r w:rsidR="00C41994" w:rsidRPr="00E940D7">
        <w:rPr>
          <w:rFonts w:ascii="Times New Roman" w:hAnsi="Times New Roman" w:cs="Times New Roman"/>
        </w:rPr>
        <w:t xml:space="preserve">, los cuales </w:t>
      </w:r>
      <w:r w:rsidR="008D5B78" w:rsidRPr="00E940D7">
        <w:rPr>
          <w:rFonts w:ascii="Times New Roman" w:hAnsi="Times New Roman" w:cs="Times New Roman"/>
        </w:rPr>
        <w:t>pueden ser replicados en el metaverso</w:t>
      </w:r>
      <w:r w:rsidR="00C41994" w:rsidRPr="00E940D7">
        <w:rPr>
          <w:rFonts w:ascii="Times New Roman" w:hAnsi="Times New Roman" w:cs="Times New Roman"/>
        </w:rPr>
        <w:t>. E</w:t>
      </w:r>
      <w:r w:rsidR="008D5B78" w:rsidRPr="00E940D7">
        <w:rPr>
          <w:rFonts w:ascii="Times New Roman" w:hAnsi="Times New Roman" w:cs="Times New Roman"/>
        </w:rPr>
        <w:t>l usuario podría, con ayuda de herramientas tecnológicas, controlar un objeto virtual</w:t>
      </w:r>
      <w:r w:rsidR="00C41994" w:rsidRPr="00E940D7">
        <w:rPr>
          <w:rFonts w:ascii="Times New Roman" w:hAnsi="Times New Roman" w:cs="Times New Roman"/>
        </w:rPr>
        <w:t>,</w:t>
      </w:r>
      <w:r w:rsidR="008D5B78" w:rsidRPr="00E940D7">
        <w:rPr>
          <w:rFonts w:ascii="Times New Roman" w:hAnsi="Times New Roman" w:cs="Times New Roman"/>
        </w:rPr>
        <w:t xml:space="preserve"> a partir del nivel de concentración</w:t>
      </w:r>
      <w:r w:rsidR="00D62371" w:rsidRPr="00E940D7">
        <w:rPr>
          <w:rFonts w:ascii="Times New Roman" w:hAnsi="Times New Roman" w:cs="Times New Roman"/>
        </w:rPr>
        <w:t xml:space="preserve">. Así, </w:t>
      </w:r>
      <w:r w:rsidR="008D5B78" w:rsidRPr="00E940D7">
        <w:rPr>
          <w:rFonts w:ascii="Times New Roman" w:hAnsi="Times New Roman" w:cs="Times New Roman"/>
        </w:rPr>
        <w:t>si el nivel de concentración baja</w:t>
      </w:r>
      <w:r w:rsidR="00325439" w:rsidRPr="00E940D7">
        <w:rPr>
          <w:rFonts w:ascii="Times New Roman" w:hAnsi="Times New Roman" w:cs="Times New Roman"/>
        </w:rPr>
        <w:t>,</w:t>
      </w:r>
      <w:r w:rsidR="008D5B78" w:rsidRPr="00E940D7">
        <w:rPr>
          <w:rFonts w:ascii="Times New Roman" w:hAnsi="Times New Roman" w:cs="Times New Roman"/>
        </w:rPr>
        <w:t xml:space="preserve"> entonces la actividad que se está realizando con el objeto virtual se ralentiza</w:t>
      </w:r>
      <w:r w:rsidR="00361E87" w:rsidRPr="00E940D7">
        <w:rPr>
          <w:rFonts w:ascii="Times New Roman" w:hAnsi="Times New Roman" w:cs="Times New Roman"/>
        </w:rPr>
        <w:t>:</w:t>
      </w:r>
      <w:r w:rsidR="008D5B78" w:rsidRPr="00E940D7">
        <w:rPr>
          <w:rFonts w:ascii="Times New Roman" w:hAnsi="Times New Roman" w:cs="Times New Roman"/>
        </w:rPr>
        <w:t xml:space="preserve"> funcionaría tal como lo hace un control remoto</w:t>
      </w:r>
      <w:r w:rsidR="002A088B" w:rsidRPr="00E940D7">
        <w:rPr>
          <w:rFonts w:ascii="Times New Roman" w:hAnsi="Times New Roman" w:cs="Times New Roman"/>
        </w:rPr>
        <w:t>.</w:t>
      </w:r>
      <w:r w:rsidR="008D5B78" w:rsidRPr="00E940D7">
        <w:rPr>
          <w:rFonts w:ascii="Times New Roman" w:hAnsi="Times New Roman" w:cs="Times New Roman"/>
        </w:rPr>
        <w:t xml:space="preserve"> </w:t>
      </w:r>
      <w:r w:rsidR="00361E87" w:rsidRPr="00E940D7">
        <w:rPr>
          <w:rFonts w:ascii="Times New Roman" w:hAnsi="Times New Roman" w:cs="Times New Roman"/>
        </w:rPr>
        <w:t>Aquello,</w:t>
      </w:r>
      <w:r w:rsidR="008D5B78" w:rsidRPr="00E940D7">
        <w:rPr>
          <w:rFonts w:ascii="Times New Roman" w:hAnsi="Times New Roman" w:cs="Times New Roman"/>
        </w:rPr>
        <w:t xml:space="preserve"> permite que se recopile información cerebral, </w:t>
      </w:r>
      <w:r w:rsidR="00153EC3" w:rsidRPr="00E940D7">
        <w:rPr>
          <w:rFonts w:ascii="Times New Roman" w:hAnsi="Times New Roman" w:cs="Times New Roman"/>
        </w:rPr>
        <w:t>y,</w:t>
      </w:r>
      <w:r w:rsidR="008D5B78" w:rsidRPr="00E940D7">
        <w:rPr>
          <w:rFonts w:ascii="Times New Roman" w:hAnsi="Times New Roman" w:cs="Times New Roman"/>
        </w:rPr>
        <w:t xml:space="preserve"> por tanto, datos relativos a la salud</w:t>
      </w:r>
      <w:r w:rsidR="005F0449" w:rsidRPr="00E940D7">
        <w:rPr>
          <w:rStyle w:val="Refdenotaalpie"/>
          <w:rFonts w:ascii="Times New Roman" w:hAnsi="Times New Roman" w:cs="Times New Roman"/>
        </w:rPr>
        <w:footnoteReference w:id="11"/>
      </w:r>
      <w:r w:rsidR="00361E87" w:rsidRPr="00E940D7">
        <w:rPr>
          <w:rFonts w:ascii="Times New Roman" w:hAnsi="Times New Roman" w:cs="Times New Roman"/>
        </w:rPr>
        <w:t>.</w:t>
      </w:r>
    </w:p>
    <w:p w14:paraId="6E6EAEE2" w14:textId="4AA05789" w:rsidR="00437EB0" w:rsidRPr="00E940D7" w:rsidRDefault="00F96AFA" w:rsidP="00D412EB">
      <w:pPr>
        <w:widowControl w:val="0"/>
        <w:autoSpaceDE w:val="0"/>
        <w:autoSpaceDN w:val="0"/>
        <w:adjustRightInd w:val="0"/>
        <w:spacing w:after="240"/>
        <w:ind w:firstLine="709"/>
        <w:jc w:val="both"/>
        <w:rPr>
          <w:rFonts w:ascii="Times New Roman" w:hAnsi="Times New Roman" w:cs="Times New Roman"/>
        </w:rPr>
      </w:pPr>
      <w:r w:rsidRPr="00E940D7">
        <w:rPr>
          <w:rFonts w:ascii="Times New Roman" w:hAnsi="Times New Roman" w:cs="Times New Roman"/>
        </w:rPr>
        <w:t>Desde esta perspectiva, p</w:t>
      </w:r>
      <w:r w:rsidR="008F561C" w:rsidRPr="00E940D7">
        <w:rPr>
          <w:rFonts w:ascii="Times New Roman" w:hAnsi="Times New Roman" w:cs="Times New Roman"/>
        </w:rPr>
        <w:t>reocupa saber</w:t>
      </w:r>
      <w:r w:rsidR="00437EB0" w:rsidRPr="00E940D7">
        <w:rPr>
          <w:rFonts w:ascii="Times New Roman" w:hAnsi="Times New Roman" w:cs="Times New Roman"/>
        </w:rPr>
        <w:t xml:space="preserve"> que </w:t>
      </w:r>
      <w:r w:rsidR="008F561C" w:rsidRPr="00E940D7">
        <w:rPr>
          <w:rFonts w:ascii="Times New Roman" w:hAnsi="Times New Roman" w:cs="Times New Roman"/>
        </w:rPr>
        <w:t>nos encontramos</w:t>
      </w:r>
      <w:r w:rsidR="00437EB0" w:rsidRPr="00E940D7">
        <w:rPr>
          <w:rFonts w:ascii="Times New Roman" w:hAnsi="Times New Roman" w:cs="Times New Roman"/>
        </w:rPr>
        <w:t xml:space="preserve"> frente a un tratamiento de datos personales</w:t>
      </w:r>
      <w:r w:rsidR="007177F0" w:rsidRPr="00E940D7">
        <w:rPr>
          <w:rFonts w:ascii="Times New Roman" w:hAnsi="Times New Roman" w:cs="Times New Roman"/>
        </w:rPr>
        <w:t xml:space="preserve"> en </w:t>
      </w:r>
      <w:r w:rsidR="00437EB0" w:rsidRPr="00E940D7">
        <w:rPr>
          <w:rFonts w:ascii="Times New Roman" w:hAnsi="Times New Roman" w:cs="Times New Roman"/>
        </w:rPr>
        <w:t>un nivel</w:t>
      </w:r>
      <w:r w:rsidR="007177F0" w:rsidRPr="00E940D7">
        <w:rPr>
          <w:rFonts w:ascii="Times New Roman" w:hAnsi="Times New Roman" w:cs="Times New Roman"/>
        </w:rPr>
        <w:t>, ciertamente,</w:t>
      </w:r>
      <w:r w:rsidR="00437EB0" w:rsidRPr="00E940D7">
        <w:rPr>
          <w:rFonts w:ascii="Times New Roman" w:hAnsi="Times New Roman" w:cs="Times New Roman"/>
        </w:rPr>
        <w:t xml:space="preserve"> desconocido</w:t>
      </w:r>
      <w:r w:rsidR="008F561C" w:rsidRPr="00E940D7">
        <w:rPr>
          <w:rFonts w:ascii="Times New Roman" w:hAnsi="Times New Roman" w:cs="Times New Roman"/>
        </w:rPr>
        <w:t xml:space="preserve">, </w:t>
      </w:r>
      <w:r w:rsidR="00437EB0" w:rsidRPr="00E940D7">
        <w:rPr>
          <w:rFonts w:ascii="Times New Roman" w:hAnsi="Times New Roman" w:cs="Times New Roman"/>
        </w:rPr>
        <w:t>en donde la intimidad y la privacidad de los avatares que en él participen</w:t>
      </w:r>
      <w:r w:rsidR="007177F0" w:rsidRPr="00E940D7">
        <w:rPr>
          <w:rFonts w:ascii="Times New Roman" w:hAnsi="Times New Roman" w:cs="Times New Roman"/>
        </w:rPr>
        <w:t>, aparentemente,</w:t>
      </w:r>
      <w:r w:rsidR="00437EB0" w:rsidRPr="00E940D7">
        <w:rPr>
          <w:rFonts w:ascii="Times New Roman" w:hAnsi="Times New Roman" w:cs="Times New Roman"/>
        </w:rPr>
        <w:t xml:space="preserve"> no existirá. El problema radica en que es</w:t>
      </w:r>
      <w:r w:rsidR="00A56448" w:rsidRPr="00E940D7">
        <w:rPr>
          <w:rFonts w:ascii="Times New Roman" w:hAnsi="Times New Roman" w:cs="Times New Roman"/>
        </w:rPr>
        <w:t>t</w:t>
      </w:r>
      <w:r w:rsidR="00437EB0" w:rsidRPr="00E940D7">
        <w:rPr>
          <w:rFonts w:ascii="Times New Roman" w:hAnsi="Times New Roman" w:cs="Times New Roman"/>
        </w:rPr>
        <w:t>os metahumanos no son sino la representación digital de un ser humano</w:t>
      </w:r>
      <w:r w:rsidR="00E42981" w:rsidRPr="00E940D7">
        <w:rPr>
          <w:rFonts w:ascii="Times New Roman" w:hAnsi="Times New Roman" w:cs="Times New Roman"/>
        </w:rPr>
        <w:t xml:space="preserve">. Por ello, </w:t>
      </w:r>
      <w:r w:rsidR="009459F8" w:rsidRPr="00E940D7">
        <w:rPr>
          <w:rFonts w:ascii="Times New Roman" w:hAnsi="Times New Roman" w:cs="Times New Roman"/>
        </w:rPr>
        <w:t>es esencial preguntarnos</w:t>
      </w:r>
      <w:r w:rsidR="00437EB0" w:rsidRPr="00E940D7">
        <w:rPr>
          <w:rFonts w:ascii="Times New Roman" w:hAnsi="Times New Roman" w:cs="Times New Roman"/>
        </w:rPr>
        <w:t xml:space="preserve"> ¿</w:t>
      </w:r>
      <w:r w:rsidR="000C541D" w:rsidRPr="00E940D7">
        <w:rPr>
          <w:rFonts w:ascii="Times New Roman" w:hAnsi="Times New Roman" w:cs="Times New Roman"/>
        </w:rPr>
        <w:t>qué</w:t>
      </w:r>
      <w:r w:rsidR="00437EB0" w:rsidRPr="00E940D7">
        <w:rPr>
          <w:rFonts w:ascii="Times New Roman" w:hAnsi="Times New Roman" w:cs="Times New Roman"/>
        </w:rPr>
        <w:t xml:space="preserve"> pasará cuando estos datos relativos a salud empiecen a compartirse con empresas aseguradoras</w:t>
      </w:r>
      <w:r w:rsidR="008F561C" w:rsidRPr="00E940D7">
        <w:rPr>
          <w:rFonts w:ascii="Times New Roman" w:hAnsi="Times New Roman" w:cs="Times New Roman"/>
        </w:rPr>
        <w:t xml:space="preserve">, bancos, </w:t>
      </w:r>
      <w:r w:rsidR="00F40AC2" w:rsidRPr="00E940D7">
        <w:rPr>
          <w:rFonts w:ascii="Times New Roman" w:hAnsi="Times New Roman" w:cs="Times New Roman"/>
        </w:rPr>
        <w:t>u otras industrias?</w:t>
      </w:r>
      <w:r w:rsidR="00437EB0" w:rsidRPr="00E940D7">
        <w:rPr>
          <w:rFonts w:ascii="Times New Roman" w:hAnsi="Times New Roman" w:cs="Times New Roman"/>
        </w:rPr>
        <w:t xml:space="preserve"> </w:t>
      </w:r>
    </w:p>
    <w:p w14:paraId="08D3312C" w14:textId="56D7E4E2" w:rsidR="00C77026" w:rsidRPr="00E940D7" w:rsidRDefault="00357A45" w:rsidP="00D412EB">
      <w:pPr>
        <w:widowControl w:val="0"/>
        <w:autoSpaceDE w:val="0"/>
        <w:autoSpaceDN w:val="0"/>
        <w:adjustRightInd w:val="0"/>
        <w:spacing w:after="240"/>
        <w:ind w:firstLine="709"/>
        <w:jc w:val="both"/>
        <w:rPr>
          <w:rFonts w:ascii="Times New Roman" w:hAnsi="Times New Roman" w:cs="Times New Roman"/>
        </w:rPr>
      </w:pPr>
      <w:r w:rsidRPr="00E940D7">
        <w:rPr>
          <w:rFonts w:ascii="Times New Roman" w:hAnsi="Times New Roman" w:cs="Times New Roman"/>
        </w:rPr>
        <w:t>Por una parte, e</w:t>
      </w:r>
      <w:r w:rsidR="0080738A" w:rsidRPr="00E940D7">
        <w:rPr>
          <w:rFonts w:ascii="Times New Roman" w:hAnsi="Times New Roman" w:cs="Times New Roman"/>
        </w:rPr>
        <w:t>s evidente que los titulares de datos personales son susceptibles de verse perjudicados por el procesamiento de información personal que puede</w:t>
      </w:r>
      <w:r w:rsidRPr="00E940D7">
        <w:rPr>
          <w:rFonts w:ascii="Times New Roman" w:hAnsi="Times New Roman" w:cs="Times New Roman"/>
        </w:rPr>
        <w:t>,</w:t>
      </w:r>
      <w:r w:rsidR="0080738A" w:rsidRPr="00E940D7">
        <w:rPr>
          <w:rFonts w:ascii="Times New Roman" w:hAnsi="Times New Roman" w:cs="Times New Roman"/>
        </w:rPr>
        <w:t xml:space="preserve"> incluso, terminar en una discriminación algorítmica</w:t>
      </w:r>
      <w:r w:rsidRPr="00E940D7">
        <w:rPr>
          <w:rFonts w:ascii="Times New Roman" w:hAnsi="Times New Roman" w:cs="Times New Roman"/>
        </w:rPr>
        <w:t xml:space="preserve">. </w:t>
      </w:r>
      <w:r w:rsidR="00F14BBA" w:rsidRPr="00E940D7">
        <w:rPr>
          <w:rFonts w:ascii="Times New Roman" w:hAnsi="Times New Roman" w:cs="Times New Roman"/>
        </w:rPr>
        <w:t>Por otra, e</w:t>
      </w:r>
      <w:r w:rsidR="0080738A" w:rsidRPr="00E940D7">
        <w:rPr>
          <w:rFonts w:ascii="Times New Roman" w:hAnsi="Times New Roman" w:cs="Times New Roman"/>
        </w:rPr>
        <w:t xml:space="preserve">s necesario </w:t>
      </w:r>
      <w:r w:rsidR="00F14BBA" w:rsidRPr="00E940D7">
        <w:rPr>
          <w:rFonts w:ascii="Times New Roman" w:hAnsi="Times New Roman" w:cs="Times New Roman"/>
        </w:rPr>
        <w:t>identificar</w:t>
      </w:r>
      <w:r w:rsidR="0080738A" w:rsidRPr="00E940D7">
        <w:rPr>
          <w:rFonts w:ascii="Times New Roman" w:hAnsi="Times New Roman" w:cs="Times New Roman"/>
        </w:rPr>
        <w:t xml:space="preserve"> </w:t>
      </w:r>
      <w:r w:rsidR="00F14BBA" w:rsidRPr="00E940D7">
        <w:rPr>
          <w:rFonts w:ascii="Times New Roman" w:hAnsi="Times New Roman" w:cs="Times New Roman"/>
        </w:rPr>
        <w:t xml:space="preserve">qué </w:t>
      </w:r>
      <w:r w:rsidR="0080738A" w:rsidRPr="00E940D7">
        <w:rPr>
          <w:rFonts w:ascii="Times New Roman" w:hAnsi="Times New Roman" w:cs="Times New Roman"/>
        </w:rPr>
        <w:t xml:space="preserve">datos </w:t>
      </w:r>
      <w:r w:rsidR="00F14BBA" w:rsidRPr="00E940D7">
        <w:rPr>
          <w:rFonts w:ascii="Times New Roman" w:hAnsi="Times New Roman" w:cs="Times New Roman"/>
        </w:rPr>
        <w:t xml:space="preserve">son </w:t>
      </w:r>
      <w:r w:rsidR="0080738A" w:rsidRPr="00E940D7">
        <w:rPr>
          <w:rFonts w:ascii="Times New Roman" w:hAnsi="Times New Roman" w:cs="Times New Roman"/>
        </w:rPr>
        <w:t xml:space="preserve">críticos </w:t>
      </w:r>
      <w:r w:rsidR="00F14BBA" w:rsidRPr="00E940D7">
        <w:rPr>
          <w:rFonts w:ascii="Times New Roman" w:hAnsi="Times New Roman" w:cs="Times New Roman"/>
        </w:rPr>
        <w:t xml:space="preserve">o </w:t>
      </w:r>
      <w:r w:rsidR="0080738A" w:rsidRPr="00E940D7">
        <w:rPr>
          <w:rFonts w:ascii="Times New Roman" w:hAnsi="Times New Roman" w:cs="Times New Roman"/>
        </w:rPr>
        <w:t>sensibles</w:t>
      </w:r>
      <w:r w:rsidR="003308A1" w:rsidRPr="00E940D7">
        <w:rPr>
          <w:rFonts w:ascii="Times New Roman" w:hAnsi="Times New Roman" w:cs="Times New Roman"/>
        </w:rPr>
        <w:t xml:space="preserve">. Todo ello, con el objeto de </w:t>
      </w:r>
      <w:r w:rsidR="0080738A" w:rsidRPr="00E940D7">
        <w:rPr>
          <w:rFonts w:ascii="Times New Roman" w:hAnsi="Times New Roman" w:cs="Times New Roman"/>
        </w:rPr>
        <w:t xml:space="preserve">exigir </w:t>
      </w:r>
      <w:r w:rsidR="003308A1" w:rsidRPr="00E940D7">
        <w:rPr>
          <w:rFonts w:ascii="Times New Roman" w:hAnsi="Times New Roman" w:cs="Times New Roman"/>
        </w:rPr>
        <w:t>un</w:t>
      </w:r>
      <w:r w:rsidR="0080738A" w:rsidRPr="00E940D7">
        <w:rPr>
          <w:rFonts w:ascii="Times New Roman" w:hAnsi="Times New Roman" w:cs="Times New Roman"/>
        </w:rPr>
        <w:t>a protección adecuada que garantice los derechos de sus titulares</w:t>
      </w:r>
      <w:r w:rsidR="003308A1" w:rsidRPr="00E940D7">
        <w:rPr>
          <w:rFonts w:ascii="Times New Roman" w:hAnsi="Times New Roman" w:cs="Times New Roman"/>
        </w:rPr>
        <w:t>; y</w:t>
      </w:r>
      <w:r w:rsidR="004E24E6" w:rsidRPr="00E940D7">
        <w:rPr>
          <w:rFonts w:ascii="Times New Roman" w:hAnsi="Times New Roman" w:cs="Times New Roman"/>
        </w:rPr>
        <w:t xml:space="preserve">, en cualquier caso, </w:t>
      </w:r>
      <w:r w:rsidR="008A230A" w:rsidRPr="00E940D7">
        <w:rPr>
          <w:rFonts w:ascii="Times New Roman" w:hAnsi="Times New Roman" w:cs="Times New Roman"/>
        </w:rPr>
        <w:t xml:space="preserve">para que </w:t>
      </w:r>
      <w:r w:rsidR="00C77026" w:rsidRPr="00E940D7">
        <w:rPr>
          <w:rFonts w:ascii="Times New Roman" w:hAnsi="Times New Roman" w:cs="Times New Roman"/>
        </w:rPr>
        <w:t>los responsables</w:t>
      </w:r>
      <w:r w:rsidR="008A230A" w:rsidRPr="00E940D7">
        <w:rPr>
          <w:rFonts w:ascii="Times New Roman" w:hAnsi="Times New Roman" w:cs="Times New Roman"/>
        </w:rPr>
        <w:t xml:space="preserve"> y encargados</w:t>
      </w:r>
      <w:r w:rsidR="00C77026" w:rsidRPr="00E940D7">
        <w:rPr>
          <w:rFonts w:ascii="Times New Roman" w:hAnsi="Times New Roman" w:cs="Times New Roman"/>
        </w:rPr>
        <w:t xml:space="preserve"> del tratamiento de estos datos</w:t>
      </w:r>
      <w:r w:rsidR="001F0BA7" w:rsidRPr="00E940D7">
        <w:rPr>
          <w:rFonts w:ascii="Times New Roman" w:hAnsi="Times New Roman" w:cs="Times New Roman"/>
        </w:rPr>
        <w:t>,</w:t>
      </w:r>
      <w:r w:rsidR="00C77026" w:rsidRPr="00E940D7">
        <w:rPr>
          <w:rFonts w:ascii="Times New Roman" w:hAnsi="Times New Roman" w:cs="Times New Roman"/>
        </w:rPr>
        <w:t xml:space="preserve"> </w:t>
      </w:r>
      <w:r w:rsidR="001F0BA7" w:rsidRPr="00E940D7">
        <w:rPr>
          <w:rFonts w:ascii="Times New Roman" w:hAnsi="Times New Roman" w:cs="Times New Roman"/>
        </w:rPr>
        <w:t xml:space="preserve">a partir del principio de responsabilidad proactiva, </w:t>
      </w:r>
      <w:r w:rsidR="00C77026" w:rsidRPr="00E940D7">
        <w:rPr>
          <w:rFonts w:ascii="Times New Roman" w:hAnsi="Times New Roman" w:cs="Times New Roman"/>
        </w:rPr>
        <w:t>cumpl</w:t>
      </w:r>
      <w:r w:rsidR="008A230A" w:rsidRPr="00E940D7">
        <w:rPr>
          <w:rFonts w:ascii="Times New Roman" w:hAnsi="Times New Roman" w:cs="Times New Roman"/>
        </w:rPr>
        <w:t>an</w:t>
      </w:r>
      <w:r w:rsidR="001F0BA7" w:rsidRPr="00E940D7">
        <w:rPr>
          <w:rFonts w:ascii="Times New Roman" w:hAnsi="Times New Roman" w:cs="Times New Roman"/>
        </w:rPr>
        <w:t xml:space="preserve"> con</w:t>
      </w:r>
      <w:r w:rsidR="00A34E22" w:rsidRPr="00E940D7">
        <w:rPr>
          <w:rFonts w:ascii="Times New Roman" w:hAnsi="Times New Roman" w:cs="Times New Roman"/>
        </w:rPr>
        <w:t>: a)</w:t>
      </w:r>
      <w:r w:rsidR="008A230A" w:rsidRPr="00E940D7">
        <w:rPr>
          <w:rFonts w:ascii="Times New Roman" w:hAnsi="Times New Roman" w:cs="Times New Roman"/>
        </w:rPr>
        <w:t xml:space="preserve"> </w:t>
      </w:r>
      <w:r w:rsidR="002E000F" w:rsidRPr="00E940D7">
        <w:rPr>
          <w:rFonts w:ascii="Times New Roman" w:hAnsi="Times New Roman" w:cs="Times New Roman"/>
        </w:rPr>
        <w:t>las suficientes medidas técnicas y organizativas</w:t>
      </w:r>
      <w:r w:rsidR="00797027" w:rsidRPr="00E940D7">
        <w:rPr>
          <w:rFonts w:ascii="Times New Roman" w:hAnsi="Times New Roman" w:cs="Times New Roman"/>
        </w:rPr>
        <w:t xml:space="preserve">, conducentes al </w:t>
      </w:r>
      <w:r w:rsidR="004E24E6" w:rsidRPr="00E940D7">
        <w:rPr>
          <w:rFonts w:ascii="Times New Roman" w:hAnsi="Times New Roman" w:cs="Times New Roman"/>
        </w:rPr>
        <w:t>respet</w:t>
      </w:r>
      <w:r w:rsidR="00B627A7" w:rsidRPr="00E940D7">
        <w:rPr>
          <w:rFonts w:ascii="Times New Roman" w:hAnsi="Times New Roman" w:cs="Times New Roman"/>
        </w:rPr>
        <w:t>o</w:t>
      </w:r>
      <w:r w:rsidR="004E24E6" w:rsidRPr="00E940D7">
        <w:rPr>
          <w:rFonts w:ascii="Times New Roman" w:hAnsi="Times New Roman" w:cs="Times New Roman"/>
        </w:rPr>
        <w:t xml:space="preserve"> y aplica</w:t>
      </w:r>
      <w:r w:rsidR="00B627A7" w:rsidRPr="00E940D7">
        <w:rPr>
          <w:rFonts w:ascii="Times New Roman" w:hAnsi="Times New Roman" w:cs="Times New Roman"/>
        </w:rPr>
        <w:t>ción</w:t>
      </w:r>
      <w:r w:rsidR="004E24E6" w:rsidRPr="00E940D7">
        <w:rPr>
          <w:rFonts w:ascii="Times New Roman" w:hAnsi="Times New Roman" w:cs="Times New Roman"/>
        </w:rPr>
        <w:t xml:space="preserve"> </w:t>
      </w:r>
      <w:r w:rsidR="001B4B00" w:rsidRPr="00E940D7">
        <w:rPr>
          <w:rFonts w:ascii="Times New Roman" w:hAnsi="Times New Roman" w:cs="Times New Roman"/>
        </w:rPr>
        <w:t xml:space="preserve">de </w:t>
      </w:r>
      <w:r w:rsidR="008C79CB" w:rsidRPr="00E940D7">
        <w:rPr>
          <w:rFonts w:ascii="Times New Roman" w:hAnsi="Times New Roman" w:cs="Times New Roman"/>
        </w:rPr>
        <w:t>los principios previstos en la norma</w:t>
      </w:r>
      <w:r w:rsidR="005F0449" w:rsidRPr="00E940D7">
        <w:rPr>
          <w:rStyle w:val="Refdenotaalpie"/>
          <w:rFonts w:ascii="Times New Roman" w:hAnsi="Times New Roman" w:cs="Times New Roman"/>
        </w:rPr>
        <w:footnoteReference w:id="12"/>
      </w:r>
      <w:r w:rsidR="00A34E22" w:rsidRPr="00E940D7">
        <w:rPr>
          <w:rFonts w:ascii="Times New Roman" w:hAnsi="Times New Roman" w:cs="Times New Roman"/>
        </w:rPr>
        <w:t xml:space="preserve">; b) </w:t>
      </w:r>
      <w:r w:rsidR="00BA1903" w:rsidRPr="00E940D7">
        <w:rPr>
          <w:rFonts w:ascii="Times New Roman" w:hAnsi="Times New Roman" w:cs="Times New Roman"/>
        </w:rPr>
        <w:t xml:space="preserve">la </w:t>
      </w:r>
      <w:r w:rsidR="008C79CB" w:rsidRPr="00E940D7">
        <w:rPr>
          <w:rFonts w:ascii="Times New Roman" w:hAnsi="Times New Roman" w:cs="Times New Roman"/>
        </w:rPr>
        <w:t>identifica</w:t>
      </w:r>
      <w:r w:rsidR="00BA1903" w:rsidRPr="00E940D7">
        <w:rPr>
          <w:rFonts w:ascii="Times New Roman" w:hAnsi="Times New Roman" w:cs="Times New Roman"/>
        </w:rPr>
        <w:t>ción de</w:t>
      </w:r>
      <w:r w:rsidR="008C79CB" w:rsidRPr="00E940D7">
        <w:rPr>
          <w:rFonts w:ascii="Times New Roman" w:hAnsi="Times New Roman" w:cs="Times New Roman"/>
        </w:rPr>
        <w:t xml:space="preserve"> </w:t>
      </w:r>
      <w:r w:rsidR="00E70919" w:rsidRPr="00E940D7">
        <w:rPr>
          <w:rFonts w:ascii="Times New Roman" w:hAnsi="Times New Roman" w:cs="Times New Roman"/>
        </w:rPr>
        <w:t>la base que legitimará el tratamiento</w:t>
      </w:r>
      <w:r w:rsidR="00BA1903" w:rsidRPr="00E940D7">
        <w:rPr>
          <w:rFonts w:ascii="Times New Roman" w:hAnsi="Times New Roman" w:cs="Times New Roman"/>
        </w:rPr>
        <w:t>;</w:t>
      </w:r>
      <w:r w:rsidR="00E70919" w:rsidRPr="00E940D7">
        <w:rPr>
          <w:rFonts w:ascii="Times New Roman" w:hAnsi="Times New Roman" w:cs="Times New Roman"/>
        </w:rPr>
        <w:t xml:space="preserve"> y</w:t>
      </w:r>
      <w:r w:rsidR="00BA1903" w:rsidRPr="00E940D7">
        <w:rPr>
          <w:rFonts w:ascii="Times New Roman" w:hAnsi="Times New Roman" w:cs="Times New Roman"/>
        </w:rPr>
        <w:t>,</w:t>
      </w:r>
      <w:r w:rsidR="002A5F39" w:rsidRPr="00E940D7">
        <w:rPr>
          <w:rFonts w:ascii="Times New Roman" w:hAnsi="Times New Roman" w:cs="Times New Roman"/>
        </w:rPr>
        <w:t xml:space="preserve"> c) </w:t>
      </w:r>
      <w:r w:rsidR="003F4056" w:rsidRPr="00E940D7">
        <w:rPr>
          <w:rFonts w:ascii="Times New Roman" w:hAnsi="Times New Roman" w:cs="Times New Roman"/>
        </w:rPr>
        <w:t xml:space="preserve">la </w:t>
      </w:r>
      <w:r w:rsidR="00E70919" w:rsidRPr="00E940D7">
        <w:rPr>
          <w:rFonts w:ascii="Times New Roman" w:hAnsi="Times New Roman" w:cs="Times New Roman"/>
        </w:rPr>
        <w:t>garant</w:t>
      </w:r>
      <w:r w:rsidR="003F4056" w:rsidRPr="00E940D7">
        <w:rPr>
          <w:rFonts w:ascii="Times New Roman" w:hAnsi="Times New Roman" w:cs="Times New Roman"/>
        </w:rPr>
        <w:t>ía</w:t>
      </w:r>
      <w:r w:rsidR="00E70919" w:rsidRPr="00E940D7">
        <w:rPr>
          <w:rFonts w:ascii="Times New Roman" w:hAnsi="Times New Roman" w:cs="Times New Roman"/>
        </w:rPr>
        <w:t xml:space="preserve"> </w:t>
      </w:r>
      <w:r w:rsidR="003F4056" w:rsidRPr="00E940D7">
        <w:rPr>
          <w:rFonts w:ascii="Times New Roman" w:hAnsi="Times New Roman" w:cs="Times New Roman"/>
        </w:rPr>
        <w:t>d</w:t>
      </w:r>
      <w:r w:rsidR="00E70919" w:rsidRPr="00E940D7">
        <w:rPr>
          <w:rFonts w:ascii="Times New Roman" w:hAnsi="Times New Roman" w:cs="Times New Roman"/>
        </w:rPr>
        <w:t>el ejercicio de los derechos</w:t>
      </w:r>
      <w:r w:rsidR="003F4056" w:rsidRPr="00E940D7">
        <w:rPr>
          <w:rFonts w:ascii="Times New Roman" w:hAnsi="Times New Roman" w:cs="Times New Roman"/>
        </w:rPr>
        <w:t xml:space="preserve"> de los titulares</w:t>
      </w:r>
      <w:r w:rsidR="005F0449" w:rsidRPr="00E940D7">
        <w:rPr>
          <w:rStyle w:val="Refdenotaalpie"/>
          <w:rFonts w:ascii="Times New Roman" w:hAnsi="Times New Roman" w:cs="Times New Roman"/>
        </w:rPr>
        <w:footnoteReference w:id="13"/>
      </w:r>
      <w:r w:rsidR="00C77026" w:rsidRPr="00E940D7">
        <w:rPr>
          <w:rFonts w:ascii="Times New Roman" w:hAnsi="Times New Roman" w:cs="Times New Roman"/>
        </w:rPr>
        <w:t xml:space="preserve">. </w:t>
      </w:r>
    </w:p>
    <w:p w14:paraId="0584E82C" w14:textId="6F78715A" w:rsidR="007C44E6" w:rsidRPr="00E940D7" w:rsidRDefault="00201791" w:rsidP="00D412EB">
      <w:pPr>
        <w:widowControl w:val="0"/>
        <w:autoSpaceDE w:val="0"/>
        <w:autoSpaceDN w:val="0"/>
        <w:adjustRightInd w:val="0"/>
        <w:spacing w:after="240"/>
        <w:ind w:firstLine="709"/>
        <w:jc w:val="both"/>
        <w:rPr>
          <w:rFonts w:ascii="Times New Roman" w:hAnsi="Times New Roman" w:cs="Times New Roman"/>
        </w:rPr>
      </w:pPr>
      <w:r w:rsidRPr="00E940D7">
        <w:rPr>
          <w:rFonts w:ascii="Times New Roman" w:hAnsi="Times New Roman" w:cs="Times New Roman"/>
        </w:rPr>
        <w:t>En este contexto,</w:t>
      </w:r>
      <w:r w:rsidR="00C77026" w:rsidRPr="00E940D7">
        <w:rPr>
          <w:rFonts w:ascii="Times New Roman" w:hAnsi="Times New Roman" w:cs="Times New Roman"/>
        </w:rPr>
        <w:t xml:space="preserve"> </w:t>
      </w:r>
      <w:r w:rsidR="00C77026" w:rsidRPr="00E940D7">
        <w:rPr>
          <w:rFonts w:ascii="Times New Roman" w:hAnsi="Times New Roman" w:cs="Times New Roman"/>
          <w:lang w:val="es-ES"/>
        </w:rPr>
        <w:t xml:space="preserve">tal como lo ha indicado el profesor </w:t>
      </w:r>
      <w:r w:rsidR="00004569" w:rsidRPr="00E940D7">
        <w:rPr>
          <w:rFonts w:ascii="Times New Roman" w:hAnsi="Times New Roman" w:cs="Times New Roman"/>
          <w:lang w:val="es-ES"/>
        </w:rPr>
        <w:t>BERCHOLC J.</w:t>
      </w:r>
      <w:r w:rsidR="005F0449" w:rsidRPr="00E940D7">
        <w:rPr>
          <w:rStyle w:val="Refdenotaalpie"/>
          <w:rFonts w:ascii="Times New Roman" w:hAnsi="Times New Roman" w:cs="Times New Roman"/>
          <w:lang w:val="es-ES"/>
        </w:rPr>
        <w:footnoteReference w:id="14"/>
      </w:r>
      <w:r w:rsidR="00C77026" w:rsidRPr="00E940D7">
        <w:rPr>
          <w:rFonts w:ascii="Times New Roman" w:hAnsi="Times New Roman" w:cs="Times New Roman"/>
          <w:lang w:val="es-ES"/>
        </w:rPr>
        <w:t xml:space="preserve">, el uso de las tecnologías de la información y comunicación requieren una delimitación adecuada sobre preguntas tales como: ¿A quién corresponde la propiedad de los datos que se recogen? ¿Cómo deben usarse? ¿Debe su uso supeditarse a nuestro consentimiento? ¿A quién deben </w:t>
      </w:r>
      <w:r w:rsidR="00C77026" w:rsidRPr="00E940D7">
        <w:rPr>
          <w:rFonts w:ascii="Times New Roman" w:hAnsi="Times New Roman" w:cs="Times New Roman"/>
          <w:lang w:val="es-ES"/>
        </w:rPr>
        <w:lastRenderedPageBreak/>
        <w:t xml:space="preserve">rendir cuentas aquellos que </w:t>
      </w:r>
      <w:r w:rsidR="00BB21C0" w:rsidRPr="00E940D7">
        <w:rPr>
          <w:rFonts w:ascii="Times New Roman" w:hAnsi="Times New Roman" w:cs="Times New Roman"/>
          <w:lang w:val="es-ES"/>
        </w:rPr>
        <w:t xml:space="preserve">traten datos </w:t>
      </w:r>
      <w:r w:rsidR="00153EC3" w:rsidRPr="00E940D7">
        <w:rPr>
          <w:rFonts w:ascii="Times New Roman" w:hAnsi="Times New Roman" w:cs="Times New Roman"/>
          <w:lang w:val="es-ES"/>
        </w:rPr>
        <w:t>personales? ¿</w:t>
      </w:r>
      <w:r w:rsidR="00C541D2" w:rsidRPr="00E940D7">
        <w:rPr>
          <w:rFonts w:ascii="Times New Roman" w:hAnsi="Times New Roman" w:cs="Times New Roman"/>
          <w:lang w:val="es-ES"/>
        </w:rPr>
        <w:t xml:space="preserve">Como se va a limitar el uso de inteligencia </w:t>
      </w:r>
      <w:r w:rsidR="00C45552" w:rsidRPr="00E940D7">
        <w:rPr>
          <w:rFonts w:ascii="Times New Roman" w:hAnsi="Times New Roman" w:cs="Times New Roman"/>
          <w:lang w:val="es-ES"/>
        </w:rPr>
        <w:t>artificial? ¿</w:t>
      </w:r>
      <w:r w:rsidR="0079123A" w:rsidRPr="00E940D7">
        <w:rPr>
          <w:rFonts w:ascii="Times New Roman" w:hAnsi="Times New Roman" w:cs="Times New Roman"/>
          <w:lang w:val="es-ES"/>
        </w:rPr>
        <w:t>Quiénes</w:t>
      </w:r>
      <w:r w:rsidR="00C541D2" w:rsidRPr="00E940D7">
        <w:rPr>
          <w:rFonts w:ascii="Times New Roman" w:hAnsi="Times New Roman" w:cs="Times New Roman"/>
          <w:lang w:val="es-ES"/>
        </w:rPr>
        <w:t xml:space="preserve"> serán los responsables por los daños que estas tecnologías generen en las personas?</w:t>
      </w:r>
      <w:r w:rsidR="00C77026" w:rsidRPr="00E940D7">
        <w:rPr>
          <w:rFonts w:ascii="Times New Roman" w:hAnsi="Times New Roman" w:cs="Times New Roman"/>
        </w:rPr>
        <w:t xml:space="preserve"> </w:t>
      </w:r>
      <w:r w:rsidR="00B5286C" w:rsidRPr="00E940D7">
        <w:rPr>
          <w:rFonts w:ascii="Times New Roman" w:hAnsi="Times New Roman" w:cs="Times New Roman"/>
        </w:rPr>
        <w:t>¿Cómo deben cumplir estas plataformas con el principio de información?</w:t>
      </w:r>
      <w:r w:rsidR="002D7AAC" w:rsidRPr="00E940D7">
        <w:rPr>
          <w:rStyle w:val="Refdenotaalpie"/>
          <w:rFonts w:ascii="Times New Roman" w:hAnsi="Times New Roman" w:cs="Times New Roman"/>
        </w:rPr>
        <w:footnoteReference w:id="15"/>
      </w:r>
      <w:r w:rsidR="00B5286C" w:rsidRPr="00E940D7">
        <w:rPr>
          <w:rFonts w:ascii="Times New Roman" w:hAnsi="Times New Roman" w:cs="Times New Roman"/>
        </w:rPr>
        <w:t xml:space="preserve"> ¿</w:t>
      </w:r>
      <w:r w:rsidR="0079123A" w:rsidRPr="00E940D7">
        <w:rPr>
          <w:rFonts w:ascii="Times New Roman" w:hAnsi="Times New Roman" w:cs="Times New Roman"/>
        </w:rPr>
        <w:t>C</w:t>
      </w:r>
      <w:r w:rsidR="00B5286C" w:rsidRPr="00E940D7">
        <w:rPr>
          <w:rFonts w:ascii="Times New Roman" w:hAnsi="Times New Roman" w:cs="Times New Roman"/>
        </w:rPr>
        <w:t>uál será la localización de los datos? ¿Qué normativa en esta materia será aplicable?</w:t>
      </w:r>
      <w:r w:rsidR="009F100E" w:rsidRPr="00E940D7">
        <w:rPr>
          <w:rFonts w:ascii="Times New Roman" w:hAnsi="Times New Roman" w:cs="Times New Roman"/>
        </w:rPr>
        <w:t xml:space="preserve"> ¿Es aplicable la normativa general en materia de protección de datos personales?</w:t>
      </w:r>
    </w:p>
    <w:p w14:paraId="5DF3EEB0" w14:textId="6552E28E" w:rsidR="00C77026" w:rsidRPr="00E940D7" w:rsidRDefault="008A165A" w:rsidP="0076418B">
      <w:pPr>
        <w:widowControl w:val="0"/>
        <w:autoSpaceDE w:val="0"/>
        <w:autoSpaceDN w:val="0"/>
        <w:adjustRightInd w:val="0"/>
        <w:spacing w:after="240"/>
        <w:ind w:firstLine="709"/>
        <w:jc w:val="both"/>
        <w:rPr>
          <w:rFonts w:ascii="Times New Roman" w:hAnsi="Times New Roman" w:cs="Times New Roman"/>
        </w:rPr>
      </w:pPr>
      <w:r w:rsidRPr="00E940D7">
        <w:rPr>
          <w:rFonts w:ascii="Times New Roman" w:hAnsi="Times New Roman" w:cs="Times New Roman"/>
        </w:rPr>
        <w:t>Genera incertidumbre</w:t>
      </w:r>
      <w:r w:rsidR="00C77026" w:rsidRPr="00E940D7">
        <w:rPr>
          <w:rFonts w:ascii="Times New Roman" w:hAnsi="Times New Roman" w:cs="Times New Roman"/>
        </w:rPr>
        <w:t xml:space="preserve"> pensar en que el tratamiento de datos personales que surja e</w:t>
      </w:r>
      <w:r w:rsidRPr="00E940D7">
        <w:rPr>
          <w:rFonts w:ascii="Times New Roman" w:hAnsi="Times New Roman" w:cs="Times New Roman"/>
        </w:rPr>
        <w:t>n el m</w:t>
      </w:r>
      <w:r w:rsidR="00C77026" w:rsidRPr="00E940D7">
        <w:rPr>
          <w:rFonts w:ascii="Times New Roman" w:hAnsi="Times New Roman" w:cs="Times New Roman"/>
        </w:rPr>
        <w:t>etaverso esté sujeto, tal como pasa en la actualidad con las plataformas de redes sociales, a las reglas generales de protección de datos personales. Si hacemos una analogía</w:t>
      </w:r>
      <w:r w:rsidR="002033AE" w:rsidRPr="00E940D7">
        <w:rPr>
          <w:rFonts w:ascii="Times New Roman" w:hAnsi="Times New Roman" w:cs="Times New Roman"/>
        </w:rPr>
        <w:t xml:space="preserve"> con las redes sociales, vemos que</w:t>
      </w:r>
      <w:r w:rsidR="00C77026" w:rsidRPr="00E940D7">
        <w:rPr>
          <w:rFonts w:ascii="Times New Roman" w:hAnsi="Times New Roman" w:cs="Times New Roman"/>
        </w:rPr>
        <w:t xml:space="preserve"> estas </w:t>
      </w:r>
      <w:r w:rsidR="00561293" w:rsidRPr="00E940D7">
        <w:rPr>
          <w:rFonts w:ascii="Times New Roman" w:hAnsi="Times New Roman" w:cs="Times New Roman"/>
        </w:rPr>
        <w:t>plataformas centran la base legí</w:t>
      </w:r>
      <w:r w:rsidR="00C77026" w:rsidRPr="00E940D7">
        <w:rPr>
          <w:rFonts w:ascii="Times New Roman" w:hAnsi="Times New Roman" w:cs="Times New Roman"/>
        </w:rPr>
        <w:t>tima del tratamiento de datos personales en el contenido que es generado por los usuarios, con la justificación de que de ninguna manera se le ha obligado a un usuario a participar de la red social, y mucho menos a compartir su información personal</w:t>
      </w:r>
      <w:r w:rsidR="005C2007" w:rsidRPr="00E940D7">
        <w:rPr>
          <w:rFonts w:ascii="Times New Roman" w:hAnsi="Times New Roman" w:cs="Times New Roman"/>
        </w:rPr>
        <w:t xml:space="preserve">. Al contrario, </w:t>
      </w:r>
      <w:r w:rsidR="004D3A35" w:rsidRPr="00E940D7">
        <w:rPr>
          <w:rFonts w:ascii="Times New Roman" w:hAnsi="Times New Roman" w:cs="Times New Roman"/>
        </w:rPr>
        <w:t xml:space="preserve">todo parece indicar que </w:t>
      </w:r>
      <w:r w:rsidR="00B003A4" w:rsidRPr="00E940D7">
        <w:rPr>
          <w:rFonts w:ascii="Times New Roman" w:hAnsi="Times New Roman" w:cs="Times New Roman"/>
        </w:rPr>
        <w:t>sería</w:t>
      </w:r>
      <w:r w:rsidR="00C77026" w:rsidRPr="00E940D7">
        <w:rPr>
          <w:rFonts w:ascii="Times New Roman" w:hAnsi="Times New Roman" w:cs="Times New Roman"/>
        </w:rPr>
        <w:t xml:space="preserve"> la propia persona, </w:t>
      </w:r>
      <w:r w:rsidR="00867B8A" w:rsidRPr="00E940D7">
        <w:rPr>
          <w:rFonts w:ascii="Times New Roman" w:hAnsi="Times New Roman" w:cs="Times New Roman"/>
        </w:rPr>
        <w:t>quien -</w:t>
      </w:r>
      <w:r w:rsidR="00C77026" w:rsidRPr="00E940D7">
        <w:rPr>
          <w:rFonts w:ascii="Times New Roman" w:hAnsi="Times New Roman" w:cs="Times New Roman"/>
        </w:rPr>
        <w:t>por su voluntad y en total libertad</w:t>
      </w:r>
      <w:r w:rsidR="00867B8A" w:rsidRPr="00E940D7">
        <w:rPr>
          <w:rFonts w:ascii="Times New Roman" w:hAnsi="Times New Roman" w:cs="Times New Roman"/>
        </w:rPr>
        <w:t xml:space="preserve">- </w:t>
      </w:r>
      <w:r w:rsidR="00C77026" w:rsidRPr="00E940D7">
        <w:rPr>
          <w:rFonts w:ascii="Times New Roman" w:hAnsi="Times New Roman" w:cs="Times New Roman"/>
        </w:rPr>
        <w:t>divulga información sobre sí misma, sobre otros e interactúa</w:t>
      </w:r>
      <w:r w:rsidR="004D3A35" w:rsidRPr="00E940D7">
        <w:rPr>
          <w:rFonts w:ascii="Times New Roman" w:hAnsi="Times New Roman" w:cs="Times New Roman"/>
        </w:rPr>
        <w:t>,</w:t>
      </w:r>
      <w:r w:rsidR="00C77026" w:rsidRPr="00E940D7">
        <w:rPr>
          <w:rFonts w:ascii="Times New Roman" w:hAnsi="Times New Roman" w:cs="Times New Roman"/>
        </w:rPr>
        <w:t xml:space="preserve"> dando a conocer sus preferencias e intereses, con lo cual las limitaciones de las leyes </w:t>
      </w:r>
      <w:r w:rsidR="008A4167" w:rsidRPr="00E940D7">
        <w:rPr>
          <w:rFonts w:ascii="Times New Roman" w:hAnsi="Times New Roman" w:cs="Times New Roman"/>
        </w:rPr>
        <w:t>sobre</w:t>
      </w:r>
      <w:r w:rsidR="00C77026" w:rsidRPr="00E940D7">
        <w:rPr>
          <w:rFonts w:ascii="Times New Roman" w:hAnsi="Times New Roman" w:cs="Times New Roman"/>
        </w:rPr>
        <w:t xml:space="preserve"> protección de datos personales de estilo europeo, </w:t>
      </w:r>
      <w:r w:rsidR="00A3514B" w:rsidRPr="00E940D7">
        <w:rPr>
          <w:rFonts w:ascii="Times New Roman" w:hAnsi="Times New Roman" w:cs="Times New Roman"/>
        </w:rPr>
        <w:t>como la que tiene Ecuador, podrían resultar insuficientes en estos entornos.</w:t>
      </w:r>
    </w:p>
    <w:p w14:paraId="37464D61" w14:textId="6CF833A7" w:rsidR="00EA18A5" w:rsidRPr="00E940D7" w:rsidRDefault="00561293" w:rsidP="0076418B">
      <w:pPr>
        <w:widowControl w:val="0"/>
        <w:autoSpaceDE w:val="0"/>
        <w:autoSpaceDN w:val="0"/>
        <w:adjustRightInd w:val="0"/>
        <w:spacing w:after="240"/>
        <w:ind w:firstLine="709"/>
        <w:jc w:val="both"/>
        <w:rPr>
          <w:rFonts w:ascii="Times New Roman" w:hAnsi="Times New Roman" w:cs="Times New Roman"/>
        </w:rPr>
      </w:pPr>
      <w:r w:rsidRPr="00E940D7">
        <w:rPr>
          <w:rFonts w:ascii="Times New Roman" w:hAnsi="Times New Roman" w:cs="Times New Roman"/>
        </w:rPr>
        <w:t xml:space="preserve">Ahora bien, la profesora </w:t>
      </w:r>
      <w:r w:rsidR="00004569" w:rsidRPr="00E940D7">
        <w:rPr>
          <w:rFonts w:ascii="Times New Roman" w:hAnsi="Times New Roman" w:cs="Times New Roman"/>
        </w:rPr>
        <w:t>FALIERO</w:t>
      </w:r>
      <w:r w:rsidR="00C77026" w:rsidRPr="00E940D7">
        <w:rPr>
          <w:rFonts w:ascii="Times New Roman" w:hAnsi="Times New Roman" w:cs="Times New Roman"/>
        </w:rPr>
        <w:t xml:space="preserve"> </w:t>
      </w:r>
      <w:r w:rsidR="00004569" w:rsidRPr="00E940D7">
        <w:rPr>
          <w:rFonts w:ascii="Times New Roman" w:hAnsi="Times New Roman" w:cs="Times New Roman"/>
        </w:rPr>
        <w:t xml:space="preserve">J., </w:t>
      </w:r>
      <w:r w:rsidR="00D24744" w:rsidRPr="00E940D7">
        <w:rPr>
          <w:rFonts w:ascii="Times New Roman" w:hAnsi="Times New Roman" w:cs="Times New Roman"/>
        </w:rPr>
        <w:t>también</w:t>
      </w:r>
      <w:r w:rsidR="00C77026" w:rsidRPr="00E940D7">
        <w:rPr>
          <w:rFonts w:ascii="Times New Roman" w:hAnsi="Times New Roman" w:cs="Times New Roman"/>
        </w:rPr>
        <w:t xml:space="preserve"> ha advertido la problemática de que</w:t>
      </w:r>
      <w:r w:rsidRPr="00E940D7">
        <w:rPr>
          <w:rFonts w:ascii="Times New Roman" w:hAnsi="Times New Roman" w:cs="Times New Roman"/>
        </w:rPr>
        <w:t>,</w:t>
      </w:r>
      <w:r w:rsidR="00C77026" w:rsidRPr="00E940D7">
        <w:rPr>
          <w:rFonts w:ascii="Times New Roman" w:hAnsi="Times New Roman" w:cs="Times New Roman"/>
        </w:rPr>
        <w:t xml:space="preserve"> hoy en día</w:t>
      </w:r>
      <w:r w:rsidR="00D24744" w:rsidRPr="00E940D7">
        <w:rPr>
          <w:rFonts w:ascii="Times New Roman" w:hAnsi="Times New Roman" w:cs="Times New Roman"/>
        </w:rPr>
        <w:t>,</w:t>
      </w:r>
      <w:r w:rsidR="00C77026" w:rsidRPr="00E940D7">
        <w:rPr>
          <w:rFonts w:ascii="Times New Roman" w:hAnsi="Times New Roman" w:cs="Times New Roman"/>
        </w:rPr>
        <w:t xml:space="preserve"> se encuentra normada la</w:t>
      </w:r>
      <w:r w:rsidR="00ED5CB5" w:rsidRPr="00E940D7">
        <w:rPr>
          <w:rFonts w:ascii="Times New Roman" w:hAnsi="Times New Roman" w:cs="Times New Roman"/>
        </w:rPr>
        <w:t xml:space="preserve"> protección de datos personales y</w:t>
      </w:r>
      <w:r w:rsidR="00C77026" w:rsidRPr="00E940D7">
        <w:rPr>
          <w:rFonts w:ascii="Times New Roman" w:hAnsi="Times New Roman" w:cs="Times New Roman"/>
        </w:rPr>
        <w:t xml:space="preserve"> el reconocimiento de la autodeterminación informativa desde un punto de vista estático, cuando </w:t>
      </w:r>
      <w:r w:rsidR="00ED5CB5" w:rsidRPr="00E940D7">
        <w:rPr>
          <w:rFonts w:ascii="Times New Roman" w:hAnsi="Times New Roman" w:cs="Times New Roman"/>
        </w:rPr>
        <w:t xml:space="preserve">en realidad </w:t>
      </w:r>
      <w:r w:rsidR="00C77026" w:rsidRPr="00E940D7">
        <w:rPr>
          <w:rFonts w:ascii="Times New Roman" w:hAnsi="Times New Roman" w:cs="Times New Roman"/>
        </w:rPr>
        <w:t>los metadatos y subproductos de procesamiento</w:t>
      </w:r>
      <w:r w:rsidR="00D35E8B" w:rsidRPr="00E940D7">
        <w:rPr>
          <w:rFonts w:ascii="Times New Roman" w:hAnsi="Times New Roman" w:cs="Times New Roman"/>
        </w:rPr>
        <w:t>,</w:t>
      </w:r>
      <w:r w:rsidR="00C77026" w:rsidRPr="00E940D7">
        <w:rPr>
          <w:rFonts w:ascii="Times New Roman" w:hAnsi="Times New Roman" w:cs="Times New Roman"/>
        </w:rPr>
        <w:t xml:space="preserve"> durante el ciclo de vida</w:t>
      </w:r>
      <w:r w:rsidR="007446AC" w:rsidRPr="00E940D7">
        <w:rPr>
          <w:rFonts w:ascii="Times New Roman" w:hAnsi="Times New Roman" w:cs="Times New Roman"/>
        </w:rPr>
        <w:t>,</w:t>
      </w:r>
      <w:r w:rsidR="00C77026" w:rsidRPr="00E940D7">
        <w:rPr>
          <w:rFonts w:ascii="Times New Roman" w:hAnsi="Times New Roman" w:cs="Times New Roman"/>
        </w:rPr>
        <w:t xml:space="preserve"> requieren </w:t>
      </w:r>
      <w:r w:rsidR="00ED5CB5" w:rsidRPr="00E940D7">
        <w:rPr>
          <w:rFonts w:ascii="Times New Roman" w:hAnsi="Times New Roman" w:cs="Times New Roman"/>
        </w:rPr>
        <w:t xml:space="preserve">para ser efectivos </w:t>
      </w:r>
      <w:r w:rsidR="00C77026" w:rsidRPr="00E940D7">
        <w:rPr>
          <w:rFonts w:ascii="Times New Roman" w:hAnsi="Times New Roman" w:cs="Times New Roman"/>
        </w:rPr>
        <w:t>una tutela dinámica</w:t>
      </w:r>
      <w:r w:rsidR="006C7300" w:rsidRPr="00E940D7">
        <w:rPr>
          <w:rFonts w:ascii="Times New Roman" w:hAnsi="Times New Roman" w:cs="Times New Roman"/>
        </w:rPr>
        <w:t xml:space="preserve"> que permita </w:t>
      </w:r>
      <w:r w:rsidR="00C77026" w:rsidRPr="00E940D7">
        <w:rPr>
          <w:rFonts w:ascii="Times New Roman" w:hAnsi="Times New Roman" w:cs="Times New Roman"/>
        </w:rPr>
        <w:t>proteger a los titulares</w:t>
      </w:r>
      <w:r w:rsidR="00C73FC7" w:rsidRPr="00E940D7">
        <w:rPr>
          <w:rFonts w:ascii="Times New Roman" w:hAnsi="Times New Roman" w:cs="Times New Roman"/>
        </w:rPr>
        <w:t xml:space="preserve"> </w:t>
      </w:r>
      <w:r w:rsidR="00970755" w:rsidRPr="00E940D7">
        <w:rPr>
          <w:rFonts w:ascii="Times New Roman" w:hAnsi="Times New Roman" w:cs="Times New Roman"/>
        </w:rPr>
        <w:t>de los</w:t>
      </w:r>
      <w:r w:rsidR="00C73FC7" w:rsidRPr="00E940D7">
        <w:rPr>
          <w:rFonts w:ascii="Times New Roman" w:hAnsi="Times New Roman" w:cs="Times New Roman"/>
        </w:rPr>
        <w:t xml:space="preserve"> datos personales</w:t>
      </w:r>
      <w:r w:rsidR="007446AC" w:rsidRPr="00E940D7">
        <w:rPr>
          <w:rFonts w:ascii="Times New Roman" w:hAnsi="Times New Roman" w:cs="Times New Roman"/>
        </w:rPr>
        <w:t>,</w:t>
      </w:r>
      <w:r w:rsidR="00C77026" w:rsidRPr="00E940D7">
        <w:rPr>
          <w:rFonts w:ascii="Times New Roman" w:hAnsi="Times New Roman" w:cs="Times New Roman"/>
        </w:rPr>
        <w:t xml:space="preserve"> frente a las violaciones sistemáticas que se efectúen con fines comerciales y estadísticos</w:t>
      </w:r>
      <w:r w:rsidR="0011665B" w:rsidRPr="00E940D7">
        <w:rPr>
          <w:rFonts w:ascii="Times New Roman" w:hAnsi="Times New Roman" w:cs="Times New Roman"/>
        </w:rPr>
        <w:t>. E</w:t>
      </w:r>
      <w:r w:rsidR="005F136B" w:rsidRPr="00E940D7">
        <w:rPr>
          <w:rFonts w:ascii="Times New Roman" w:hAnsi="Times New Roman" w:cs="Times New Roman"/>
        </w:rPr>
        <w:t>ste asunto</w:t>
      </w:r>
      <w:r w:rsidR="00C77026" w:rsidRPr="00E940D7">
        <w:rPr>
          <w:rFonts w:ascii="Times New Roman" w:hAnsi="Times New Roman" w:cs="Times New Roman"/>
        </w:rPr>
        <w:t xml:space="preserve"> es</w:t>
      </w:r>
      <w:r w:rsidR="00970755" w:rsidRPr="00E940D7">
        <w:rPr>
          <w:rFonts w:ascii="Times New Roman" w:hAnsi="Times New Roman" w:cs="Times New Roman"/>
        </w:rPr>
        <w:t>,</w:t>
      </w:r>
      <w:r w:rsidR="00C77026" w:rsidRPr="00E940D7">
        <w:rPr>
          <w:rFonts w:ascii="Times New Roman" w:hAnsi="Times New Roman" w:cs="Times New Roman"/>
        </w:rPr>
        <w:t xml:space="preserve"> particularmente</w:t>
      </w:r>
      <w:r w:rsidR="00970755" w:rsidRPr="00E940D7">
        <w:rPr>
          <w:rFonts w:ascii="Times New Roman" w:hAnsi="Times New Roman" w:cs="Times New Roman"/>
        </w:rPr>
        <w:t>,</w:t>
      </w:r>
      <w:r w:rsidR="00C77026" w:rsidRPr="00E940D7">
        <w:rPr>
          <w:rFonts w:ascii="Times New Roman" w:hAnsi="Times New Roman" w:cs="Times New Roman"/>
        </w:rPr>
        <w:t xml:space="preserve"> importante si pensamos en las situaciones que surgirán en el metaverso o m</w:t>
      </w:r>
      <w:r w:rsidR="005F136B" w:rsidRPr="00E940D7">
        <w:rPr>
          <w:rFonts w:ascii="Times New Roman" w:hAnsi="Times New Roman" w:cs="Times New Roman"/>
        </w:rPr>
        <w:t>ultiversos</w:t>
      </w:r>
      <w:r w:rsidR="00C77026" w:rsidRPr="00E940D7">
        <w:rPr>
          <w:rFonts w:ascii="Times New Roman" w:hAnsi="Times New Roman" w:cs="Times New Roman"/>
        </w:rPr>
        <w:t>.</w:t>
      </w:r>
      <w:r w:rsidR="00EA18A5" w:rsidRPr="00E940D7">
        <w:rPr>
          <w:rFonts w:ascii="Times New Roman" w:hAnsi="Times New Roman" w:cs="Times New Roman"/>
        </w:rPr>
        <w:t xml:space="preserve"> </w:t>
      </w:r>
      <w:r w:rsidR="00782BDC" w:rsidRPr="00E940D7">
        <w:rPr>
          <w:rFonts w:ascii="Times New Roman" w:hAnsi="Times New Roman" w:cs="Times New Roman"/>
          <w:lang w:val="es-EC"/>
        </w:rPr>
        <w:t>Vemos entonces</w:t>
      </w:r>
      <w:r w:rsidR="006E12EC" w:rsidRPr="00E940D7">
        <w:rPr>
          <w:rFonts w:ascii="Times New Roman" w:hAnsi="Times New Roman" w:cs="Times New Roman"/>
          <w:lang w:val="es-EC"/>
        </w:rPr>
        <w:t xml:space="preserve"> </w:t>
      </w:r>
      <w:r w:rsidR="00782BDC" w:rsidRPr="00E940D7">
        <w:rPr>
          <w:rFonts w:ascii="Times New Roman" w:hAnsi="Times New Roman" w:cs="Times New Roman"/>
          <w:lang w:val="es-EC"/>
        </w:rPr>
        <w:t>que</w:t>
      </w:r>
      <w:r w:rsidR="00EA18A5" w:rsidRPr="00E940D7">
        <w:rPr>
          <w:rFonts w:ascii="Times New Roman" w:hAnsi="Times New Roman" w:cs="Times New Roman"/>
          <w:lang w:val="es-EC"/>
        </w:rPr>
        <w:t>,</w:t>
      </w:r>
      <w:r w:rsidR="00782BDC" w:rsidRPr="00E940D7">
        <w:rPr>
          <w:rFonts w:ascii="Times New Roman" w:hAnsi="Times New Roman" w:cs="Times New Roman"/>
          <w:lang w:val="es-EC"/>
        </w:rPr>
        <w:t xml:space="preserve"> el tratamiento de</w:t>
      </w:r>
      <w:r w:rsidR="00A55D51" w:rsidRPr="00E940D7">
        <w:rPr>
          <w:rFonts w:ascii="Times New Roman" w:hAnsi="Times New Roman" w:cs="Times New Roman"/>
          <w:lang w:val="es-EC"/>
        </w:rPr>
        <w:t xml:space="preserve"> </w:t>
      </w:r>
      <w:r w:rsidR="00782BDC" w:rsidRPr="00E940D7">
        <w:rPr>
          <w:rFonts w:ascii="Times New Roman" w:hAnsi="Times New Roman" w:cs="Times New Roman"/>
          <w:lang w:val="es-EC"/>
        </w:rPr>
        <w:t>datos</w:t>
      </w:r>
      <w:r w:rsidR="00A55D51" w:rsidRPr="00E940D7">
        <w:rPr>
          <w:rFonts w:ascii="Times New Roman" w:hAnsi="Times New Roman" w:cs="Times New Roman"/>
          <w:lang w:val="es-EC"/>
        </w:rPr>
        <w:t xml:space="preserve"> personales en el metaverso</w:t>
      </w:r>
      <w:r w:rsidR="00782BDC" w:rsidRPr="00E940D7">
        <w:rPr>
          <w:rFonts w:ascii="Times New Roman" w:hAnsi="Times New Roman" w:cs="Times New Roman"/>
          <w:lang w:val="es-EC"/>
        </w:rPr>
        <w:t xml:space="preserve"> podría afectar seriamente, la privacidad, </w:t>
      </w:r>
      <w:r w:rsidR="008D1EED" w:rsidRPr="00E940D7">
        <w:rPr>
          <w:rFonts w:ascii="Times New Roman" w:hAnsi="Times New Roman" w:cs="Times New Roman"/>
          <w:lang w:val="es-EC"/>
        </w:rPr>
        <w:t xml:space="preserve">la </w:t>
      </w:r>
      <w:r w:rsidR="00782BDC" w:rsidRPr="00E940D7">
        <w:rPr>
          <w:rFonts w:ascii="Times New Roman" w:hAnsi="Times New Roman" w:cs="Times New Roman"/>
          <w:lang w:val="es-EC"/>
        </w:rPr>
        <w:t>intimidad,</w:t>
      </w:r>
      <w:r w:rsidR="00774F05" w:rsidRPr="00E940D7">
        <w:rPr>
          <w:rFonts w:ascii="Times New Roman" w:hAnsi="Times New Roman" w:cs="Times New Roman"/>
          <w:lang w:val="es-EC"/>
        </w:rPr>
        <w:t xml:space="preserve"> la</w:t>
      </w:r>
      <w:r w:rsidR="00782BDC" w:rsidRPr="00E940D7">
        <w:rPr>
          <w:rFonts w:ascii="Times New Roman" w:hAnsi="Times New Roman" w:cs="Times New Roman"/>
          <w:lang w:val="es-EC"/>
        </w:rPr>
        <w:t xml:space="preserve"> autonomía de la voluntad, </w:t>
      </w:r>
      <w:r w:rsidR="00774F05" w:rsidRPr="00E940D7">
        <w:rPr>
          <w:rFonts w:ascii="Times New Roman" w:hAnsi="Times New Roman" w:cs="Times New Roman"/>
          <w:lang w:val="es-EC"/>
        </w:rPr>
        <w:t xml:space="preserve">la </w:t>
      </w:r>
      <w:r w:rsidR="00782BDC" w:rsidRPr="00E940D7">
        <w:rPr>
          <w:rFonts w:ascii="Times New Roman" w:hAnsi="Times New Roman" w:cs="Times New Roman"/>
          <w:lang w:val="es-EC"/>
        </w:rPr>
        <w:t xml:space="preserve">salud </w:t>
      </w:r>
      <w:r w:rsidR="00782BDC" w:rsidRPr="00E940D7">
        <w:rPr>
          <w:rFonts w:ascii="Times New Roman" w:hAnsi="Times New Roman" w:cs="Times New Roman"/>
        </w:rPr>
        <w:t>y</w:t>
      </w:r>
      <w:r w:rsidR="00774F05" w:rsidRPr="00E940D7">
        <w:rPr>
          <w:rFonts w:ascii="Times New Roman" w:hAnsi="Times New Roman" w:cs="Times New Roman"/>
        </w:rPr>
        <w:t xml:space="preserve"> por supuesto, el derecho a la</w:t>
      </w:r>
      <w:r w:rsidR="00782BDC" w:rsidRPr="00E940D7">
        <w:rPr>
          <w:rFonts w:ascii="Times New Roman" w:hAnsi="Times New Roman" w:cs="Times New Roman"/>
        </w:rPr>
        <w:t xml:space="preserve"> protección de datos personales.</w:t>
      </w:r>
      <w:r w:rsidR="00CB2CD2" w:rsidRPr="00E940D7">
        <w:rPr>
          <w:rFonts w:ascii="Times New Roman" w:hAnsi="Times New Roman" w:cs="Times New Roman"/>
        </w:rPr>
        <w:t xml:space="preserve"> </w:t>
      </w:r>
    </w:p>
    <w:p w14:paraId="77A25DD4" w14:textId="4E40C5DE" w:rsidR="00782BDC" w:rsidRPr="00E940D7" w:rsidRDefault="00CB2CD2" w:rsidP="0076418B">
      <w:pPr>
        <w:widowControl w:val="0"/>
        <w:autoSpaceDE w:val="0"/>
        <w:autoSpaceDN w:val="0"/>
        <w:adjustRightInd w:val="0"/>
        <w:spacing w:after="240"/>
        <w:ind w:firstLine="709"/>
        <w:jc w:val="both"/>
        <w:rPr>
          <w:rFonts w:ascii="Times New Roman" w:hAnsi="Times New Roman" w:cs="Times New Roman"/>
          <w:lang w:val="es-EC"/>
        </w:rPr>
      </w:pPr>
      <w:r w:rsidRPr="00E940D7">
        <w:rPr>
          <w:rFonts w:ascii="Times New Roman" w:hAnsi="Times New Roman" w:cs="Times New Roman"/>
        </w:rPr>
        <w:t>En este</w:t>
      </w:r>
      <w:r w:rsidRPr="00E940D7">
        <w:rPr>
          <w:rFonts w:ascii="Times New Roman" w:hAnsi="Times New Roman" w:cs="Times New Roman"/>
          <w:lang w:val="es-EC"/>
        </w:rPr>
        <w:t xml:space="preserve"> contexto, es indispensable ahondar en los desafíos éticos y jurídicos que estas plataformas representan. Para ello, </w:t>
      </w:r>
      <w:r w:rsidR="00951F9D" w:rsidRPr="00E940D7">
        <w:rPr>
          <w:rFonts w:ascii="Times New Roman" w:hAnsi="Times New Roman" w:cs="Times New Roman"/>
          <w:lang w:val="es-EC"/>
        </w:rPr>
        <w:t>es necesario</w:t>
      </w:r>
      <w:r w:rsidRPr="00E940D7">
        <w:rPr>
          <w:rFonts w:ascii="Times New Roman" w:hAnsi="Times New Roman" w:cs="Times New Roman"/>
          <w:lang w:val="es-EC"/>
        </w:rPr>
        <w:t xml:space="preserve"> determinar el alcance de las normas en la materia, para luego aportar en el debate respecto de posibles regulaciones que limiten el impacto de estas tecnologías en los derechos de las personas, ya sea estableciendo principios éticos o, incluso, mediante la creación de nuevos derechos.</w:t>
      </w:r>
    </w:p>
    <w:p w14:paraId="4BAF4789" w14:textId="617ED203" w:rsidR="00105C1E" w:rsidRPr="00E940D7" w:rsidRDefault="00105C1E" w:rsidP="00105C1E">
      <w:pPr>
        <w:pStyle w:val="Prrafodelista"/>
        <w:numPr>
          <w:ilvl w:val="0"/>
          <w:numId w:val="11"/>
        </w:numPr>
        <w:spacing w:line="276" w:lineRule="auto"/>
        <w:jc w:val="both"/>
        <w:rPr>
          <w:rFonts w:ascii="Times New Roman" w:hAnsi="Times New Roman" w:cs="Times New Roman"/>
          <w:b/>
        </w:rPr>
      </w:pPr>
      <w:r w:rsidRPr="00E940D7">
        <w:rPr>
          <w:rFonts w:ascii="Times New Roman" w:hAnsi="Times New Roman" w:cs="Times New Roman"/>
          <w:b/>
          <w:bCs/>
        </w:rPr>
        <w:t>Precisiones en la</w:t>
      </w:r>
      <w:r w:rsidRPr="00E940D7">
        <w:rPr>
          <w:rFonts w:ascii="Times New Roman" w:hAnsi="Times New Roman" w:cs="Times New Roman"/>
          <w:b/>
          <w:bCs/>
          <w:lang w:val="es-ES"/>
        </w:rPr>
        <w:t xml:space="preserve"> Ley Orgánica de Protección de Datos Personales de Ecuador</w:t>
      </w:r>
    </w:p>
    <w:p w14:paraId="368C1BAA" w14:textId="0585DEF4" w:rsidR="00105C1E" w:rsidRPr="00E940D7" w:rsidRDefault="00105C1E" w:rsidP="00105C1E">
      <w:pPr>
        <w:widowControl w:val="0"/>
        <w:autoSpaceDE w:val="0"/>
        <w:autoSpaceDN w:val="0"/>
        <w:adjustRightInd w:val="0"/>
        <w:spacing w:after="240"/>
        <w:ind w:firstLine="709"/>
        <w:jc w:val="both"/>
        <w:rPr>
          <w:rFonts w:ascii="Times New Roman" w:hAnsi="Times New Roman" w:cs="Times New Roman"/>
          <w:lang w:val="es-EC"/>
        </w:rPr>
      </w:pPr>
      <w:r w:rsidRPr="00E940D7">
        <w:rPr>
          <w:rFonts w:ascii="Times New Roman" w:hAnsi="Times New Roman" w:cs="Times New Roman"/>
          <w:lang w:val="es-EC"/>
        </w:rPr>
        <w:t xml:space="preserve">En el ordenamiento jurídico ecuatoriano, el derecho fundamental a la protección de datos personales constituye una garantía necesaria para el aseguramiento y respeto de la seguridad jurídica y confianza ciudadana. La promulgación de la </w:t>
      </w:r>
      <w:r w:rsidR="00654691" w:rsidRPr="00E940D7">
        <w:rPr>
          <w:rFonts w:ascii="Times New Roman" w:hAnsi="Times New Roman" w:cs="Times New Roman"/>
          <w:lang w:val="es-EC"/>
        </w:rPr>
        <w:t>LOPDE</w:t>
      </w:r>
      <w:r w:rsidR="006D2883" w:rsidRPr="00E940D7">
        <w:rPr>
          <w:rFonts w:ascii="Times New Roman" w:hAnsi="Times New Roman" w:cs="Times New Roman"/>
          <w:lang w:val="es-EC"/>
        </w:rPr>
        <w:t xml:space="preserve"> </w:t>
      </w:r>
      <w:r w:rsidRPr="00E940D7">
        <w:rPr>
          <w:rFonts w:ascii="Times New Roman" w:hAnsi="Times New Roman" w:cs="Times New Roman"/>
          <w:lang w:val="es-EC"/>
        </w:rPr>
        <w:t xml:space="preserve">implica un cambio de paradigma en la materia, puesto que dicha normativa contiene una serie de principios que tienen como base el </w:t>
      </w:r>
      <w:r w:rsidR="00443157" w:rsidRPr="00E940D7">
        <w:rPr>
          <w:rFonts w:ascii="Times New Roman" w:hAnsi="Times New Roman" w:cs="Times New Roman"/>
        </w:rPr>
        <w:t>Reglamento General de Protección de Datos de la Unión Europea</w:t>
      </w:r>
      <w:r w:rsidRPr="00E940D7">
        <w:rPr>
          <w:rFonts w:ascii="Times New Roman" w:hAnsi="Times New Roman" w:cs="Times New Roman"/>
          <w:lang w:val="es-EC"/>
        </w:rPr>
        <w:t xml:space="preserve">; y, algunos instrumentos regionales, como los </w:t>
      </w:r>
      <w:r w:rsidRPr="00E940D7">
        <w:rPr>
          <w:rFonts w:ascii="Times New Roman" w:hAnsi="Times New Roman" w:cs="Times New Roman"/>
        </w:rPr>
        <w:t>Estándares</w:t>
      </w:r>
      <w:r w:rsidRPr="00E940D7">
        <w:rPr>
          <w:rFonts w:ascii="Times New Roman" w:hAnsi="Times New Roman" w:cs="Times New Roman"/>
          <w:lang w:val="es-ES"/>
        </w:rPr>
        <w:t xml:space="preserve"> de Protección de Datos Personales para los Estados </w:t>
      </w:r>
      <w:r w:rsidRPr="00E940D7">
        <w:rPr>
          <w:rFonts w:ascii="Times New Roman" w:hAnsi="Times New Roman" w:cs="Times New Roman"/>
        </w:rPr>
        <w:t xml:space="preserve">Iberoamericanos y </w:t>
      </w:r>
      <w:r w:rsidRPr="00E940D7">
        <w:rPr>
          <w:rFonts w:ascii="Times New Roman" w:hAnsi="Times New Roman" w:cs="Times New Roman"/>
          <w:lang w:val="es-ES"/>
        </w:rPr>
        <w:t xml:space="preserve">los Principios sobre Privacidad y Protección de Datos </w:t>
      </w:r>
      <w:r w:rsidRPr="00E940D7">
        <w:rPr>
          <w:rFonts w:ascii="Times New Roman" w:hAnsi="Times New Roman" w:cs="Times New Roman"/>
          <w:lang w:val="es-ES"/>
        </w:rPr>
        <w:lastRenderedPageBreak/>
        <w:t xml:space="preserve">Personales de </w:t>
      </w:r>
      <w:r w:rsidRPr="00E940D7">
        <w:rPr>
          <w:rFonts w:ascii="Times New Roman" w:hAnsi="Times New Roman" w:cs="Times New Roman"/>
        </w:rPr>
        <w:t>la OEA</w:t>
      </w:r>
      <w:r w:rsidRPr="00E940D7">
        <w:rPr>
          <w:rFonts w:ascii="Times New Roman" w:hAnsi="Times New Roman" w:cs="Times New Roman"/>
          <w:lang w:val="es-EC"/>
        </w:rPr>
        <w:t xml:space="preserve">.  </w:t>
      </w:r>
    </w:p>
    <w:p w14:paraId="3A0409C7" w14:textId="1E30312B" w:rsidR="00A818B7" w:rsidRPr="00E940D7" w:rsidRDefault="00B35DDA" w:rsidP="00105C1E">
      <w:pPr>
        <w:widowControl w:val="0"/>
        <w:autoSpaceDE w:val="0"/>
        <w:autoSpaceDN w:val="0"/>
        <w:adjustRightInd w:val="0"/>
        <w:spacing w:after="240"/>
        <w:ind w:firstLine="709"/>
        <w:jc w:val="both"/>
        <w:rPr>
          <w:rFonts w:ascii="Times New Roman" w:hAnsi="Times New Roman" w:cs="Times New Roman"/>
          <w:lang w:val="es-ES"/>
        </w:rPr>
      </w:pPr>
      <w:r w:rsidRPr="00E940D7">
        <w:rPr>
          <w:rFonts w:ascii="Times New Roman" w:hAnsi="Times New Roman" w:cs="Times New Roman"/>
          <w:lang w:val="es-EC"/>
        </w:rPr>
        <w:t>L</w:t>
      </w:r>
      <w:r w:rsidR="00105C1E" w:rsidRPr="00E940D7">
        <w:rPr>
          <w:rFonts w:ascii="Times New Roman" w:hAnsi="Times New Roman" w:cs="Times New Roman"/>
          <w:lang w:val="es-EC"/>
        </w:rPr>
        <w:t>os derechos fundamentales son inherentes a la persona humana, lo cual implica el respeto de la dignidad en todas sus dimensiones. La protección de datos personales conlleva, precisamente, el reconocimiento de derechos y obligaciones solidarias y recíprocas</w:t>
      </w:r>
      <w:r w:rsidR="0011773E" w:rsidRPr="00E940D7">
        <w:rPr>
          <w:rStyle w:val="Refdenotaalpie"/>
          <w:rFonts w:ascii="Times New Roman" w:hAnsi="Times New Roman" w:cs="Times New Roman"/>
          <w:lang w:val="es-EC"/>
        </w:rPr>
        <w:footnoteReference w:id="16"/>
      </w:r>
      <w:r w:rsidR="00105C1E" w:rsidRPr="00E940D7">
        <w:rPr>
          <w:rFonts w:ascii="Times New Roman" w:hAnsi="Times New Roman" w:cs="Times New Roman"/>
          <w:lang w:val="es-EC"/>
        </w:rPr>
        <w:t xml:space="preserve">. Su ejercicio conlleva una </w:t>
      </w:r>
      <w:r w:rsidR="00004569" w:rsidRPr="00E940D7">
        <w:rPr>
          <w:rFonts w:ascii="Times New Roman" w:hAnsi="Times New Roman" w:cs="Times New Roman"/>
        </w:rPr>
        <w:t>«</w:t>
      </w:r>
      <w:r w:rsidR="00105C1E" w:rsidRPr="00E940D7">
        <w:rPr>
          <w:rFonts w:ascii="Times New Roman" w:hAnsi="Times New Roman" w:cs="Times New Roman"/>
          <w:lang w:val="es-EC"/>
        </w:rPr>
        <w:t>colisión con otros derechos fundamentales y bienes constitucionales que implican el conocimiento y acceso a la información personal y el tratamiento de datos personales sin consentimiento</w:t>
      </w:r>
      <w:r w:rsidR="00004569" w:rsidRPr="00E940D7">
        <w:rPr>
          <w:rFonts w:ascii="Times New Roman" w:hAnsi="Times New Roman" w:cs="Times New Roman"/>
        </w:rPr>
        <w:t>»</w:t>
      </w:r>
      <w:r w:rsidR="00004569" w:rsidRPr="00E940D7">
        <w:rPr>
          <w:rStyle w:val="Refdenotaalpie"/>
          <w:rFonts w:ascii="Times New Roman" w:hAnsi="Times New Roman" w:cs="Times New Roman"/>
          <w:lang w:val="es-EC"/>
        </w:rPr>
        <w:t xml:space="preserve"> </w:t>
      </w:r>
      <w:r w:rsidR="00105C1E" w:rsidRPr="00E940D7">
        <w:rPr>
          <w:rStyle w:val="Refdenotaalpie"/>
          <w:rFonts w:ascii="Times New Roman" w:hAnsi="Times New Roman" w:cs="Times New Roman"/>
          <w:lang w:val="es-EC"/>
        </w:rPr>
        <w:footnoteReference w:id="17"/>
      </w:r>
      <w:r w:rsidR="00105C1E" w:rsidRPr="00E940D7">
        <w:rPr>
          <w:rFonts w:ascii="Times New Roman" w:hAnsi="Times New Roman" w:cs="Times New Roman"/>
          <w:lang w:val="es-EC"/>
        </w:rPr>
        <w:t xml:space="preserve">. Tanto </w:t>
      </w:r>
      <w:r w:rsidR="00CD11CB" w:rsidRPr="00E940D7">
        <w:rPr>
          <w:rFonts w:ascii="Times New Roman" w:hAnsi="Times New Roman" w:cs="Times New Roman"/>
          <w:lang w:val="es-EC"/>
        </w:rPr>
        <w:t xml:space="preserve">PÉREZ L. </w:t>
      </w:r>
      <w:r w:rsidR="00105C1E" w:rsidRPr="00E940D7">
        <w:rPr>
          <w:rFonts w:ascii="Times New Roman" w:hAnsi="Times New Roman" w:cs="Times New Roman"/>
          <w:lang w:val="es-EC"/>
        </w:rPr>
        <w:t xml:space="preserve">como </w:t>
      </w:r>
      <w:r w:rsidR="00CD11CB" w:rsidRPr="00E940D7">
        <w:rPr>
          <w:rFonts w:ascii="Times New Roman" w:hAnsi="Times New Roman" w:cs="Times New Roman"/>
          <w:lang w:val="es-EC"/>
        </w:rPr>
        <w:t xml:space="preserve">TRONCOSO REIGADA A., </w:t>
      </w:r>
      <w:r w:rsidR="00105C1E" w:rsidRPr="00E940D7">
        <w:rPr>
          <w:rFonts w:ascii="Times New Roman" w:hAnsi="Times New Roman" w:cs="Times New Roman"/>
          <w:lang w:val="es-EC"/>
        </w:rPr>
        <w:t xml:space="preserve">coinciden en la necesidad de </w:t>
      </w:r>
      <w:r w:rsidR="00004569" w:rsidRPr="00E940D7">
        <w:rPr>
          <w:rFonts w:ascii="Times New Roman" w:hAnsi="Times New Roman" w:cs="Times New Roman"/>
        </w:rPr>
        <w:t>«</w:t>
      </w:r>
      <w:r w:rsidR="00105C1E" w:rsidRPr="00E940D7">
        <w:rPr>
          <w:rFonts w:ascii="Times New Roman" w:hAnsi="Times New Roman" w:cs="Times New Roman"/>
          <w:lang w:val="es-EC"/>
        </w:rPr>
        <w:t>buscar</w:t>
      </w:r>
      <w:r w:rsidR="005C52D7" w:rsidRPr="00E940D7">
        <w:rPr>
          <w:rFonts w:ascii="Times New Roman" w:hAnsi="Times New Roman" w:cs="Times New Roman"/>
          <w:lang w:val="es-EC"/>
        </w:rPr>
        <w:t xml:space="preserve"> un</w:t>
      </w:r>
      <w:r w:rsidR="00105C1E" w:rsidRPr="00E940D7">
        <w:rPr>
          <w:rFonts w:ascii="Times New Roman" w:hAnsi="Times New Roman" w:cs="Times New Roman"/>
          <w:lang w:val="es-EC"/>
        </w:rPr>
        <w:t xml:space="preserve"> equilibrio</w:t>
      </w:r>
      <w:r w:rsidR="00004569" w:rsidRPr="00E940D7">
        <w:rPr>
          <w:rFonts w:ascii="Times New Roman" w:hAnsi="Times New Roman" w:cs="Times New Roman"/>
        </w:rPr>
        <w:t>»</w:t>
      </w:r>
      <w:r w:rsidR="00105C1E" w:rsidRPr="00E940D7">
        <w:rPr>
          <w:rFonts w:ascii="Times New Roman" w:hAnsi="Times New Roman" w:cs="Times New Roman"/>
          <w:lang w:val="es-EC"/>
        </w:rPr>
        <w:t xml:space="preserve">, desde el ámbito de relación entre el Estado y los ciudadanos, en lo que respecta al tratamiento de la información de carácter personal. Este planteamiento sugiere en gran medida la necesidad de un </w:t>
      </w:r>
      <w:r w:rsidR="00004569" w:rsidRPr="00E940D7">
        <w:rPr>
          <w:rFonts w:ascii="Times New Roman" w:hAnsi="Times New Roman" w:cs="Times New Roman"/>
        </w:rPr>
        <w:t>«</w:t>
      </w:r>
      <w:r w:rsidR="00105C1E" w:rsidRPr="00E940D7">
        <w:rPr>
          <w:rFonts w:ascii="Times New Roman" w:hAnsi="Times New Roman" w:cs="Times New Roman"/>
          <w:lang w:val="es-EC"/>
        </w:rPr>
        <w:t>pacto social</w:t>
      </w:r>
      <w:r w:rsidR="00004569" w:rsidRPr="00E940D7">
        <w:rPr>
          <w:rFonts w:ascii="Times New Roman" w:hAnsi="Times New Roman" w:cs="Times New Roman"/>
        </w:rPr>
        <w:t>»</w:t>
      </w:r>
      <w:r w:rsidR="00105C1E" w:rsidRPr="00E940D7">
        <w:rPr>
          <w:rFonts w:ascii="Times New Roman" w:hAnsi="Times New Roman" w:cs="Times New Roman"/>
          <w:lang w:val="es-EC"/>
        </w:rPr>
        <w:t xml:space="preserve">, que asegure la proporcionalidad de los límites al derecho a la protección de datos personales y a otras libertades fundamentales. En todo caso, frente al metaverso, es preciso que </w:t>
      </w:r>
      <w:r w:rsidR="00004569" w:rsidRPr="00E940D7">
        <w:rPr>
          <w:rFonts w:ascii="Times New Roman" w:hAnsi="Times New Roman" w:cs="Times New Roman"/>
        </w:rPr>
        <w:t>«</w:t>
      </w:r>
      <w:r w:rsidR="00105C1E" w:rsidRPr="00E940D7">
        <w:rPr>
          <w:rFonts w:ascii="Times New Roman" w:hAnsi="Times New Roman" w:cs="Times New Roman"/>
          <w:lang w:val="es-ES"/>
        </w:rPr>
        <w:t>los gobiernos del mundo comiencen a reflexionar y a cuestio</w:t>
      </w:r>
      <w:r w:rsidR="00105C1E" w:rsidRPr="00E940D7">
        <w:rPr>
          <w:rFonts w:ascii="Times New Roman" w:hAnsi="Times New Roman" w:cs="Times New Roman"/>
          <w:lang w:val="es-ES"/>
        </w:rPr>
        <w:softHyphen/>
        <w:t>narse con seriedad el impacto que pueden tener las redes sociales y el uso de las nue</w:t>
      </w:r>
      <w:r w:rsidR="00105C1E" w:rsidRPr="00E940D7">
        <w:rPr>
          <w:rFonts w:ascii="Times New Roman" w:hAnsi="Times New Roman" w:cs="Times New Roman"/>
          <w:lang w:val="es-ES"/>
        </w:rPr>
        <w:softHyphen/>
        <w:t>vas tecnologías en la configuración de las democracias, la paz, la estabilidad social</w:t>
      </w:r>
      <w:r w:rsidR="00004569" w:rsidRPr="00E940D7">
        <w:rPr>
          <w:rFonts w:ascii="Times New Roman" w:hAnsi="Times New Roman" w:cs="Times New Roman"/>
        </w:rPr>
        <w:t>»</w:t>
      </w:r>
      <w:r w:rsidR="00004569" w:rsidRPr="00E940D7">
        <w:rPr>
          <w:rStyle w:val="Refdenotaalpie"/>
          <w:rFonts w:ascii="Times New Roman" w:hAnsi="Times New Roman" w:cs="Times New Roman"/>
          <w:lang w:val="es-ES"/>
        </w:rPr>
        <w:t xml:space="preserve"> </w:t>
      </w:r>
      <w:r w:rsidR="00105C1E" w:rsidRPr="00E940D7">
        <w:rPr>
          <w:rStyle w:val="Refdenotaalpie"/>
          <w:rFonts w:ascii="Times New Roman" w:hAnsi="Times New Roman" w:cs="Times New Roman"/>
          <w:lang w:val="es-ES"/>
        </w:rPr>
        <w:footnoteReference w:id="18"/>
      </w:r>
      <w:r w:rsidR="00105C1E" w:rsidRPr="00E940D7">
        <w:rPr>
          <w:rFonts w:ascii="Times New Roman" w:hAnsi="Times New Roman" w:cs="Times New Roman"/>
          <w:lang w:val="es-ES"/>
        </w:rPr>
        <w:t xml:space="preserve">. </w:t>
      </w:r>
    </w:p>
    <w:p w14:paraId="465EF041" w14:textId="403CD58D" w:rsidR="00777DB5" w:rsidRPr="00E940D7" w:rsidRDefault="00105C1E" w:rsidP="00105C1E">
      <w:pPr>
        <w:widowControl w:val="0"/>
        <w:autoSpaceDE w:val="0"/>
        <w:autoSpaceDN w:val="0"/>
        <w:adjustRightInd w:val="0"/>
        <w:spacing w:after="240"/>
        <w:ind w:firstLine="709"/>
        <w:jc w:val="both"/>
        <w:rPr>
          <w:rFonts w:ascii="Times New Roman" w:hAnsi="Times New Roman" w:cs="Times New Roman"/>
          <w:lang w:val="es-EC"/>
        </w:rPr>
      </w:pPr>
      <w:r w:rsidRPr="00E940D7">
        <w:rPr>
          <w:rFonts w:ascii="Times New Roman" w:hAnsi="Times New Roman" w:cs="Times New Roman"/>
          <w:lang w:val="es-EC"/>
        </w:rPr>
        <w:t xml:space="preserve">En este orden de ideas, advertimos la necesidad de </w:t>
      </w:r>
      <w:r w:rsidR="00004569" w:rsidRPr="00E940D7">
        <w:rPr>
          <w:rFonts w:ascii="Times New Roman" w:hAnsi="Times New Roman" w:cs="Times New Roman"/>
        </w:rPr>
        <w:t>«</w:t>
      </w:r>
      <w:r w:rsidRPr="00E940D7">
        <w:rPr>
          <w:rFonts w:ascii="Times New Roman" w:hAnsi="Times New Roman" w:cs="Times New Roman"/>
          <w:lang w:val="es-EC"/>
        </w:rPr>
        <w:t>un adecuado ordenamiento jurídico de la informática, capaz de armonizar las exigencias de información propias de un Estado avanzado con las garantías de los ciudadanos</w:t>
      </w:r>
      <w:r w:rsidR="00004569" w:rsidRPr="00E940D7">
        <w:rPr>
          <w:rFonts w:ascii="Times New Roman" w:hAnsi="Times New Roman" w:cs="Times New Roman"/>
        </w:rPr>
        <w:t>»</w:t>
      </w:r>
      <w:r w:rsidR="00004569" w:rsidRPr="00E940D7">
        <w:rPr>
          <w:rStyle w:val="Refdenotaalpie"/>
          <w:rFonts w:ascii="Times New Roman" w:hAnsi="Times New Roman" w:cs="Times New Roman"/>
          <w:lang w:val="es-EC"/>
        </w:rPr>
        <w:t xml:space="preserve"> </w:t>
      </w:r>
      <w:r w:rsidRPr="00E940D7">
        <w:rPr>
          <w:rStyle w:val="Refdenotaalpie"/>
          <w:rFonts w:ascii="Times New Roman" w:hAnsi="Times New Roman" w:cs="Times New Roman"/>
          <w:lang w:val="es-EC"/>
        </w:rPr>
        <w:footnoteReference w:id="19"/>
      </w:r>
      <w:r w:rsidRPr="00E940D7">
        <w:rPr>
          <w:rFonts w:ascii="Times New Roman" w:hAnsi="Times New Roman" w:cs="Times New Roman"/>
          <w:lang w:val="es-EC"/>
        </w:rPr>
        <w:t xml:space="preserve">. Desde la perspectiva del Estado constitucional de derechos y justicia ecuatoriano, por una parte, </w:t>
      </w:r>
      <w:r w:rsidR="00C5347B" w:rsidRPr="00E940D7">
        <w:rPr>
          <w:rFonts w:ascii="Times New Roman" w:hAnsi="Times New Roman" w:cs="Times New Roman"/>
          <w:lang w:val="es-EC"/>
        </w:rPr>
        <w:t>evidenciamos</w:t>
      </w:r>
      <w:r w:rsidRPr="00E940D7">
        <w:rPr>
          <w:rFonts w:ascii="Times New Roman" w:hAnsi="Times New Roman" w:cs="Times New Roman"/>
          <w:lang w:val="es-EC"/>
        </w:rPr>
        <w:t xml:space="preserve"> que los derechos y garantías reconocidos en la Constitución constituyen una regla de decisión (principio de eficacia directa). De hecho, </w:t>
      </w:r>
      <w:r w:rsidR="00004569" w:rsidRPr="00E940D7">
        <w:rPr>
          <w:rFonts w:ascii="Times New Roman" w:hAnsi="Times New Roman" w:cs="Times New Roman"/>
        </w:rPr>
        <w:t>«</w:t>
      </w:r>
      <w:r w:rsidRPr="00E940D7">
        <w:rPr>
          <w:rFonts w:ascii="Times New Roman" w:hAnsi="Times New Roman" w:cs="Times New Roman"/>
          <w:lang w:val="es-EC"/>
        </w:rPr>
        <w:t>los pretextos de falta de Ley o reglamento para excusarse de cumplir un derecho, tan comunes en un Estado burocratizado, no tienen cabida</w:t>
      </w:r>
      <w:r w:rsidR="00004569" w:rsidRPr="00E940D7">
        <w:rPr>
          <w:rFonts w:ascii="Times New Roman" w:hAnsi="Times New Roman" w:cs="Times New Roman"/>
        </w:rPr>
        <w:t>»</w:t>
      </w:r>
      <w:r w:rsidR="00004569" w:rsidRPr="00E940D7">
        <w:rPr>
          <w:rStyle w:val="Refdenotaalpie"/>
          <w:rFonts w:ascii="Times New Roman" w:hAnsi="Times New Roman" w:cs="Times New Roman"/>
          <w:lang w:val="es-EC"/>
        </w:rPr>
        <w:t xml:space="preserve"> </w:t>
      </w:r>
      <w:r w:rsidRPr="00E940D7">
        <w:rPr>
          <w:rStyle w:val="Refdenotaalpie"/>
          <w:rFonts w:ascii="Times New Roman" w:hAnsi="Times New Roman" w:cs="Times New Roman"/>
          <w:lang w:val="es-EC"/>
        </w:rPr>
        <w:footnoteReference w:id="20"/>
      </w:r>
      <w:r w:rsidRPr="00E940D7">
        <w:rPr>
          <w:rFonts w:ascii="Times New Roman" w:hAnsi="Times New Roman" w:cs="Times New Roman"/>
          <w:lang w:val="es-EC"/>
        </w:rPr>
        <w:t>. Según este paradigma, en principio, la falta de un reglamento a la Ley general, aplicable al tratamiento de la información personal, no podría limitar el ejercicio del derecho a la protección de datos, frente a la actividad de los poderes públicos, incluso particulares. No obstante, por otra parte,</w:t>
      </w:r>
      <w:r w:rsidR="00777DB5" w:rsidRPr="00E940D7">
        <w:rPr>
          <w:rFonts w:ascii="Times New Roman" w:hAnsi="Times New Roman" w:cs="Times New Roman"/>
          <w:lang w:val="es-EC"/>
        </w:rPr>
        <w:t xml:space="preserve"> hay que recordar que</w:t>
      </w:r>
      <w:r w:rsidRPr="00E940D7">
        <w:rPr>
          <w:rFonts w:ascii="Times New Roman" w:hAnsi="Times New Roman" w:cs="Times New Roman"/>
          <w:lang w:val="es-EC"/>
        </w:rPr>
        <w:t xml:space="preserve"> uno de los pilares esenciales para que el tratamiento de la información sea legítimo y respete los derechos y libertades individuales, es la necesidad de garantizar la coherencia –seguridad jurídica– de la legislación nacional.</w:t>
      </w:r>
    </w:p>
    <w:p w14:paraId="370CD70D" w14:textId="4903F6CF" w:rsidR="00105C1E" w:rsidRPr="00E940D7" w:rsidRDefault="00777DB5" w:rsidP="00C10298">
      <w:pPr>
        <w:widowControl w:val="0"/>
        <w:autoSpaceDE w:val="0"/>
        <w:autoSpaceDN w:val="0"/>
        <w:adjustRightInd w:val="0"/>
        <w:spacing w:after="240"/>
        <w:ind w:firstLine="709"/>
        <w:jc w:val="both"/>
        <w:rPr>
          <w:rFonts w:ascii="Times New Roman" w:hAnsi="Times New Roman" w:cs="Times New Roman"/>
          <w:lang w:val="es-EC"/>
        </w:rPr>
      </w:pPr>
      <w:r w:rsidRPr="00E940D7">
        <w:rPr>
          <w:rFonts w:ascii="Times New Roman" w:hAnsi="Times New Roman" w:cs="Times New Roman"/>
          <w:lang w:val="es-EC"/>
        </w:rPr>
        <w:t>E</w:t>
      </w:r>
      <w:r w:rsidR="00105C1E" w:rsidRPr="00E940D7">
        <w:rPr>
          <w:rFonts w:ascii="Times New Roman" w:hAnsi="Times New Roman" w:cs="Times New Roman"/>
          <w:lang w:val="es-EC"/>
        </w:rPr>
        <w:t>ntendemos que en la era de las tecnologías disruptivas</w:t>
      </w:r>
      <w:r w:rsidR="00C10298" w:rsidRPr="00E940D7">
        <w:rPr>
          <w:rFonts w:ascii="Times New Roman" w:hAnsi="Times New Roman" w:cs="Times New Roman"/>
          <w:lang w:val="es-EC"/>
        </w:rPr>
        <w:t xml:space="preserve"> o emergentes</w:t>
      </w:r>
      <w:r w:rsidR="00105C1E" w:rsidRPr="00E940D7">
        <w:rPr>
          <w:rFonts w:ascii="Times New Roman" w:hAnsi="Times New Roman" w:cs="Times New Roman"/>
          <w:lang w:val="es-EC"/>
        </w:rPr>
        <w:t xml:space="preserve">, la protección de datos en las sociedades actuales </w:t>
      </w:r>
      <w:r w:rsidR="00004569" w:rsidRPr="00E940D7">
        <w:rPr>
          <w:rFonts w:ascii="Times New Roman" w:hAnsi="Times New Roman" w:cs="Times New Roman"/>
        </w:rPr>
        <w:t>«</w:t>
      </w:r>
      <w:r w:rsidR="00105C1E" w:rsidRPr="00E940D7">
        <w:rPr>
          <w:rFonts w:ascii="Times New Roman" w:hAnsi="Times New Roman" w:cs="Times New Roman"/>
          <w:lang w:val="es-EC"/>
        </w:rPr>
        <w:t>precisan de un equilibrio entre el flujo de informaciones, que es condición indispensable de una sociedad democrática y exigencia para la actuación eficaz de los poderes públicos, con la garantía de la privacidad de las personas</w:t>
      </w:r>
      <w:r w:rsidR="00004569" w:rsidRPr="00E940D7">
        <w:rPr>
          <w:rFonts w:ascii="Times New Roman" w:hAnsi="Times New Roman" w:cs="Times New Roman"/>
        </w:rPr>
        <w:t>»</w:t>
      </w:r>
      <w:r w:rsidR="00004569" w:rsidRPr="00E940D7">
        <w:rPr>
          <w:rStyle w:val="Refdenotaalpie"/>
          <w:rFonts w:ascii="Times New Roman" w:hAnsi="Times New Roman" w:cs="Times New Roman"/>
          <w:lang w:val="es-EC"/>
        </w:rPr>
        <w:t xml:space="preserve"> </w:t>
      </w:r>
      <w:r w:rsidR="00105C1E" w:rsidRPr="00E940D7">
        <w:rPr>
          <w:rStyle w:val="Refdenotaalpie"/>
          <w:rFonts w:ascii="Times New Roman" w:hAnsi="Times New Roman" w:cs="Times New Roman"/>
          <w:lang w:val="es-EC"/>
        </w:rPr>
        <w:footnoteReference w:id="21"/>
      </w:r>
      <w:r w:rsidR="00105C1E" w:rsidRPr="00E940D7">
        <w:rPr>
          <w:rFonts w:ascii="Times New Roman" w:hAnsi="Times New Roman" w:cs="Times New Roman"/>
          <w:lang w:val="es-EC"/>
        </w:rPr>
        <w:t>.</w:t>
      </w:r>
      <w:r w:rsidR="00C10298" w:rsidRPr="00E940D7">
        <w:rPr>
          <w:rFonts w:ascii="Times New Roman" w:hAnsi="Times New Roman" w:cs="Times New Roman"/>
          <w:lang w:val="es-EC"/>
        </w:rPr>
        <w:t xml:space="preserve"> </w:t>
      </w:r>
      <w:r w:rsidR="00105C1E" w:rsidRPr="00E940D7">
        <w:rPr>
          <w:rFonts w:ascii="Times New Roman" w:hAnsi="Times New Roman" w:cs="Times New Roman"/>
          <w:lang w:val="es-EC"/>
        </w:rPr>
        <w:t xml:space="preserve">Frente a esta realidad, </w:t>
      </w:r>
      <w:r w:rsidR="00004569" w:rsidRPr="00E940D7">
        <w:rPr>
          <w:rFonts w:ascii="Times New Roman" w:hAnsi="Times New Roman" w:cs="Times New Roman"/>
        </w:rPr>
        <w:t>«</w:t>
      </w:r>
      <w:r w:rsidR="00105C1E" w:rsidRPr="00E940D7">
        <w:rPr>
          <w:rFonts w:ascii="Times New Roman" w:hAnsi="Times New Roman" w:cs="Times New Roman"/>
          <w:lang w:val="es-EC"/>
        </w:rPr>
        <w:t>sabemos que las redes sociales transgreden la privacidad de la infor</w:t>
      </w:r>
      <w:r w:rsidR="00105C1E" w:rsidRPr="00E940D7">
        <w:rPr>
          <w:rFonts w:ascii="Times New Roman" w:hAnsi="Times New Roman" w:cs="Times New Roman"/>
          <w:lang w:val="es-EC"/>
        </w:rPr>
        <w:softHyphen/>
        <w:t>mación que nosotros mismos les confiamos, que utilizan esa información para engañar</w:t>
      </w:r>
      <w:r w:rsidR="00105C1E" w:rsidRPr="00E940D7">
        <w:rPr>
          <w:rFonts w:ascii="Times New Roman" w:hAnsi="Times New Roman" w:cs="Times New Roman"/>
          <w:lang w:val="es-EC"/>
        </w:rPr>
        <w:softHyphen/>
        <w:t xml:space="preserve">nos y </w:t>
      </w:r>
      <w:r w:rsidR="00105C1E" w:rsidRPr="00E940D7">
        <w:rPr>
          <w:rFonts w:ascii="Times New Roman" w:hAnsi="Times New Roman" w:cs="Times New Roman"/>
          <w:lang w:val="es-EC"/>
        </w:rPr>
        <w:lastRenderedPageBreak/>
        <w:t>manipularnos y que, actualmente constituyen una verdadera amenaza para las democracias y también para nuestra salud mental</w:t>
      </w:r>
      <w:r w:rsidR="00004569" w:rsidRPr="00E940D7">
        <w:rPr>
          <w:rFonts w:ascii="Times New Roman" w:hAnsi="Times New Roman" w:cs="Times New Roman"/>
        </w:rPr>
        <w:t>»</w:t>
      </w:r>
      <w:r w:rsidR="00004569" w:rsidRPr="00E940D7">
        <w:rPr>
          <w:rStyle w:val="Refdenotaalpie"/>
          <w:rFonts w:ascii="Times New Roman" w:hAnsi="Times New Roman" w:cs="Times New Roman"/>
          <w:lang w:val="es-EC"/>
        </w:rPr>
        <w:t xml:space="preserve"> </w:t>
      </w:r>
      <w:r w:rsidR="00105C1E" w:rsidRPr="00E940D7">
        <w:rPr>
          <w:rStyle w:val="Refdenotaalpie"/>
          <w:rFonts w:ascii="Times New Roman" w:hAnsi="Times New Roman" w:cs="Times New Roman"/>
          <w:lang w:val="es-EC"/>
        </w:rPr>
        <w:footnoteReference w:id="22"/>
      </w:r>
      <w:r w:rsidR="00105C1E" w:rsidRPr="00E940D7">
        <w:rPr>
          <w:rFonts w:ascii="Times New Roman" w:hAnsi="Times New Roman" w:cs="Times New Roman"/>
          <w:lang w:val="es-EC"/>
        </w:rPr>
        <w:t>. Por consiguiente, es esencial que los ordenamientos jurídicos garanticen el efectivo ejercicio del derecho fundamental a la protección de datos</w:t>
      </w:r>
      <w:r w:rsidR="00C10298" w:rsidRPr="00E940D7">
        <w:rPr>
          <w:rFonts w:ascii="Times New Roman" w:hAnsi="Times New Roman" w:cs="Times New Roman"/>
          <w:lang w:val="es-EC"/>
        </w:rPr>
        <w:t xml:space="preserve"> personales</w:t>
      </w:r>
      <w:r w:rsidR="00105C1E" w:rsidRPr="00E940D7">
        <w:rPr>
          <w:rFonts w:ascii="Times New Roman" w:hAnsi="Times New Roman" w:cs="Times New Roman"/>
          <w:lang w:val="es-EC"/>
        </w:rPr>
        <w:t xml:space="preserve">. Lógicamente, este equilibrio y coherencia se traduce, a su vez, en la garantía del derecho a la seguridad jurídica que –como consagra la Constitución–, </w:t>
      </w:r>
      <w:r w:rsidR="00004569" w:rsidRPr="00E940D7">
        <w:rPr>
          <w:rFonts w:ascii="Times New Roman" w:hAnsi="Times New Roman" w:cs="Times New Roman"/>
        </w:rPr>
        <w:t>«</w:t>
      </w:r>
      <w:r w:rsidR="00105C1E" w:rsidRPr="00E940D7">
        <w:rPr>
          <w:rFonts w:ascii="Times New Roman" w:hAnsi="Times New Roman" w:cs="Times New Roman"/>
          <w:lang w:val="es-EC"/>
        </w:rPr>
        <w:t>se fundamenta en el respeto a la Constitución y en la existencia de normas jurídicas previas, claras, públicas y aplicadas por las autoridades competentes</w:t>
      </w:r>
      <w:r w:rsidR="00004569" w:rsidRPr="00E940D7">
        <w:rPr>
          <w:rFonts w:ascii="Times New Roman" w:hAnsi="Times New Roman" w:cs="Times New Roman"/>
        </w:rPr>
        <w:t>»</w:t>
      </w:r>
      <w:r w:rsidR="00105C1E" w:rsidRPr="00E940D7">
        <w:rPr>
          <w:rFonts w:ascii="Times New Roman" w:hAnsi="Times New Roman" w:cs="Times New Roman"/>
          <w:lang w:val="es-EC"/>
        </w:rPr>
        <w:t xml:space="preserve"> –art. 82–</w:t>
      </w:r>
      <w:r w:rsidR="00105C1E" w:rsidRPr="00E940D7">
        <w:rPr>
          <w:rStyle w:val="Refdenotaalpie"/>
          <w:rFonts w:ascii="Times New Roman" w:hAnsi="Times New Roman" w:cs="Times New Roman"/>
          <w:lang w:val="es-EC"/>
        </w:rPr>
        <w:footnoteReference w:id="23"/>
      </w:r>
      <w:r w:rsidR="00105C1E" w:rsidRPr="00E940D7">
        <w:rPr>
          <w:rFonts w:ascii="Times New Roman" w:hAnsi="Times New Roman" w:cs="Times New Roman"/>
          <w:lang w:val="es-EC"/>
        </w:rPr>
        <w:t xml:space="preserve">. Con referencia a esta garantía, la Corte Constitucional de Ecuador ha enfatizado que: </w:t>
      </w:r>
    </w:p>
    <w:p w14:paraId="02A2E611" w14:textId="09A81F92" w:rsidR="00105C1E" w:rsidRPr="00E940D7" w:rsidRDefault="00105C1E" w:rsidP="00CD11CB">
      <w:pPr>
        <w:widowControl w:val="0"/>
        <w:autoSpaceDE w:val="0"/>
        <w:autoSpaceDN w:val="0"/>
        <w:adjustRightInd w:val="0"/>
        <w:spacing w:after="240"/>
        <w:ind w:left="708" w:firstLine="709"/>
        <w:jc w:val="both"/>
        <w:rPr>
          <w:rFonts w:ascii="Times New Roman" w:hAnsi="Times New Roman" w:cs="Times New Roman"/>
          <w:lang w:val="es-EC"/>
        </w:rPr>
      </w:pPr>
      <w:r w:rsidRPr="00E940D7">
        <w:rPr>
          <w:rFonts w:ascii="Times New Roman" w:hAnsi="Times New Roman" w:cs="Times New Roman"/>
          <w:lang w:val="es-EC"/>
        </w:rPr>
        <w:t>La seguridad jurídica se constituye en un derecho sustancial dentro del Estado constitucional de derechos y justicia, ya que reafirma como su fundamento principal el respeto a la Constitución, como la máxima norma del ordenamiento jurídico, cuyo respeto se constituye en una obligación del Estado en general y de las autoridades públicas en particular, adicionalmente la seguridad jurídica es una garantía de la certeza jurídica, en tanto determina la obligación de la aplicación de normas jurídicas previas, claras y públicas por parte de las autoridades competentes</w:t>
      </w:r>
      <w:r w:rsidR="00CD11CB" w:rsidRPr="00E940D7">
        <w:rPr>
          <w:rFonts w:ascii="Times New Roman" w:hAnsi="Times New Roman" w:cs="Times New Roman"/>
          <w:lang w:val="es-EC"/>
        </w:rPr>
        <w:t xml:space="preserve"> (RTC 2016, 287-16-SEP-CC)</w:t>
      </w:r>
      <w:r w:rsidRPr="00E940D7">
        <w:rPr>
          <w:rStyle w:val="Refdenotaalpie"/>
          <w:rFonts w:ascii="Times New Roman" w:hAnsi="Times New Roman" w:cs="Times New Roman"/>
          <w:lang w:val="es-EC"/>
        </w:rPr>
        <w:footnoteReference w:id="24"/>
      </w:r>
      <w:r w:rsidR="00CD11CB" w:rsidRPr="00E940D7">
        <w:rPr>
          <w:rFonts w:ascii="Times New Roman" w:hAnsi="Times New Roman" w:cs="Times New Roman"/>
          <w:lang w:val="es-EC"/>
        </w:rPr>
        <w:t xml:space="preserve"> </w:t>
      </w:r>
    </w:p>
    <w:p w14:paraId="3E60D392" w14:textId="7A4F0E3C" w:rsidR="00105C1E" w:rsidRPr="00E940D7" w:rsidRDefault="00105C1E" w:rsidP="00105C1E">
      <w:pPr>
        <w:widowControl w:val="0"/>
        <w:autoSpaceDE w:val="0"/>
        <w:autoSpaceDN w:val="0"/>
        <w:adjustRightInd w:val="0"/>
        <w:spacing w:after="240"/>
        <w:ind w:firstLine="709"/>
        <w:jc w:val="both"/>
        <w:rPr>
          <w:rFonts w:ascii="Times New Roman" w:hAnsi="Times New Roman" w:cs="Times New Roman"/>
          <w:lang w:val="es-EC"/>
        </w:rPr>
      </w:pPr>
      <w:r w:rsidRPr="00E940D7">
        <w:rPr>
          <w:rFonts w:ascii="Times New Roman" w:hAnsi="Times New Roman" w:cs="Times New Roman"/>
          <w:lang w:val="es-EC"/>
        </w:rPr>
        <w:t>Como hemos examinado, si bien existe una Ley general, el desarrollo de la protección de datos personales, dentro del ordenamiento jurídico sectorial, es insuficiente y apegado al derecho a la intimidad</w:t>
      </w:r>
      <w:r w:rsidRPr="00E940D7">
        <w:rPr>
          <w:rStyle w:val="Refdenotaalpie"/>
          <w:rFonts w:ascii="Times New Roman" w:hAnsi="Times New Roman" w:cs="Times New Roman"/>
          <w:lang w:val="es-EC"/>
        </w:rPr>
        <w:footnoteReference w:id="25"/>
      </w:r>
      <w:r w:rsidRPr="00E940D7">
        <w:rPr>
          <w:rFonts w:ascii="Times New Roman" w:hAnsi="Times New Roman" w:cs="Times New Roman"/>
          <w:lang w:val="es-EC"/>
        </w:rPr>
        <w:t>. Por ello, desde el punto de vista legislativo, somos conscientes que existe una desvalorización de los riesgos que supone la sobreexposición de la persona y de su información personal</w:t>
      </w:r>
      <w:r w:rsidRPr="00E940D7">
        <w:rPr>
          <w:rStyle w:val="Refdenotaalpie"/>
          <w:rFonts w:ascii="Times New Roman" w:hAnsi="Times New Roman" w:cs="Times New Roman"/>
          <w:lang w:val="es-EC"/>
        </w:rPr>
        <w:footnoteReference w:id="26"/>
      </w:r>
      <w:r w:rsidRPr="00E940D7">
        <w:rPr>
          <w:rFonts w:ascii="Times New Roman" w:hAnsi="Times New Roman" w:cs="Times New Roman"/>
          <w:lang w:val="es-EC"/>
        </w:rPr>
        <w:t xml:space="preserve">. A partir del desarrollo tecnológico, esta realidad podría desembocar en una falta de certeza y, consecuentemente, en inseguridad jurídica. Naturalmente, existirían ciertas limitaciones a la hora de aplicar los presupuestos, principios y definiciones necesarias en la regulación del tratamiento –automatizado o no– de la información de carácter personal. En entornos vinculados con el metaverso es evidente que </w:t>
      </w:r>
      <w:r w:rsidR="00CD11CB" w:rsidRPr="00E940D7">
        <w:rPr>
          <w:rFonts w:ascii="Times New Roman" w:hAnsi="Times New Roman" w:cs="Times New Roman"/>
        </w:rPr>
        <w:t>«</w:t>
      </w:r>
      <w:r w:rsidRPr="00E940D7">
        <w:rPr>
          <w:rFonts w:ascii="Times New Roman" w:hAnsi="Times New Roman" w:cs="Times New Roman"/>
          <w:lang w:val="es-EC"/>
        </w:rPr>
        <w:t>la tecnología permite a los ciudadanos intercambiar fácilmente información con respecto a sus comportamientos y sus preferencias, y hacerla pública a nivel mundial a una escala sin precedentes</w:t>
      </w:r>
      <w:r w:rsidR="00CD11CB" w:rsidRPr="00E940D7">
        <w:rPr>
          <w:rFonts w:ascii="Times New Roman" w:hAnsi="Times New Roman" w:cs="Times New Roman"/>
        </w:rPr>
        <w:t>»</w:t>
      </w:r>
      <w:r w:rsidRPr="00E940D7">
        <w:rPr>
          <w:rStyle w:val="Refdenotaalpie"/>
          <w:rFonts w:ascii="Times New Roman" w:hAnsi="Times New Roman" w:cs="Times New Roman"/>
          <w:lang w:val="es-EC"/>
        </w:rPr>
        <w:footnoteReference w:id="27"/>
      </w:r>
      <w:r w:rsidRPr="00E940D7">
        <w:rPr>
          <w:rFonts w:ascii="Times New Roman" w:hAnsi="Times New Roman" w:cs="Times New Roman"/>
          <w:lang w:val="es-EC"/>
        </w:rPr>
        <w:t xml:space="preserve">. Por tanto, desde la óptica del derecho a la protección de datos personales, el metaverso </w:t>
      </w:r>
      <w:r w:rsidR="00CD11CB" w:rsidRPr="00E940D7">
        <w:rPr>
          <w:rFonts w:ascii="Times New Roman" w:hAnsi="Times New Roman" w:cs="Times New Roman"/>
        </w:rPr>
        <w:t>«</w:t>
      </w:r>
      <w:r w:rsidRPr="00E940D7">
        <w:rPr>
          <w:rFonts w:ascii="Times New Roman" w:hAnsi="Times New Roman" w:cs="Times New Roman"/>
          <w:lang w:val="es-EC"/>
        </w:rPr>
        <w:t xml:space="preserve">puede ser muy intrusivo, ya que el conjunto de datos que se tratan en este entorno </w:t>
      </w:r>
      <w:r w:rsidRPr="00E940D7">
        <w:rPr>
          <w:rFonts w:ascii="Times New Roman" w:hAnsi="Times New Roman" w:cs="Times New Roman"/>
          <w:lang w:val="es-EC"/>
        </w:rPr>
        <w:lastRenderedPageBreak/>
        <w:t>aumenta de forma exponencial.  Cualquier entorno virtual está por diseño plenamente datificado y permite tratar un espectro más amplio de información relativa a actividades humanas</w:t>
      </w:r>
      <w:r w:rsidR="00CD11CB" w:rsidRPr="00E940D7">
        <w:rPr>
          <w:rFonts w:ascii="Times New Roman" w:hAnsi="Times New Roman" w:cs="Times New Roman"/>
        </w:rPr>
        <w:t>»</w:t>
      </w:r>
      <w:r w:rsidRPr="00E940D7">
        <w:rPr>
          <w:rStyle w:val="Refdenotaalpie"/>
          <w:rFonts w:ascii="Times New Roman" w:hAnsi="Times New Roman" w:cs="Times New Roman"/>
          <w:lang w:val="es-EC"/>
        </w:rPr>
        <w:footnoteReference w:id="28"/>
      </w:r>
      <w:r w:rsidRPr="00E940D7">
        <w:rPr>
          <w:rFonts w:ascii="Times New Roman" w:hAnsi="Times New Roman" w:cs="Times New Roman"/>
          <w:lang w:val="es-EC"/>
        </w:rPr>
        <w:t>.</w:t>
      </w:r>
    </w:p>
    <w:p w14:paraId="23A16721" w14:textId="3C66B839" w:rsidR="00105C1E" w:rsidRPr="00E940D7" w:rsidRDefault="00105C1E" w:rsidP="009C1C0D">
      <w:pPr>
        <w:widowControl w:val="0"/>
        <w:autoSpaceDE w:val="0"/>
        <w:autoSpaceDN w:val="0"/>
        <w:adjustRightInd w:val="0"/>
        <w:spacing w:after="240"/>
        <w:ind w:firstLine="709"/>
        <w:jc w:val="both"/>
        <w:rPr>
          <w:rFonts w:ascii="Times New Roman" w:hAnsi="Times New Roman" w:cs="Times New Roman"/>
          <w:lang w:val="es-EC"/>
        </w:rPr>
      </w:pPr>
      <w:r w:rsidRPr="00E940D7">
        <w:rPr>
          <w:rFonts w:ascii="Times New Roman" w:hAnsi="Times New Roman" w:cs="Times New Roman"/>
          <w:lang w:val="es-EC"/>
        </w:rPr>
        <w:t xml:space="preserve"> </w:t>
      </w:r>
      <w:r w:rsidR="00C05154" w:rsidRPr="00E940D7">
        <w:rPr>
          <w:rFonts w:ascii="Times New Roman" w:hAnsi="Times New Roman" w:cs="Times New Roman"/>
          <w:lang w:val="es-EC"/>
        </w:rPr>
        <w:t>Bajo</w:t>
      </w:r>
      <w:r w:rsidR="00635F70" w:rsidRPr="00E940D7">
        <w:rPr>
          <w:rFonts w:ascii="Times New Roman" w:hAnsi="Times New Roman" w:cs="Times New Roman"/>
          <w:lang w:val="es-EC"/>
        </w:rPr>
        <w:t xml:space="preserve"> estas consideraciones preliminares</w:t>
      </w:r>
      <w:r w:rsidRPr="00E940D7">
        <w:rPr>
          <w:rFonts w:ascii="Times New Roman" w:hAnsi="Times New Roman" w:cs="Times New Roman"/>
          <w:lang w:val="es-EC"/>
        </w:rPr>
        <w:t>,</w:t>
      </w:r>
      <w:r w:rsidR="00667164" w:rsidRPr="00E940D7">
        <w:rPr>
          <w:rFonts w:ascii="Times New Roman" w:hAnsi="Times New Roman" w:cs="Times New Roman"/>
          <w:lang w:val="es-EC"/>
        </w:rPr>
        <w:t xml:space="preserve"> en el metaverso</w:t>
      </w:r>
      <w:r w:rsidR="00635F70" w:rsidRPr="00E940D7">
        <w:rPr>
          <w:rFonts w:ascii="Times New Roman" w:hAnsi="Times New Roman" w:cs="Times New Roman"/>
          <w:lang w:val="es-EC"/>
        </w:rPr>
        <w:t xml:space="preserve"> </w:t>
      </w:r>
      <w:r w:rsidRPr="00E940D7">
        <w:rPr>
          <w:rFonts w:ascii="Times New Roman" w:hAnsi="Times New Roman" w:cs="Times New Roman"/>
          <w:lang w:val="es-EC"/>
        </w:rPr>
        <w:t>es esencial la tutela de los derechos y libertades que se desprenden del instituto de garantía que comprende la protección de datos personales, especialmente, la privacidad</w:t>
      </w:r>
      <w:r w:rsidR="009E2DC9" w:rsidRPr="00E940D7">
        <w:rPr>
          <w:rFonts w:ascii="Times New Roman" w:hAnsi="Times New Roman" w:cs="Times New Roman"/>
          <w:lang w:val="es-EC"/>
        </w:rPr>
        <w:t>. Por ello, hay que entender que</w:t>
      </w:r>
      <w:r w:rsidR="0054451E" w:rsidRPr="00E940D7">
        <w:rPr>
          <w:rFonts w:ascii="Times New Roman" w:hAnsi="Times New Roman" w:cs="Times New Roman"/>
          <w:lang w:val="es-EC"/>
        </w:rPr>
        <w:t xml:space="preserve"> la vigilancia masiva </w:t>
      </w:r>
      <w:r w:rsidR="00C406B2" w:rsidRPr="00E940D7">
        <w:rPr>
          <w:rFonts w:ascii="Times New Roman" w:hAnsi="Times New Roman" w:cs="Times New Roman"/>
          <w:lang w:val="es-EC"/>
        </w:rPr>
        <w:t xml:space="preserve">y, además, </w:t>
      </w:r>
      <w:r w:rsidR="00CD11CB" w:rsidRPr="00E940D7">
        <w:rPr>
          <w:rFonts w:ascii="Times New Roman" w:hAnsi="Times New Roman" w:cs="Times New Roman"/>
        </w:rPr>
        <w:t>«</w:t>
      </w:r>
      <w:r w:rsidR="00C406B2" w:rsidRPr="00E940D7">
        <w:rPr>
          <w:rFonts w:ascii="Times New Roman" w:hAnsi="Times New Roman" w:cs="Times New Roman"/>
          <w:lang w:val="es-EC"/>
        </w:rPr>
        <w:t xml:space="preserve">la </w:t>
      </w:r>
      <w:r w:rsidR="00A55500" w:rsidRPr="00E940D7">
        <w:rPr>
          <w:rFonts w:ascii="Times New Roman" w:hAnsi="Times New Roman" w:cs="Times New Roman"/>
          <w:lang w:val="es-EC"/>
        </w:rPr>
        <w:t xml:space="preserve">discriminación, la pérdida de autonomía, el fraude o la suplantación de identidad. Incluso el uso de datos personales, a través de las vulnerabilidades de los dispositivos </w:t>
      </w:r>
      <w:r w:rsidR="00A55500" w:rsidRPr="00E940D7">
        <w:rPr>
          <w:rFonts w:ascii="Times New Roman" w:hAnsi="Times New Roman" w:cs="Times New Roman"/>
          <w:i/>
          <w:iCs/>
          <w:lang w:val="es-EC"/>
        </w:rPr>
        <w:t>wearables</w:t>
      </w:r>
      <w:r w:rsidR="00A55500" w:rsidRPr="00E940D7">
        <w:rPr>
          <w:rFonts w:ascii="Times New Roman" w:hAnsi="Times New Roman" w:cs="Times New Roman"/>
          <w:lang w:val="es-EC"/>
        </w:rPr>
        <w:t>, o del propio entorno virtual, podría suponer riesgos físicos reales para la salud de los usuarios que los manejan</w:t>
      </w:r>
      <w:r w:rsidR="00CD11CB" w:rsidRPr="00E940D7">
        <w:rPr>
          <w:rFonts w:ascii="Times New Roman" w:hAnsi="Times New Roman" w:cs="Times New Roman"/>
        </w:rPr>
        <w:t>»</w:t>
      </w:r>
      <w:r w:rsidRPr="00E940D7">
        <w:rPr>
          <w:rStyle w:val="Refdenotaalpie"/>
          <w:rFonts w:ascii="Times New Roman" w:hAnsi="Times New Roman" w:cs="Times New Roman"/>
          <w:lang w:val="es-EC"/>
        </w:rPr>
        <w:footnoteReference w:id="29"/>
      </w:r>
      <w:r w:rsidRPr="00E940D7">
        <w:rPr>
          <w:rFonts w:ascii="Times New Roman" w:hAnsi="Times New Roman" w:cs="Times New Roman"/>
          <w:lang w:val="es-EC"/>
        </w:rPr>
        <w:t xml:space="preserve">. </w:t>
      </w:r>
      <w:r w:rsidR="00F431E0" w:rsidRPr="00E940D7">
        <w:rPr>
          <w:rFonts w:ascii="Times New Roman" w:hAnsi="Times New Roman" w:cs="Times New Roman"/>
          <w:lang w:val="es-EC"/>
        </w:rPr>
        <w:t>De este modo, p</w:t>
      </w:r>
      <w:r w:rsidRPr="00E940D7">
        <w:rPr>
          <w:rFonts w:ascii="Times New Roman" w:hAnsi="Times New Roman" w:cs="Times New Roman"/>
          <w:lang w:val="es-EC"/>
        </w:rPr>
        <w:t xml:space="preserve">or una parte, </w:t>
      </w:r>
      <w:r w:rsidR="00A80503" w:rsidRPr="00E940D7">
        <w:rPr>
          <w:rFonts w:ascii="Times New Roman" w:hAnsi="Times New Roman" w:cs="Times New Roman"/>
          <w:lang w:val="es-EC"/>
        </w:rPr>
        <w:t>los</w:t>
      </w:r>
      <w:r w:rsidRPr="00E940D7">
        <w:rPr>
          <w:rFonts w:ascii="Times New Roman" w:hAnsi="Times New Roman" w:cs="Times New Roman"/>
          <w:lang w:val="es-EC"/>
        </w:rPr>
        <w:t xml:space="preserve"> bienes jurídicos</w:t>
      </w:r>
      <w:r w:rsidR="00A80503" w:rsidRPr="00E940D7">
        <w:rPr>
          <w:rFonts w:ascii="Times New Roman" w:hAnsi="Times New Roman" w:cs="Times New Roman"/>
          <w:lang w:val="es-EC"/>
        </w:rPr>
        <w:t xml:space="preserve"> que forman parte del derecho a la protección de datos personales</w:t>
      </w:r>
      <w:r w:rsidRPr="00E940D7">
        <w:rPr>
          <w:rFonts w:ascii="Times New Roman" w:hAnsi="Times New Roman" w:cs="Times New Roman"/>
          <w:lang w:val="es-EC"/>
        </w:rPr>
        <w:t xml:space="preserve"> precisan una particular atención debido a que, en el contexto jurídico, debe converger la garantía integral de las libertades personales y la confianza ciudadana, con la evolución que plantea el paradigma tecnológico; y, por otra, es imperioso </w:t>
      </w:r>
      <w:r w:rsidR="00CD11CB" w:rsidRPr="00E940D7">
        <w:rPr>
          <w:rFonts w:ascii="Times New Roman" w:hAnsi="Times New Roman" w:cs="Times New Roman"/>
        </w:rPr>
        <w:t>«</w:t>
      </w:r>
      <w:r w:rsidRPr="00E940D7">
        <w:rPr>
          <w:rFonts w:ascii="Times New Roman" w:hAnsi="Times New Roman" w:cs="Times New Roman"/>
          <w:lang w:val="es-EC"/>
        </w:rPr>
        <w:t>que las naciones del mundo tiendan puentes, se reúnan y comiencen a discutir este tema y a llegar a acuerdos para diseñar e implementar regulaciones de carácter internacional y políticas públicas supranacionales que protejan los datos per</w:t>
      </w:r>
      <w:r w:rsidRPr="00E940D7">
        <w:rPr>
          <w:rFonts w:ascii="Times New Roman" w:hAnsi="Times New Roman" w:cs="Times New Roman"/>
          <w:lang w:val="es-EC"/>
        </w:rPr>
        <w:softHyphen/>
        <w:t>sonales</w:t>
      </w:r>
      <w:r w:rsidR="00CD11CB" w:rsidRPr="00E940D7">
        <w:rPr>
          <w:rFonts w:ascii="Times New Roman" w:hAnsi="Times New Roman" w:cs="Times New Roman"/>
        </w:rPr>
        <w:t>»</w:t>
      </w:r>
      <w:r w:rsidRPr="00E940D7">
        <w:rPr>
          <w:rStyle w:val="Refdenotaalpie"/>
          <w:rFonts w:ascii="Times New Roman" w:hAnsi="Times New Roman" w:cs="Times New Roman"/>
          <w:lang w:val="es-EC"/>
        </w:rPr>
        <w:footnoteReference w:id="30"/>
      </w:r>
      <w:r w:rsidRPr="00E940D7">
        <w:rPr>
          <w:rFonts w:ascii="Times New Roman" w:hAnsi="Times New Roman" w:cs="Times New Roman"/>
          <w:lang w:val="es-EC"/>
        </w:rPr>
        <w:t xml:space="preserve">. </w:t>
      </w:r>
    </w:p>
    <w:p w14:paraId="01FE145D" w14:textId="7BDAA395" w:rsidR="00105C1E" w:rsidRPr="00E940D7" w:rsidRDefault="00105C1E" w:rsidP="00105C1E">
      <w:pPr>
        <w:widowControl w:val="0"/>
        <w:autoSpaceDE w:val="0"/>
        <w:autoSpaceDN w:val="0"/>
        <w:adjustRightInd w:val="0"/>
        <w:spacing w:after="240"/>
        <w:ind w:firstLine="709"/>
        <w:jc w:val="both"/>
        <w:rPr>
          <w:rFonts w:ascii="Times New Roman" w:hAnsi="Times New Roman" w:cs="Times New Roman"/>
          <w:lang w:val="es-EC"/>
        </w:rPr>
      </w:pPr>
      <w:r w:rsidRPr="00E940D7">
        <w:rPr>
          <w:rFonts w:ascii="Times New Roman" w:hAnsi="Times New Roman" w:cs="Times New Roman"/>
          <w:lang w:val="es-EC"/>
        </w:rPr>
        <w:t>A partir de las condiciones que plantea la seguridad jurídica, el marco de protección y regulación del derecho a la protección de datos debe orientarse a concretar normas claras y legítimas que, asegurando la confianza ciudadana, respeten de manera integral la Constitución y los principios internacionales para la protección y tutela de la intimidad, privacidad y, en suma, de la información de carácter personal</w:t>
      </w:r>
      <w:r w:rsidRPr="00E940D7">
        <w:rPr>
          <w:rStyle w:val="Refdenotaalpie"/>
          <w:rFonts w:ascii="Times New Roman" w:hAnsi="Times New Roman" w:cs="Times New Roman"/>
          <w:lang w:val="es-EC"/>
        </w:rPr>
        <w:footnoteReference w:id="31"/>
      </w:r>
      <w:r w:rsidRPr="00E940D7">
        <w:rPr>
          <w:rFonts w:ascii="Times New Roman" w:hAnsi="Times New Roman" w:cs="Times New Roman"/>
          <w:lang w:val="es-EC"/>
        </w:rPr>
        <w:t xml:space="preserve">. En todo caso, recordando que este derecho fundamental exige que se </w:t>
      </w:r>
      <w:r w:rsidR="00CD11CB" w:rsidRPr="00E940D7">
        <w:rPr>
          <w:rFonts w:ascii="Times New Roman" w:hAnsi="Times New Roman" w:cs="Times New Roman"/>
        </w:rPr>
        <w:t>«</w:t>
      </w:r>
      <w:r w:rsidRPr="00E940D7">
        <w:rPr>
          <w:rFonts w:ascii="Times New Roman" w:hAnsi="Times New Roman" w:cs="Times New Roman"/>
          <w:lang w:val="es-EC"/>
        </w:rPr>
        <w:t>otorgue al individuo las facultades necesarias para que pueda controlar y disponer libremente de sus propios datos personales como garantía última de su dignidad y del libre desarrollo de su personalidad</w:t>
      </w:r>
      <w:r w:rsidR="00CD11CB" w:rsidRPr="00E940D7">
        <w:rPr>
          <w:rFonts w:ascii="Times New Roman" w:hAnsi="Times New Roman" w:cs="Times New Roman"/>
        </w:rPr>
        <w:t>»</w:t>
      </w:r>
      <w:r w:rsidRPr="00E940D7">
        <w:rPr>
          <w:rStyle w:val="Refdenotaalpie"/>
          <w:rFonts w:ascii="Times New Roman" w:hAnsi="Times New Roman" w:cs="Times New Roman"/>
          <w:lang w:val="es-EC"/>
        </w:rPr>
        <w:footnoteReference w:id="32"/>
      </w:r>
      <w:r w:rsidRPr="00E940D7">
        <w:rPr>
          <w:rFonts w:ascii="Times New Roman" w:hAnsi="Times New Roman" w:cs="Times New Roman"/>
          <w:lang w:val="es-EC"/>
        </w:rPr>
        <w:t xml:space="preserve">; en el marco del metaverso o mundos virtuales, el tratamiento de la información debe singularizarse, dentro de un marco jurídico integral y equilibrado, que atribuya al titular de los datos la capacidad de ejercer –con certeza y coherencia–  el control sobre el uso y la finalidad de dichos datos. </w:t>
      </w:r>
    </w:p>
    <w:p w14:paraId="0B5FF02E" w14:textId="7BBDDAC3" w:rsidR="00105C1E" w:rsidRPr="00E940D7" w:rsidRDefault="00105C1E" w:rsidP="00105C1E">
      <w:pPr>
        <w:widowControl w:val="0"/>
        <w:autoSpaceDE w:val="0"/>
        <w:autoSpaceDN w:val="0"/>
        <w:adjustRightInd w:val="0"/>
        <w:spacing w:after="240"/>
        <w:ind w:firstLine="709"/>
        <w:jc w:val="both"/>
        <w:rPr>
          <w:rFonts w:ascii="Times New Roman" w:hAnsi="Times New Roman" w:cs="Times New Roman"/>
          <w:lang w:val="es-EC"/>
        </w:rPr>
      </w:pPr>
      <w:r w:rsidRPr="00E940D7">
        <w:rPr>
          <w:rFonts w:ascii="Times New Roman" w:hAnsi="Times New Roman" w:cs="Times New Roman"/>
          <w:lang w:val="es-EC"/>
        </w:rPr>
        <w:t xml:space="preserve">Precisamente, la promulgación de la </w:t>
      </w:r>
      <w:r w:rsidR="00654691" w:rsidRPr="00E940D7">
        <w:rPr>
          <w:rFonts w:ascii="Times New Roman" w:hAnsi="Times New Roman" w:cs="Times New Roman"/>
          <w:lang w:val="es-EC"/>
        </w:rPr>
        <w:t>LOPDE</w:t>
      </w:r>
      <w:r w:rsidRPr="00E940D7">
        <w:rPr>
          <w:rFonts w:ascii="Times New Roman" w:hAnsi="Times New Roman" w:cs="Times New Roman"/>
          <w:lang w:val="es-EC"/>
        </w:rPr>
        <w:t xml:space="preserve"> está llamada a desarrollar estos presupuestos, por cuanto en su exposición de motivos se invoca la imperiosa necesidad de </w:t>
      </w:r>
      <w:r w:rsidRPr="00E940D7">
        <w:rPr>
          <w:rFonts w:ascii="Times New Roman" w:hAnsi="Times New Roman" w:cs="Times New Roman"/>
          <w:lang w:val="es-EC"/>
        </w:rPr>
        <w:lastRenderedPageBreak/>
        <w:t>generar confianza y garantizar las oportunidades que brindan los adelantos tecnológicos</w:t>
      </w:r>
      <w:r w:rsidRPr="00E940D7">
        <w:rPr>
          <w:rStyle w:val="Refdenotaalpie"/>
          <w:rFonts w:ascii="Times New Roman" w:hAnsi="Times New Roman" w:cs="Times New Roman"/>
          <w:lang w:val="es-EC"/>
        </w:rPr>
        <w:footnoteReference w:id="33"/>
      </w:r>
      <w:r w:rsidRPr="00E940D7">
        <w:rPr>
          <w:rFonts w:ascii="Times New Roman" w:hAnsi="Times New Roman" w:cs="Times New Roman"/>
          <w:lang w:val="es-EC"/>
        </w:rPr>
        <w:t xml:space="preserve">. </w:t>
      </w:r>
      <w:r w:rsidR="00A96CDC" w:rsidRPr="00E940D7">
        <w:rPr>
          <w:rFonts w:ascii="Times New Roman" w:hAnsi="Times New Roman" w:cs="Times New Roman"/>
          <w:lang w:val="es-EC"/>
        </w:rPr>
        <w:t>Desde luego</w:t>
      </w:r>
      <w:r w:rsidRPr="00E940D7">
        <w:rPr>
          <w:rFonts w:ascii="Times New Roman" w:hAnsi="Times New Roman" w:cs="Times New Roman"/>
          <w:lang w:val="es-EC"/>
        </w:rPr>
        <w:t xml:space="preserve">, como señalan dichas motivaciones, por una parte, todo esto </w:t>
      </w:r>
      <w:r w:rsidR="00CD11CB" w:rsidRPr="00E940D7">
        <w:rPr>
          <w:rFonts w:ascii="Times New Roman" w:hAnsi="Times New Roman" w:cs="Times New Roman"/>
        </w:rPr>
        <w:t>«</w:t>
      </w:r>
      <w:r w:rsidRPr="00E940D7">
        <w:rPr>
          <w:rFonts w:ascii="Times New Roman" w:hAnsi="Times New Roman" w:cs="Times New Roman"/>
          <w:lang w:val="es-EC"/>
        </w:rPr>
        <w:t>obliga a los países a realizar marcos jurídicos compatibles en distintos niveles: nacional, regional y mundial que faciliten el intercambio y al mismo tiempo respeten y protejan los derechos humanos</w:t>
      </w:r>
      <w:r w:rsidR="00CD11CB" w:rsidRPr="00E940D7">
        <w:rPr>
          <w:rFonts w:ascii="Times New Roman" w:hAnsi="Times New Roman" w:cs="Times New Roman"/>
        </w:rPr>
        <w:t>»</w:t>
      </w:r>
      <w:r w:rsidRPr="00E940D7">
        <w:rPr>
          <w:rFonts w:ascii="Times New Roman" w:hAnsi="Times New Roman" w:cs="Times New Roman"/>
          <w:lang w:val="es-EC"/>
        </w:rPr>
        <w:t xml:space="preserve">; y, por otra, se espera que su normativa </w:t>
      </w:r>
      <w:r w:rsidR="00CD11CB" w:rsidRPr="00E940D7">
        <w:rPr>
          <w:rFonts w:ascii="Times New Roman" w:hAnsi="Times New Roman" w:cs="Times New Roman"/>
        </w:rPr>
        <w:t>«</w:t>
      </w:r>
      <w:r w:rsidRPr="00E940D7">
        <w:rPr>
          <w:rFonts w:ascii="Times New Roman" w:hAnsi="Times New Roman" w:cs="Times New Roman"/>
          <w:lang w:val="es-EC"/>
        </w:rPr>
        <w:t>salvaguarde los derechos, promueva la actividad económica, comercial, de innovación tecnológica, social, cultural, entre otras y delimite los parámetros para un tratamiento adecuado en el ámbito público y privado</w:t>
      </w:r>
      <w:r w:rsidR="00CD11CB" w:rsidRPr="00E940D7">
        <w:rPr>
          <w:rFonts w:ascii="Times New Roman" w:hAnsi="Times New Roman" w:cs="Times New Roman"/>
        </w:rPr>
        <w:t>»</w:t>
      </w:r>
      <w:r w:rsidRPr="00E940D7">
        <w:rPr>
          <w:rFonts w:ascii="Times New Roman" w:hAnsi="Times New Roman" w:cs="Times New Roman"/>
          <w:lang w:val="es-EC"/>
        </w:rPr>
        <w:t>.</w:t>
      </w:r>
    </w:p>
    <w:p w14:paraId="7A8DD79F" w14:textId="08588D8C" w:rsidR="00105C1E" w:rsidRPr="00E940D7" w:rsidRDefault="00105C1E" w:rsidP="00105C1E">
      <w:pPr>
        <w:widowControl w:val="0"/>
        <w:autoSpaceDE w:val="0"/>
        <w:autoSpaceDN w:val="0"/>
        <w:adjustRightInd w:val="0"/>
        <w:spacing w:after="240"/>
        <w:ind w:firstLine="709"/>
        <w:jc w:val="both"/>
        <w:rPr>
          <w:rFonts w:ascii="Times New Roman" w:hAnsi="Times New Roman" w:cs="Times New Roman"/>
          <w:lang w:val="es-EC"/>
        </w:rPr>
      </w:pPr>
      <w:r w:rsidRPr="00E940D7">
        <w:rPr>
          <w:rFonts w:ascii="Times New Roman" w:hAnsi="Times New Roman" w:cs="Times New Roman"/>
          <w:lang w:val="es-EC"/>
        </w:rPr>
        <w:t xml:space="preserve">Además, por mandato constitucional es preciso destacar que la </w:t>
      </w:r>
      <w:r w:rsidR="00654691" w:rsidRPr="00E940D7">
        <w:rPr>
          <w:rFonts w:ascii="Times New Roman" w:hAnsi="Times New Roman" w:cs="Times New Roman"/>
          <w:lang w:val="es-EC"/>
        </w:rPr>
        <w:t>LOPDE</w:t>
      </w:r>
      <w:r w:rsidRPr="00E940D7">
        <w:rPr>
          <w:rFonts w:ascii="Times New Roman" w:hAnsi="Times New Roman" w:cs="Times New Roman"/>
          <w:lang w:val="es-EC"/>
        </w:rPr>
        <w:t xml:space="preserve"> es el resultado de un proceso legislativo que trata de fortalecer la integración en Latinoamérica y el Caribe, toda vez que el Estado ecuatoriano está comprometido en </w:t>
      </w:r>
      <w:r w:rsidR="00CD11CB" w:rsidRPr="00E940D7">
        <w:rPr>
          <w:rFonts w:ascii="Times New Roman" w:hAnsi="Times New Roman" w:cs="Times New Roman"/>
        </w:rPr>
        <w:t>«</w:t>
      </w:r>
      <w:r w:rsidRPr="00E940D7">
        <w:rPr>
          <w:rFonts w:ascii="Times New Roman" w:hAnsi="Times New Roman" w:cs="Times New Roman"/>
          <w:lang w:val="es-EC"/>
        </w:rPr>
        <w:t>fortalecer la armonización de las legislaciones nacionales con énfasis en los derechos (..), de acuerdo con los principios de progresividad y no regresividad</w:t>
      </w:r>
      <w:r w:rsidR="00CD11CB" w:rsidRPr="00E940D7">
        <w:rPr>
          <w:rFonts w:ascii="Times New Roman" w:hAnsi="Times New Roman" w:cs="Times New Roman"/>
        </w:rPr>
        <w:t>»</w:t>
      </w:r>
      <w:r w:rsidRPr="00E940D7">
        <w:rPr>
          <w:rFonts w:ascii="Times New Roman" w:hAnsi="Times New Roman" w:cs="Times New Roman"/>
          <w:lang w:val="es-EC"/>
        </w:rPr>
        <w:t xml:space="preserve"> –art. 423.3–. </w:t>
      </w:r>
      <w:r w:rsidR="00492090" w:rsidRPr="00E940D7">
        <w:rPr>
          <w:rFonts w:ascii="Times New Roman" w:hAnsi="Times New Roman" w:cs="Times New Roman"/>
          <w:lang w:val="es-EC"/>
        </w:rPr>
        <w:t xml:space="preserve">Así, </w:t>
      </w:r>
      <w:r w:rsidRPr="00E940D7">
        <w:rPr>
          <w:rFonts w:ascii="Times New Roman" w:hAnsi="Times New Roman" w:cs="Times New Roman"/>
          <w:lang w:val="es-EC"/>
        </w:rPr>
        <w:t xml:space="preserve">tanto de la exposición de motivos como de los considerandos, </w:t>
      </w:r>
      <w:r w:rsidR="004F2AFF" w:rsidRPr="00E940D7">
        <w:rPr>
          <w:rFonts w:ascii="Times New Roman" w:hAnsi="Times New Roman" w:cs="Times New Roman"/>
          <w:lang w:val="es-EC"/>
        </w:rPr>
        <w:t xml:space="preserve">comprendemos </w:t>
      </w:r>
      <w:r w:rsidRPr="00E940D7">
        <w:rPr>
          <w:rFonts w:ascii="Times New Roman" w:hAnsi="Times New Roman" w:cs="Times New Roman"/>
          <w:lang w:val="es-EC"/>
        </w:rPr>
        <w:t>que la nueva normativa de protección de datos personales resalta la trascendencia en el ámbito internacional del R</w:t>
      </w:r>
      <w:r w:rsidR="004F2AFF" w:rsidRPr="00E940D7">
        <w:rPr>
          <w:rFonts w:ascii="Times New Roman" w:hAnsi="Times New Roman" w:cs="Times New Roman"/>
          <w:lang w:val="es-EC"/>
        </w:rPr>
        <w:t>GPD</w:t>
      </w:r>
      <w:r w:rsidRPr="00E940D7">
        <w:rPr>
          <w:rFonts w:ascii="Times New Roman" w:hAnsi="Times New Roman" w:cs="Times New Roman"/>
          <w:lang w:val="es-EC"/>
        </w:rPr>
        <w:t xml:space="preserve">; de los Estándares de Protección de Datos Personales para los Estados Iberoamericanos; y de los Principios de Privacidad y Protección de Datos Personales de la OEA. Esto nos lleva a pensar que la </w:t>
      </w:r>
      <w:r w:rsidR="00654691" w:rsidRPr="00E940D7">
        <w:rPr>
          <w:rFonts w:ascii="Times New Roman" w:hAnsi="Times New Roman" w:cs="Times New Roman"/>
          <w:lang w:val="es-EC"/>
        </w:rPr>
        <w:t>LOPD</w:t>
      </w:r>
      <w:r w:rsidRPr="00E940D7">
        <w:rPr>
          <w:rFonts w:ascii="Times New Roman" w:hAnsi="Times New Roman" w:cs="Times New Roman"/>
          <w:lang w:val="es-EC"/>
        </w:rPr>
        <w:t>E, no solamente está orientada a fortalecer una integración regional sino también a concretar un nivel adecuado de protección, basado en estándares globales</w:t>
      </w:r>
      <w:r w:rsidRPr="00E940D7">
        <w:rPr>
          <w:rStyle w:val="Refdenotaalpie"/>
          <w:rFonts w:ascii="Times New Roman" w:hAnsi="Times New Roman" w:cs="Times New Roman"/>
          <w:lang w:val="es-EC"/>
        </w:rPr>
        <w:footnoteReference w:id="34"/>
      </w:r>
      <w:r w:rsidRPr="00E940D7">
        <w:rPr>
          <w:rFonts w:ascii="Times New Roman" w:hAnsi="Times New Roman" w:cs="Times New Roman"/>
          <w:lang w:val="es-EC"/>
        </w:rPr>
        <w:t xml:space="preserve">.       </w:t>
      </w:r>
    </w:p>
    <w:p w14:paraId="624CC82D" w14:textId="60B7A523" w:rsidR="007645BB" w:rsidRPr="00E940D7" w:rsidRDefault="00136411" w:rsidP="00C66C52">
      <w:pPr>
        <w:widowControl w:val="0"/>
        <w:autoSpaceDE w:val="0"/>
        <w:autoSpaceDN w:val="0"/>
        <w:adjustRightInd w:val="0"/>
        <w:spacing w:after="240"/>
        <w:ind w:firstLine="709"/>
        <w:jc w:val="both"/>
        <w:rPr>
          <w:rFonts w:ascii="Times New Roman" w:hAnsi="Times New Roman" w:cs="Times New Roman"/>
          <w:lang w:val="es-EC"/>
        </w:rPr>
      </w:pPr>
      <w:r w:rsidRPr="00E940D7">
        <w:rPr>
          <w:rFonts w:ascii="Times New Roman" w:hAnsi="Times New Roman" w:cs="Times New Roman"/>
        </w:rPr>
        <w:t>Como un estándar global, t</w:t>
      </w:r>
      <w:r w:rsidR="004137FE" w:rsidRPr="00E940D7">
        <w:rPr>
          <w:rFonts w:ascii="Times New Roman" w:hAnsi="Times New Roman" w:cs="Times New Roman"/>
        </w:rPr>
        <w:t xml:space="preserve">al como </w:t>
      </w:r>
      <w:r w:rsidR="003C0DCE" w:rsidRPr="00E940D7">
        <w:rPr>
          <w:rFonts w:ascii="Times New Roman" w:hAnsi="Times New Roman" w:cs="Times New Roman"/>
        </w:rPr>
        <w:t>señala la Agencia Española de Protección de Datos</w:t>
      </w:r>
      <w:r w:rsidR="006A5755" w:rsidRPr="00E940D7">
        <w:rPr>
          <w:rFonts w:ascii="Times New Roman" w:hAnsi="Times New Roman" w:cs="Times New Roman"/>
        </w:rPr>
        <w:t xml:space="preserve"> -en adelante AEPD-</w:t>
      </w:r>
      <w:r w:rsidR="003C0DCE" w:rsidRPr="00E940D7">
        <w:rPr>
          <w:rFonts w:ascii="Times New Roman" w:hAnsi="Times New Roman" w:cs="Times New Roman"/>
        </w:rPr>
        <w:t xml:space="preserve">, </w:t>
      </w:r>
      <w:r w:rsidRPr="00E940D7">
        <w:rPr>
          <w:rFonts w:ascii="Times New Roman" w:hAnsi="Times New Roman" w:cs="Times New Roman"/>
        </w:rPr>
        <w:t xml:space="preserve">las </w:t>
      </w:r>
      <w:r w:rsidR="00034F14" w:rsidRPr="00E940D7">
        <w:rPr>
          <w:rFonts w:ascii="Times New Roman" w:hAnsi="Times New Roman" w:cs="Times New Roman"/>
        </w:rPr>
        <w:t xml:space="preserve">leyes del metaverso </w:t>
      </w:r>
      <w:r w:rsidR="0023433E" w:rsidRPr="00E940D7">
        <w:rPr>
          <w:rFonts w:ascii="Times New Roman" w:hAnsi="Times New Roman" w:cs="Times New Roman"/>
        </w:rPr>
        <w:t>requieren contrastarse con la normativa de protección de datos personales</w:t>
      </w:r>
      <w:r w:rsidR="00CA6941" w:rsidRPr="00E940D7">
        <w:rPr>
          <w:rFonts w:ascii="Times New Roman" w:hAnsi="Times New Roman" w:cs="Times New Roman"/>
        </w:rPr>
        <w:t xml:space="preserve">. Para ello, </w:t>
      </w:r>
      <w:r w:rsidR="00F54775" w:rsidRPr="00E940D7">
        <w:rPr>
          <w:rFonts w:ascii="Times New Roman" w:hAnsi="Times New Roman" w:cs="Times New Roman"/>
        </w:rPr>
        <w:t xml:space="preserve">la </w:t>
      </w:r>
      <w:r w:rsidR="00E8317A" w:rsidRPr="00E940D7">
        <w:rPr>
          <w:rFonts w:ascii="Times New Roman" w:hAnsi="Times New Roman" w:cs="Times New Roman"/>
        </w:rPr>
        <w:t>AEPD</w:t>
      </w:r>
      <w:r w:rsidR="00595FD8" w:rsidRPr="00E940D7">
        <w:rPr>
          <w:rFonts w:ascii="Times New Roman" w:hAnsi="Times New Roman" w:cs="Times New Roman"/>
        </w:rPr>
        <w:t xml:space="preserve"> estima que </w:t>
      </w:r>
      <w:r w:rsidR="00CA6941" w:rsidRPr="00E940D7">
        <w:rPr>
          <w:rFonts w:ascii="Times New Roman" w:hAnsi="Times New Roman" w:cs="Times New Roman"/>
        </w:rPr>
        <w:t>es fundamental</w:t>
      </w:r>
      <w:r w:rsidR="00325088" w:rsidRPr="00E940D7">
        <w:rPr>
          <w:rFonts w:ascii="Times New Roman" w:hAnsi="Times New Roman" w:cs="Times New Roman"/>
        </w:rPr>
        <w:t xml:space="preserve">: a) </w:t>
      </w:r>
      <w:r w:rsidR="007645BB" w:rsidRPr="00E940D7">
        <w:rPr>
          <w:rFonts w:ascii="Times New Roman" w:hAnsi="Times New Roman" w:cs="Times New Roman"/>
          <w:lang w:val="es-EC"/>
        </w:rPr>
        <w:t>mecanismos de minimización de datos</w:t>
      </w:r>
      <w:r w:rsidR="00BD0F35" w:rsidRPr="00E940D7">
        <w:rPr>
          <w:rFonts w:ascii="Times New Roman" w:hAnsi="Times New Roman" w:cs="Times New Roman"/>
          <w:lang w:val="es-EC"/>
        </w:rPr>
        <w:t xml:space="preserve">; </w:t>
      </w:r>
      <w:r w:rsidR="007F1AA1" w:rsidRPr="00E940D7">
        <w:rPr>
          <w:rFonts w:ascii="Times New Roman" w:hAnsi="Times New Roman" w:cs="Times New Roman"/>
          <w:lang w:val="es-EC"/>
        </w:rPr>
        <w:t xml:space="preserve">b) </w:t>
      </w:r>
      <w:r w:rsidR="007645BB" w:rsidRPr="00E940D7">
        <w:rPr>
          <w:rFonts w:ascii="Times New Roman" w:hAnsi="Times New Roman" w:cs="Times New Roman"/>
          <w:lang w:val="es-EC"/>
        </w:rPr>
        <w:t>mecanismos de gobernanza del metaverso y el establecimiento de normas transparentes de protección de los derechos</w:t>
      </w:r>
      <w:r w:rsidR="008547A0" w:rsidRPr="00E940D7">
        <w:rPr>
          <w:rFonts w:ascii="Times New Roman" w:hAnsi="Times New Roman" w:cs="Times New Roman"/>
          <w:lang w:val="es-EC"/>
        </w:rPr>
        <w:t xml:space="preserve">; </w:t>
      </w:r>
      <w:r w:rsidR="000A287A" w:rsidRPr="00E940D7">
        <w:rPr>
          <w:rFonts w:ascii="Times New Roman" w:hAnsi="Times New Roman" w:cs="Times New Roman"/>
          <w:lang w:val="es-EC"/>
        </w:rPr>
        <w:t>c) l</w:t>
      </w:r>
      <w:r w:rsidR="007645BB" w:rsidRPr="00E940D7">
        <w:rPr>
          <w:rFonts w:ascii="Times New Roman" w:hAnsi="Times New Roman" w:cs="Times New Roman"/>
          <w:lang w:val="es-EC"/>
        </w:rPr>
        <w:t>a auditoría y la transparencia, sobre todo en las decisiones automatizadas</w:t>
      </w:r>
      <w:r w:rsidR="000A287A" w:rsidRPr="00E940D7">
        <w:rPr>
          <w:rFonts w:ascii="Times New Roman" w:hAnsi="Times New Roman" w:cs="Times New Roman"/>
          <w:lang w:val="es-EC"/>
        </w:rPr>
        <w:t>; d) l</w:t>
      </w:r>
      <w:r w:rsidR="007645BB" w:rsidRPr="00E940D7">
        <w:rPr>
          <w:rFonts w:ascii="Times New Roman" w:hAnsi="Times New Roman" w:cs="Times New Roman"/>
          <w:lang w:val="es-EC"/>
        </w:rPr>
        <w:t xml:space="preserve">a gestión adecuada de los </w:t>
      </w:r>
      <w:r w:rsidR="007645BB" w:rsidRPr="00E940D7">
        <w:rPr>
          <w:rFonts w:ascii="Times New Roman" w:hAnsi="Times New Roman" w:cs="Times New Roman"/>
          <w:i/>
          <w:iCs/>
          <w:lang w:val="es-EC"/>
        </w:rPr>
        <w:t>wearables</w:t>
      </w:r>
      <w:r w:rsidR="007645BB" w:rsidRPr="00E940D7">
        <w:rPr>
          <w:rFonts w:ascii="Times New Roman" w:hAnsi="Times New Roman" w:cs="Times New Roman"/>
          <w:lang w:val="es-EC"/>
        </w:rPr>
        <w:t xml:space="preserve"> y dispositivos para proteger los datos transmitidos y almacenados, teniendo en cuenta la posibilidad de que existan datos biométricos</w:t>
      </w:r>
      <w:r w:rsidR="000A287A" w:rsidRPr="00E940D7">
        <w:rPr>
          <w:rFonts w:ascii="Times New Roman" w:hAnsi="Times New Roman" w:cs="Times New Roman"/>
          <w:lang w:val="es-EC"/>
        </w:rPr>
        <w:t>; e) l</w:t>
      </w:r>
      <w:r w:rsidR="007645BB" w:rsidRPr="00E940D7">
        <w:rPr>
          <w:rFonts w:ascii="Times New Roman" w:hAnsi="Times New Roman" w:cs="Times New Roman"/>
          <w:lang w:val="es-EC"/>
        </w:rPr>
        <w:t>a realización de evaluaciones de impacto para la protección de datos</w:t>
      </w:r>
      <w:r w:rsidR="000A287A" w:rsidRPr="00E940D7">
        <w:rPr>
          <w:rFonts w:ascii="Times New Roman" w:hAnsi="Times New Roman" w:cs="Times New Roman"/>
          <w:lang w:val="es-EC"/>
        </w:rPr>
        <w:t xml:space="preserve">; f) </w:t>
      </w:r>
      <w:r w:rsidR="007264E0" w:rsidRPr="00E940D7">
        <w:rPr>
          <w:rFonts w:ascii="Times New Roman" w:hAnsi="Times New Roman" w:cs="Times New Roman"/>
          <w:lang w:val="es-EC"/>
        </w:rPr>
        <w:t>g</w:t>
      </w:r>
      <w:r w:rsidR="007645BB" w:rsidRPr="00E940D7">
        <w:rPr>
          <w:rFonts w:ascii="Times New Roman" w:hAnsi="Times New Roman" w:cs="Times New Roman"/>
          <w:lang w:val="es-EC"/>
        </w:rPr>
        <w:t>arantizar los derechos de los interesados</w:t>
      </w:r>
      <w:r w:rsidR="007264E0" w:rsidRPr="00E940D7">
        <w:rPr>
          <w:rFonts w:ascii="Times New Roman" w:hAnsi="Times New Roman" w:cs="Times New Roman"/>
          <w:lang w:val="es-EC"/>
        </w:rPr>
        <w:t xml:space="preserve">; g) </w:t>
      </w:r>
      <w:r w:rsidR="0053118B" w:rsidRPr="00E940D7">
        <w:rPr>
          <w:rFonts w:ascii="Times New Roman" w:hAnsi="Times New Roman" w:cs="Times New Roman"/>
          <w:lang w:val="es-EC"/>
        </w:rPr>
        <w:t>l</w:t>
      </w:r>
      <w:r w:rsidR="007645BB" w:rsidRPr="00E940D7">
        <w:rPr>
          <w:rFonts w:ascii="Times New Roman" w:hAnsi="Times New Roman" w:cs="Times New Roman"/>
          <w:lang w:val="es-EC"/>
        </w:rPr>
        <w:t>as garantías específicas de privacidad desde el diseño y por defecto</w:t>
      </w:r>
      <w:r w:rsidR="0053118B" w:rsidRPr="00E940D7">
        <w:rPr>
          <w:rFonts w:ascii="Times New Roman" w:hAnsi="Times New Roman" w:cs="Times New Roman"/>
          <w:lang w:val="es-EC"/>
        </w:rPr>
        <w:t xml:space="preserve">; </w:t>
      </w:r>
      <w:r w:rsidR="00A62022" w:rsidRPr="00E940D7">
        <w:rPr>
          <w:rFonts w:ascii="Times New Roman" w:hAnsi="Times New Roman" w:cs="Times New Roman"/>
          <w:lang w:val="es-EC"/>
        </w:rPr>
        <w:t>h) l</w:t>
      </w:r>
      <w:r w:rsidR="007645BB" w:rsidRPr="00E940D7">
        <w:rPr>
          <w:rFonts w:ascii="Times New Roman" w:hAnsi="Times New Roman" w:cs="Times New Roman"/>
          <w:lang w:val="es-EC"/>
        </w:rPr>
        <w:t>a seguridad</w:t>
      </w:r>
      <w:r w:rsidR="00A62022" w:rsidRPr="00E940D7">
        <w:rPr>
          <w:rFonts w:ascii="Times New Roman" w:hAnsi="Times New Roman" w:cs="Times New Roman"/>
          <w:lang w:val="es-EC"/>
        </w:rPr>
        <w:t xml:space="preserve">; </w:t>
      </w:r>
      <w:r w:rsidR="0096426E" w:rsidRPr="00E940D7">
        <w:rPr>
          <w:rFonts w:ascii="Times New Roman" w:hAnsi="Times New Roman" w:cs="Times New Roman"/>
          <w:lang w:val="es-EC"/>
        </w:rPr>
        <w:t xml:space="preserve">e, i) </w:t>
      </w:r>
      <w:r w:rsidR="0010389D" w:rsidRPr="00E940D7">
        <w:rPr>
          <w:rFonts w:ascii="Times New Roman" w:hAnsi="Times New Roman" w:cs="Times New Roman"/>
          <w:lang w:val="es-EC"/>
        </w:rPr>
        <w:t xml:space="preserve">la protección especial de </w:t>
      </w:r>
      <w:r w:rsidR="008E110C" w:rsidRPr="00E940D7">
        <w:rPr>
          <w:rFonts w:ascii="Times New Roman" w:hAnsi="Times New Roman" w:cs="Times New Roman"/>
          <w:lang w:val="es-EC"/>
        </w:rPr>
        <w:t xml:space="preserve">los menores, mediante </w:t>
      </w:r>
      <w:r w:rsidR="007645BB" w:rsidRPr="00E940D7">
        <w:rPr>
          <w:rFonts w:ascii="Times New Roman" w:hAnsi="Times New Roman" w:cs="Times New Roman"/>
          <w:lang w:val="es-EC"/>
        </w:rPr>
        <w:t>políticas de definición de medidas y garantías en el diseño de los entornos virtuales</w:t>
      </w:r>
      <w:r w:rsidR="0088586B" w:rsidRPr="00E940D7">
        <w:rPr>
          <w:rStyle w:val="Refdenotaalpie"/>
          <w:rFonts w:ascii="Times New Roman" w:hAnsi="Times New Roman" w:cs="Times New Roman"/>
          <w:lang w:val="es-EC"/>
        </w:rPr>
        <w:footnoteReference w:id="35"/>
      </w:r>
      <w:r w:rsidR="0088586B" w:rsidRPr="00E940D7">
        <w:rPr>
          <w:rFonts w:ascii="Times New Roman" w:hAnsi="Times New Roman" w:cs="Times New Roman"/>
          <w:lang w:val="es-EC"/>
        </w:rPr>
        <w:t>.</w:t>
      </w:r>
    </w:p>
    <w:p w14:paraId="5DB49822" w14:textId="787BEC74" w:rsidR="00C427F8" w:rsidRPr="00E940D7" w:rsidRDefault="00FF2657" w:rsidP="003028BA">
      <w:pPr>
        <w:widowControl w:val="0"/>
        <w:autoSpaceDE w:val="0"/>
        <w:autoSpaceDN w:val="0"/>
        <w:adjustRightInd w:val="0"/>
        <w:spacing w:after="240"/>
        <w:ind w:firstLine="709"/>
        <w:jc w:val="both"/>
        <w:rPr>
          <w:rFonts w:ascii="Times New Roman" w:hAnsi="Times New Roman" w:cs="Times New Roman"/>
          <w:lang w:val="es-EC"/>
        </w:rPr>
      </w:pPr>
      <w:r w:rsidRPr="00E940D7">
        <w:rPr>
          <w:rFonts w:ascii="Times New Roman" w:hAnsi="Times New Roman" w:cs="Times New Roman"/>
          <w:lang w:val="es-EC"/>
        </w:rPr>
        <w:t xml:space="preserve">Sobre estas precisiones, </w:t>
      </w:r>
      <w:r w:rsidR="00297620" w:rsidRPr="00E940D7">
        <w:rPr>
          <w:rFonts w:ascii="Times New Roman" w:hAnsi="Times New Roman" w:cs="Times New Roman"/>
          <w:lang w:val="es-EC"/>
        </w:rPr>
        <w:t xml:space="preserve">destacamos que la </w:t>
      </w:r>
      <w:r w:rsidR="00654691" w:rsidRPr="00E940D7">
        <w:rPr>
          <w:rFonts w:ascii="Times New Roman" w:hAnsi="Times New Roman" w:cs="Times New Roman"/>
          <w:lang w:val="es-EC"/>
        </w:rPr>
        <w:t>LOPD</w:t>
      </w:r>
      <w:r w:rsidR="00297620" w:rsidRPr="00E940D7">
        <w:rPr>
          <w:rFonts w:ascii="Times New Roman" w:hAnsi="Times New Roman" w:cs="Times New Roman"/>
          <w:lang w:val="es-EC"/>
        </w:rPr>
        <w:t xml:space="preserve">E </w:t>
      </w:r>
      <w:r w:rsidR="00B10203" w:rsidRPr="00E940D7">
        <w:rPr>
          <w:rFonts w:ascii="Times New Roman" w:hAnsi="Times New Roman" w:cs="Times New Roman"/>
          <w:lang w:val="es-EC"/>
        </w:rPr>
        <w:t>reco</w:t>
      </w:r>
      <w:r w:rsidR="005818D1" w:rsidRPr="00E940D7">
        <w:rPr>
          <w:rFonts w:ascii="Times New Roman" w:hAnsi="Times New Roman" w:cs="Times New Roman"/>
          <w:lang w:val="es-EC"/>
        </w:rPr>
        <w:t xml:space="preserve">noce como un principio a la </w:t>
      </w:r>
      <w:r w:rsidR="00CD11CB" w:rsidRPr="00E940D7">
        <w:rPr>
          <w:rFonts w:ascii="Times New Roman" w:hAnsi="Times New Roman" w:cs="Times New Roman"/>
        </w:rPr>
        <w:t>«</w:t>
      </w:r>
      <w:r w:rsidR="005818D1" w:rsidRPr="00E940D7">
        <w:rPr>
          <w:rFonts w:ascii="Times New Roman" w:hAnsi="Times New Roman" w:cs="Times New Roman"/>
          <w:lang w:val="es-EC"/>
        </w:rPr>
        <w:t>p</w:t>
      </w:r>
      <w:r w:rsidR="004344DB" w:rsidRPr="00E940D7">
        <w:rPr>
          <w:rFonts w:ascii="Times New Roman" w:hAnsi="Times New Roman" w:cs="Times New Roman"/>
          <w:lang w:val="es-EC"/>
        </w:rPr>
        <w:t>ertinencia y minimización de datos personales</w:t>
      </w:r>
      <w:r w:rsidR="00CD11CB" w:rsidRPr="00E940D7">
        <w:rPr>
          <w:rFonts w:ascii="Times New Roman" w:hAnsi="Times New Roman" w:cs="Times New Roman"/>
        </w:rPr>
        <w:t>»</w:t>
      </w:r>
      <w:r w:rsidR="005818D1" w:rsidRPr="00E940D7">
        <w:rPr>
          <w:rFonts w:ascii="Times New Roman" w:hAnsi="Times New Roman" w:cs="Times New Roman"/>
          <w:lang w:val="es-EC"/>
        </w:rPr>
        <w:t xml:space="preserve">, por el cual </w:t>
      </w:r>
      <w:r w:rsidR="00CD11CB" w:rsidRPr="00E940D7">
        <w:rPr>
          <w:rFonts w:ascii="Times New Roman" w:hAnsi="Times New Roman" w:cs="Times New Roman"/>
        </w:rPr>
        <w:t>«</w:t>
      </w:r>
      <w:r w:rsidR="007F5B6C" w:rsidRPr="00E940D7">
        <w:rPr>
          <w:rFonts w:ascii="Times New Roman" w:hAnsi="Times New Roman" w:cs="Times New Roman"/>
          <w:lang w:val="es-EC"/>
        </w:rPr>
        <w:t>l</w:t>
      </w:r>
      <w:r w:rsidR="004344DB" w:rsidRPr="00E940D7">
        <w:rPr>
          <w:rFonts w:ascii="Times New Roman" w:hAnsi="Times New Roman" w:cs="Times New Roman"/>
          <w:lang w:val="es-EC"/>
        </w:rPr>
        <w:t>os datos personales deben ser pertinentes y estar limitados a lo estrictamente necesario para el cumplimiento de la finalidad del tratamiento</w:t>
      </w:r>
      <w:r w:rsidR="00CD11CB" w:rsidRPr="00E940D7">
        <w:rPr>
          <w:rFonts w:ascii="Times New Roman" w:hAnsi="Times New Roman" w:cs="Times New Roman"/>
        </w:rPr>
        <w:t>»</w:t>
      </w:r>
      <w:r w:rsidR="004E3E82" w:rsidRPr="00E940D7">
        <w:rPr>
          <w:rFonts w:ascii="Times New Roman" w:hAnsi="Times New Roman" w:cs="Times New Roman"/>
          <w:lang w:val="es-EC"/>
        </w:rPr>
        <w:t xml:space="preserve"> -art. 10.e)-</w:t>
      </w:r>
      <w:r w:rsidR="004344DB" w:rsidRPr="00E940D7">
        <w:rPr>
          <w:rFonts w:ascii="Times New Roman" w:hAnsi="Times New Roman" w:cs="Times New Roman"/>
          <w:lang w:val="es-EC"/>
        </w:rPr>
        <w:t>.</w:t>
      </w:r>
      <w:r w:rsidR="0049616A" w:rsidRPr="00E940D7">
        <w:rPr>
          <w:rFonts w:ascii="Times New Roman" w:hAnsi="Times New Roman" w:cs="Times New Roman"/>
          <w:lang w:val="es-EC"/>
        </w:rPr>
        <w:t xml:space="preserve"> Así, considerando que</w:t>
      </w:r>
      <w:r w:rsidR="002B4025" w:rsidRPr="00E940D7">
        <w:rPr>
          <w:rFonts w:ascii="Times New Roman" w:hAnsi="Times New Roman" w:cs="Times New Roman"/>
          <w:lang w:val="es-EC"/>
        </w:rPr>
        <w:t xml:space="preserve"> uno de los fundamentos</w:t>
      </w:r>
      <w:r w:rsidR="00163394" w:rsidRPr="00E940D7">
        <w:rPr>
          <w:rFonts w:ascii="Times New Roman" w:hAnsi="Times New Roman" w:cs="Times New Roman"/>
          <w:lang w:val="es-EC"/>
        </w:rPr>
        <w:t xml:space="preserve"> de la privacidad desde el diseño</w:t>
      </w:r>
      <w:r w:rsidR="00036DBB" w:rsidRPr="00E940D7">
        <w:rPr>
          <w:rFonts w:ascii="Times New Roman" w:hAnsi="Times New Roman" w:cs="Times New Roman"/>
          <w:lang w:val="es-EC"/>
        </w:rPr>
        <w:t xml:space="preserve"> es la minimización de datos, </w:t>
      </w:r>
      <w:r w:rsidR="00E33E47" w:rsidRPr="00E940D7">
        <w:rPr>
          <w:rFonts w:ascii="Times New Roman" w:hAnsi="Times New Roman" w:cs="Times New Roman"/>
        </w:rPr>
        <w:t>«</w:t>
      </w:r>
      <w:r w:rsidR="00182E49" w:rsidRPr="00E940D7">
        <w:rPr>
          <w:rFonts w:ascii="Times New Roman" w:hAnsi="Times New Roman" w:cs="Times New Roman"/>
          <w:lang w:val="es-EC"/>
        </w:rPr>
        <w:t xml:space="preserve">el objetivo que persigue esta </w:t>
      </w:r>
      <w:r w:rsidR="00182E49" w:rsidRPr="00E940D7">
        <w:rPr>
          <w:rFonts w:ascii="Times New Roman" w:hAnsi="Times New Roman" w:cs="Times New Roman"/>
          <w:lang w:val="es-EC"/>
        </w:rPr>
        <w:lastRenderedPageBreak/>
        <w:t>estrategia es recoger y tratar la mínima cantidad de datos posible, de modo que, evitando el procesamiento de datos que no sean necesarios para las finalidades perseguidas en el tratamiento, se limitan los posibles impactos en la privacidad</w:t>
      </w:r>
      <w:r w:rsidR="00E33E47" w:rsidRPr="00E940D7">
        <w:rPr>
          <w:rFonts w:ascii="Times New Roman" w:hAnsi="Times New Roman" w:cs="Times New Roman"/>
        </w:rPr>
        <w:t>»</w:t>
      </w:r>
      <w:r w:rsidR="00510CB1" w:rsidRPr="00E940D7">
        <w:rPr>
          <w:rStyle w:val="Refdenotaalpie"/>
          <w:rFonts w:ascii="Times New Roman" w:hAnsi="Times New Roman" w:cs="Times New Roman"/>
          <w:lang w:val="es-EC"/>
        </w:rPr>
        <w:footnoteReference w:id="36"/>
      </w:r>
      <w:r w:rsidR="006A5755" w:rsidRPr="00E940D7">
        <w:rPr>
          <w:rFonts w:ascii="Times New Roman" w:hAnsi="Times New Roman" w:cs="Times New Roman"/>
          <w:lang w:val="es-EC"/>
        </w:rPr>
        <w:t>.</w:t>
      </w:r>
      <w:r w:rsidR="00447FE0" w:rsidRPr="00E940D7">
        <w:rPr>
          <w:rFonts w:ascii="Times New Roman" w:hAnsi="Times New Roman" w:cs="Times New Roman"/>
          <w:lang w:val="es-EC"/>
        </w:rPr>
        <w:t xml:space="preserve"> A</w:t>
      </w:r>
      <w:r w:rsidR="003C2DA1" w:rsidRPr="00E940D7">
        <w:rPr>
          <w:rFonts w:ascii="Times New Roman" w:hAnsi="Times New Roman" w:cs="Times New Roman"/>
          <w:lang w:val="es-EC"/>
        </w:rPr>
        <w:t>hora bien</w:t>
      </w:r>
      <w:r w:rsidR="00447FE0" w:rsidRPr="00E940D7">
        <w:rPr>
          <w:rFonts w:ascii="Times New Roman" w:hAnsi="Times New Roman" w:cs="Times New Roman"/>
          <w:lang w:val="es-EC"/>
        </w:rPr>
        <w:t xml:space="preserve">, </w:t>
      </w:r>
      <w:r w:rsidR="00A718EC" w:rsidRPr="00E940D7">
        <w:rPr>
          <w:rFonts w:ascii="Times New Roman" w:hAnsi="Times New Roman" w:cs="Times New Roman"/>
          <w:lang w:val="es-EC"/>
        </w:rPr>
        <w:t>sobre</w:t>
      </w:r>
      <w:r w:rsidR="003C2DA1" w:rsidRPr="00E940D7">
        <w:rPr>
          <w:rFonts w:ascii="Times New Roman" w:hAnsi="Times New Roman" w:cs="Times New Roman"/>
          <w:lang w:val="es-EC"/>
        </w:rPr>
        <w:t xml:space="preserve"> </w:t>
      </w:r>
      <w:r w:rsidR="003C3400" w:rsidRPr="00E940D7">
        <w:rPr>
          <w:rFonts w:ascii="Times New Roman" w:hAnsi="Times New Roman" w:cs="Times New Roman"/>
          <w:lang w:val="es-EC"/>
        </w:rPr>
        <w:t>la transparencia</w:t>
      </w:r>
      <w:r w:rsidR="00EF6FBF" w:rsidRPr="00E940D7">
        <w:rPr>
          <w:rFonts w:ascii="Times New Roman" w:hAnsi="Times New Roman" w:cs="Times New Roman"/>
          <w:lang w:val="es-EC"/>
        </w:rPr>
        <w:t xml:space="preserve"> y </w:t>
      </w:r>
      <w:r w:rsidR="00906C31" w:rsidRPr="00E940D7">
        <w:rPr>
          <w:rFonts w:ascii="Times New Roman" w:hAnsi="Times New Roman" w:cs="Times New Roman"/>
          <w:lang w:val="es-EC"/>
        </w:rPr>
        <w:t xml:space="preserve">la </w:t>
      </w:r>
      <w:r w:rsidR="00EF6FBF" w:rsidRPr="00E940D7">
        <w:rPr>
          <w:rFonts w:ascii="Times New Roman" w:hAnsi="Times New Roman" w:cs="Times New Roman"/>
          <w:lang w:val="es-EC"/>
        </w:rPr>
        <w:t>autorregulaci</w:t>
      </w:r>
      <w:r w:rsidR="00906C31" w:rsidRPr="00E940D7">
        <w:rPr>
          <w:rFonts w:ascii="Times New Roman" w:hAnsi="Times New Roman" w:cs="Times New Roman"/>
          <w:lang w:val="es-EC"/>
        </w:rPr>
        <w:t>ón</w:t>
      </w:r>
      <w:r w:rsidR="00543F79" w:rsidRPr="00E940D7">
        <w:rPr>
          <w:rFonts w:ascii="Times New Roman" w:hAnsi="Times New Roman" w:cs="Times New Roman"/>
          <w:lang w:val="es-EC"/>
        </w:rPr>
        <w:t xml:space="preserve"> como mecanismos de gobernanza en el metaverso, </w:t>
      </w:r>
      <w:r w:rsidR="00C13674" w:rsidRPr="00E940D7">
        <w:rPr>
          <w:rFonts w:ascii="Times New Roman" w:hAnsi="Times New Roman" w:cs="Times New Roman"/>
          <w:lang w:val="es-EC"/>
        </w:rPr>
        <w:t>hay que considerar que</w:t>
      </w:r>
      <w:r w:rsidR="00E77B3F" w:rsidRPr="00E940D7">
        <w:rPr>
          <w:rFonts w:ascii="Times New Roman" w:hAnsi="Times New Roman" w:cs="Times New Roman"/>
          <w:lang w:val="es-EC"/>
        </w:rPr>
        <w:t xml:space="preserve"> </w:t>
      </w:r>
      <w:r w:rsidR="00C05154" w:rsidRPr="00E940D7">
        <w:rPr>
          <w:rFonts w:ascii="Times New Roman" w:hAnsi="Times New Roman" w:cs="Times New Roman"/>
          <w:lang w:val="es-EC"/>
        </w:rPr>
        <w:t xml:space="preserve">la </w:t>
      </w:r>
      <w:r w:rsidR="00654691" w:rsidRPr="00E940D7">
        <w:rPr>
          <w:rFonts w:ascii="Times New Roman" w:hAnsi="Times New Roman" w:cs="Times New Roman"/>
          <w:lang w:val="es-EC"/>
        </w:rPr>
        <w:t>LOPDE</w:t>
      </w:r>
      <w:r w:rsidR="00C05154" w:rsidRPr="00E940D7">
        <w:rPr>
          <w:rFonts w:ascii="Times New Roman" w:hAnsi="Times New Roman" w:cs="Times New Roman"/>
          <w:lang w:val="es-EC"/>
        </w:rPr>
        <w:t xml:space="preserve"> </w:t>
      </w:r>
      <w:r w:rsidR="00C13674" w:rsidRPr="00E940D7">
        <w:rPr>
          <w:rFonts w:ascii="Times New Roman" w:hAnsi="Times New Roman" w:cs="Times New Roman"/>
          <w:lang w:val="es-EC"/>
        </w:rPr>
        <w:t>establece que</w:t>
      </w:r>
      <w:r w:rsidR="00E77B3F" w:rsidRPr="00E940D7">
        <w:rPr>
          <w:rFonts w:ascii="Times New Roman" w:hAnsi="Times New Roman" w:cs="Times New Roman"/>
          <w:lang w:val="es-EC"/>
        </w:rPr>
        <w:t>, por una parte,</w:t>
      </w:r>
      <w:r w:rsidR="00C13674" w:rsidRPr="00E940D7">
        <w:rPr>
          <w:rFonts w:ascii="Times New Roman" w:hAnsi="Times New Roman" w:cs="Times New Roman"/>
          <w:lang w:val="es-EC"/>
        </w:rPr>
        <w:t xml:space="preserve"> </w:t>
      </w:r>
      <w:r w:rsidR="00E33E47" w:rsidRPr="00E940D7">
        <w:rPr>
          <w:rFonts w:ascii="Times New Roman" w:hAnsi="Times New Roman" w:cs="Times New Roman"/>
        </w:rPr>
        <w:t>«</w:t>
      </w:r>
      <w:r w:rsidR="00C13674" w:rsidRPr="00E940D7">
        <w:rPr>
          <w:rFonts w:ascii="Times New Roman" w:hAnsi="Times New Roman" w:cs="Times New Roman"/>
          <w:lang w:val="es-EC"/>
        </w:rPr>
        <w:t>e</w:t>
      </w:r>
      <w:r w:rsidR="005B7193" w:rsidRPr="00E940D7">
        <w:rPr>
          <w:rFonts w:ascii="Times New Roman" w:hAnsi="Times New Roman" w:cs="Times New Roman"/>
          <w:lang w:val="es-EC"/>
        </w:rPr>
        <w:t>l tratamiento de datos personales deberá ser transparente, por lo que toda información o comunicación relativa a este tratamiento deberá ser fácilmente accesible y fácil de entender y se deberá utilizar un lenguaje sencillo y claro</w:t>
      </w:r>
      <w:r w:rsidR="00E33E47" w:rsidRPr="00E940D7">
        <w:rPr>
          <w:rFonts w:ascii="Times New Roman" w:hAnsi="Times New Roman" w:cs="Times New Roman"/>
        </w:rPr>
        <w:t>»</w:t>
      </w:r>
      <w:r w:rsidR="005B7193" w:rsidRPr="00E940D7">
        <w:rPr>
          <w:rFonts w:ascii="Times New Roman" w:hAnsi="Times New Roman" w:cs="Times New Roman"/>
          <w:lang w:val="es-EC"/>
        </w:rPr>
        <w:t xml:space="preserve"> </w:t>
      </w:r>
      <w:r w:rsidR="00BC52FF" w:rsidRPr="00E940D7">
        <w:rPr>
          <w:rFonts w:ascii="Times New Roman" w:hAnsi="Times New Roman" w:cs="Times New Roman"/>
          <w:lang w:val="es-EC"/>
        </w:rPr>
        <w:t>-art. 10.c)-</w:t>
      </w:r>
      <w:r w:rsidR="00AC24D2" w:rsidRPr="00E940D7">
        <w:rPr>
          <w:rFonts w:ascii="Times New Roman" w:hAnsi="Times New Roman" w:cs="Times New Roman"/>
          <w:lang w:val="es-EC"/>
        </w:rPr>
        <w:t xml:space="preserve">; y, </w:t>
      </w:r>
      <w:r w:rsidR="00A42328" w:rsidRPr="00E940D7">
        <w:rPr>
          <w:rFonts w:ascii="Times New Roman" w:hAnsi="Times New Roman" w:cs="Times New Roman"/>
          <w:lang w:val="es-EC"/>
        </w:rPr>
        <w:t>por otra</w:t>
      </w:r>
      <w:r w:rsidR="00AC24D2" w:rsidRPr="00E940D7">
        <w:rPr>
          <w:rFonts w:ascii="Times New Roman" w:hAnsi="Times New Roman" w:cs="Times New Roman"/>
          <w:lang w:val="es-EC"/>
        </w:rPr>
        <w:t>, que</w:t>
      </w:r>
      <w:r w:rsidR="00DA33F6" w:rsidRPr="00E940D7">
        <w:rPr>
          <w:rFonts w:ascii="Times New Roman" w:hAnsi="Times New Roman" w:cs="Times New Roman"/>
          <w:lang w:val="es-EC"/>
        </w:rPr>
        <w:t>,</w:t>
      </w:r>
      <w:r w:rsidR="00865992" w:rsidRPr="00E940D7">
        <w:rPr>
          <w:rFonts w:ascii="Times New Roman" w:hAnsi="Times New Roman" w:cs="Times New Roman"/>
          <w:lang w:val="es-EC"/>
        </w:rPr>
        <w:t xml:space="preserve"> </w:t>
      </w:r>
      <w:r w:rsidR="00DA33F6" w:rsidRPr="00E940D7">
        <w:rPr>
          <w:rFonts w:ascii="Times New Roman" w:hAnsi="Times New Roman" w:cs="Times New Roman"/>
          <w:lang w:val="es-EC"/>
        </w:rPr>
        <w:t>tanto l</w:t>
      </w:r>
      <w:r w:rsidR="00865992" w:rsidRPr="00E940D7">
        <w:rPr>
          <w:rFonts w:ascii="Times New Roman" w:hAnsi="Times New Roman" w:cs="Times New Roman"/>
          <w:lang w:val="es-EC"/>
        </w:rPr>
        <w:t xml:space="preserve">os responsables </w:t>
      </w:r>
      <w:r w:rsidR="00DA33F6" w:rsidRPr="00E940D7">
        <w:rPr>
          <w:rFonts w:ascii="Times New Roman" w:hAnsi="Times New Roman" w:cs="Times New Roman"/>
          <w:lang w:val="es-EC"/>
        </w:rPr>
        <w:t>como los</w:t>
      </w:r>
      <w:r w:rsidR="00865992" w:rsidRPr="00E940D7">
        <w:rPr>
          <w:rFonts w:ascii="Times New Roman" w:hAnsi="Times New Roman" w:cs="Times New Roman"/>
          <w:lang w:val="es-EC"/>
        </w:rPr>
        <w:t xml:space="preserve"> encargados de</w:t>
      </w:r>
      <w:r w:rsidR="00DA33F6" w:rsidRPr="00E940D7">
        <w:rPr>
          <w:rFonts w:ascii="Times New Roman" w:hAnsi="Times New Roman" w:cs="Times New Roman"/>
          <w:lang w:val="es-EC"/>
        </w:rPr>
        <w:t>l</w:t>
      </w:r>
      <w:r w:rsidR="00865992" w:rsidRPr="00E940D7">
        <w:rPr>
          <w:rFonts w:ascii="Times New Roman" w:hAnsi="Times New Roman" w:cs="Times New Roman"/>
          <w:lang w:val="es-EC"/>
        </w:rPr>
        <w:t xml:space="preserve"> tratamiento de datos personales</w:t>
      </w:r>
      <w:r w:rsidR="00DA33F6" w:rsidRPr="00E940D7">
        <w:rPr>
          <w:rFonts w:ascii="Times New Roman" w:hAnsi="Times New Roman" w:cs="Times New Roman"/>
          <w:lang w:val="es-EC"/>
        </w:rPr>
        <w:t xml:space="preserve"> </w:t>
      </w:r>
      <w:r w:rsidR="00E33E47" w:rsidRPr="00E940D7">
        <w:rPr>
          <w:rFonts w:ascii="Times New Roman" w:hAnsi="Times New Roman" w:cs="Times New Roman"/>
        </w:rPr>
        <w:t>«</w:t>
      </w:r>
      <w:r w:rsidR="00865992" w:rsidRPr="00E940D7">
        <w:rPr>
          <w:rFonts w:ascii="Times New Roman" w:hAnsi="Times New Roman" w:cs="Times New Roman"/>
          <w:lang w:val="es-EC"/>
        </w:rPr>
        <w:t>podrán, de manera voluntaria, acogerse o adherirse a códigos de conducta, certificaciones, sellos y marcas de protección, cláusulas tipo, sin que esto constituya eximente de responsabilidad</w:t>
      </w:r>
      <w:r w:rsidR="00E33E47" w:rsidRPr="00E940D7">
        <w:rPr>
          <w:rFonts w:ascii="Times New Roman" w:hAnsi="Times New Roman" w:cs="Times New Roman"/>
        </w:rPr>
        <w:t>»</w:t>
      </w:r>
      <w:r w:rsidR="00DA33F6" w:rsidRPr="00E940D7">
        <w:rPr>
          <w:rFonts w:ascii="Times New Roman" w:hAnsi="Times New Roman" w:cs="Times New Roman"/>
          <w:lang w:val="es-EC"/>
        </w:rPr>
        <w:t xml:space="preserve">-art. </w:t>
      </w:r>
      <w:r w:rsidR="00F84D0D" w:rsidRPr="00E940D7">
        <w:rPr>
          <w:rFonts w:ascii="Times New Roman" w:hAnsi="Times New Roman" w:cs="Times New Roman"/>
          <w:lang w:val="es-EC"/>
        </w:rPr>
        <w:t>52</w:t>
      </w:r>
      <w:r w:rsidR="00DA33F6" w:rsidRPr="00E940D7">
        <w:rPr>
          <w:rFonts w:ascii="Times New Roman" w:hAnsi="Times New Roman" w:cs="Times New Roman"/>
          <w:lang w:val="es-EC"/>
        </w:rPr>
        <w:t>-</w:t>
      </w:r>
      <w:r w:rsidR="00865992" w:rsidRPr="00E940D7">
        <w:rPr>
          <w:rFonts w:ascii="Times New Roman" w:hAnsi="Times New Roman" w:cs="Times New Roman"/>
          <w:lang w:val="es-EC"/>
        </w:rPr>
        <w:t>.</w:t>
      </w:r>
      <w:r w:rsidR="005F11FE" w:rsidRPr="00E940D7">
        <w:rPr>
          <w:rFonts w:ascii="Times New Roman" w:hAnsi="Times New Roman" w:cs="Times New Roman"/>
          <w:lang w:val="es-EC"/>
        </w:rPr>
        <w:t xml:space="preserve"> </w:t>
      </w:r>
    </w:p>
    <w:p w14:paraId="54ABB35C" w14:textId="0EC149F5" w:rsidR="00C368D0" w:rsidRPr="00E940D7" w:rsidRDefault="0079508C" w:rsidP="003028BA">
      <w:pPr>
        <w:widowControl w:val="0"/>
        <w:autoSpaceDE w:val="0"/>
        <w:autoSpaceDN w:val="0"/>
        <w:adjustRightInd w:val="0"/>
        <w:spacing w:after="240"/>
        <w:ind w:firstLine="709"/>
        <w:jc w:val="both"/>
        <w:rPr>
          <w:rFonts w:ascii="Times New Roman" w:hAnsi="Times New Roman" w:cs="Times New Roman"/>
          <w:lang w:val="es-EC"/>
        </w:rPr>
      </w:pPr>
      <w:r w:rsidRPr="00E940D7">
        <w:rPr>
          <w:rFonts w:ascii="Times New Roman" w:hAnsi="Times New Roman" w:cs="Times New Roman"/>
          <w:lang w:val="es-EC"/>
        </w:rPr>
        <w:t xml:space="preserve">Naturalmente, </w:t>
      </w:r>
      <w:r w:rsidR="00276AF1" w:rsidRPr="00E940D7">
        <w:rPr>
          <w:rFonts w:ascii="Times New Roman" w:hAnsi="Times New Roman" w:cs="Times New Roman"/>
          <w:lang w:val="es-EC"/>
        </w:rPr>
        <w:t>como parte de las normas corporativas vinculantes,</w:t>
      </w:r>
      <w:r w:rsidR="00C05154" w:rsidRPr="00E940D7">
        <w:rPr>
          <w:rFonts w:ascii="Times New Roman" w:hAnsi="Times New Roman" w:cs="Times New Roman"/>
          <w:lang w:val="es-EC"/>
        </w:rPr>
        <w:t xml:space="preserve"> la </w:t>
      </w:r>
      <w:r w:rsidR="00654691" w:rsidRPr="00E940D7">
        <w:rPr>
          <w:rFonts w:ascii="Times New Roman" w:hAnsi="Times New Roman" w:cs="Times New Roman"/>
          <w:lang w:val="es-EC"/>
        </w:rPr>
        <w:t>LOPDE</w:t>
      </w:r>
      <w:r w:rsidR="001A62DE" w:rsidRPr="00E940D7">
        <w:rPr>
          <w:rFonts w:ascii="Times New Roman" w:hAnsi="Times New Roman" w:cs="Times New Roman"/>
          <w:lang w:val="es-EC"/>
        </w:rPr>
        <w:t xml:space="preserve"> plantea que</w:t>
      </w:r>
      <w:r w:rsidR="00276AF1" w:rsidRPr="00E940D7">
        <w:rPr>
          <w:rFonts w:ascii="Times New Roman" w:hAnsi="Times New Roman" w:cs="Times New Roman"/>
          <w:lang w:val="es-EC"/>
        </w:rPr>
        <w:t xml:space="preserve"> </w:t>
      </w:r>
      <w:r w:rsidR="00E33E47" w:rsidRPr="00E940D7">
        <w:rPr>
          <w:rFonts w:ascii="Times New Roman" w:hAnsi="Times New Roman" w:cs="Times New Roman"/>
        </w:rPr>
        <w:t>«</w:t>
      </w:r>
      <w:r w:rsidR="00770BA4" w:rsidRPr="00E940D7">
        <w:rPr>
          <w:rFonts w:ascii="Times New Roman" w:hAnsi="Times New Roman" w:cs="Times New Roman"/>
          <w:lang w:val="es-EC"/>
        </w:rPr>
        <w:t>e</w:t>
      </w:r>
      <w:r w:rsidR="00E50EA6" w:rsidRPr="00E940D7">
        <w:rPr>
          <w:rFonts w:ascii="Times New Roman" w:hAnsi="Times New Roman" w:cs="Times New Roman"/>
          <w:lang w:val="es-EC"/>
        </w:rPr>
        <w:t>ntre estos mecanismos se incluirán auditorías de protección de datos, y aquellos métodos técnicos que brinden acciones correctivas para proteger los derechos del titular</w:t>
      </w:r>
      <w:r w:rsidR="00E33E47" w:rsidRPr="00E940D7">
        <w:rPr>
          <w:rFonts w:ascii="Times New Roman" w:hAnsi="Times New Roman" w:cs="Times New Roman"/>
        </w:rPr>
        <w:t>»</w:t>
      </w:r>
      <w:r w:rsidR="00770BA4" w:rsidRPr="00E940D7">
        <w:rPr>
          <w:rFonts w:ascii="Times New Roman" w:hAnsi="Times New Roman" w:cs="Times New Roman"/>
          <w:lang w:val="es-EC"/>
        </w:rPr>
        <w:t xml:space="preserve"> -art. 58.9</w:t>
      </w:r>
      <w:r w:rsidR="00985EE6" w:rsidRPr="00E940D7">
        <w:rPr>
          <w:rFonts w:ascii="Times New Roman" w:hAnsi="Times New Roman" w:cs="Times New Roman"/>
          <w:lang w:val="es-EC"/>
        </w:rPr>
        <w:t>)</w:t>
      </w:r>
      <w:r w:rsidR="00770BA4" w:rsidRPr="00E940D7">
        <w:rPr>
          <w:rFonts w:ascii="Times New Roman" w:hAnsi="Times New Roman" w:cs="Times New Roman"/>
          <w:lang w:val="es-EC"/>
        </w:rPr>
        <w:t>-.</w:t>
      </w:r>
      <w:r w:rsidR="00B264FE" w:rsidRPr="00E940D7">
        <w:rPr>
          <w:rFonts w:ascii="Times New Roman" w:hAnsi="Times New Roman" w:cs="Times New Roman"/>
          <w:lang w:val="es-EC"/>
        </w:rPr>
        <w:t xml:space="preserve"> </w:t>
      </w:r>
      <w:r w:rsidR="00104FC5" w:rsidRPr="00E940D7">
        <w:rPr>
          <w:rFonts w:ascii="Times New Roman" w:hAnsi="Times New Roman" w:cs="Times New Roman"/>
          <w:lang w:val="es-EC"/>
        </w:rPr>
        <w:t>Incluso</w:t>
      </w:r>
      <w:r w:rsidR="00B264FE" w:rsidRPr="00E940D7">
        <w:rPr>
          <w:rFonts w:ascii="Times New Roman" w:hAnsi="Times New Roman" w:cs="Times New Roman"/>
          <w:lang w:val="es-EC"/>
        </w:rPr>
        <w:t xml:space="preserve">, </w:t>
      </w:r>
      <w:r w:rsidR="00146F00" w:rsidRPr="00E940D7">
        <w:rPr>
          <w:rFonts w:ascii="Times New Roman" w:hAnsi="Times New Roman" w:cs="Times New Roman"/>
          <w:lang w:val="es-EC"/>
        </w:rPr>
        <w:t xml:space="preserve">conforme </w:t>
      </w:r>
      <w:r w:rsidR="00111652" w:rsidRPr="00E940D7">
        <w:rPr>
          <w:rFonts w:ascii="Times New Roman" w:hAnsi="Times New Roman" w:cs="Times New Roman"/>
          <w:lang w:val="es-EC"/>
        </w:rPr>
        <w:t>e</w:t>
      </w:r>
      <w:r w:rsidR="00146F00" w:rsidRPr="00E940D7">
        <w:rPr>
          <w:rFonts w:ascii="Times New Roman" w:hAnsi="Times New Roman" w:cs="Times New Roman"/>
          <w:lang w:val="es-EC"/>
        </w:rPr>
        <w:t xml:space="preserve">l deber de </w:t>
      </w:r>
      <w:r w:rsidR="00596DC8" w:rsidRPr="00E940D7">
        <w:rPr>
          <w:rFonts w:ascii="Times New Roman" w:hAnsi="Times New Roman" w:cs="Times New Roman"/>
          <w:lang w:val="es-EC"/>
        </w:rPr>
        <w:t>información</w:t>
      </w:r>
      <w:r w:rsidR="000B24CB" w:rsidRPr="00E940D7">
        <w:rPr>
          <w:rFonts w:ascii="Times New Roman" w:hAnsi="Times New Roman" w:cs="Times New Roman"/>
          <w:lang w:val="es-EC"/>
        </w:rPr>
        <w:t>, dicha normativa</w:t>
      </w:r>
      <w:r w:rsidR="00111652" w:rsidRPr="00E940D7">
        <w:rPr>
          <w:rFonts w:ascii="Times New Roman" w:hAnsi="Times New Roman" w:cs="Times New Roman"/>
          <w:lang w:val="es-EC"/>
        </w:rPr>
        <w:t xml:space="preserve"> </w:t>
      </w:r>
      <w:r w:rsidR="00FD6C1F" w:rsidRPr="00E940D7">
        <w:rPr>
          <w:rFonts w:ascii="Times New Roman" w:hAnsi="Times New Roman" w:cs="Times New Roman"/>
          <w:lang w:val="es-EC"/>
        </w:rPr>
        <w:t>establece</w:t>
      </w:r>
      <w:r w:rsidR="00111652" w:rsidRPr="00E940D7">
        <w:rPr>
          <w:rFonts w:ascii="Times New Roman" w:hAnsi="Times New Roman" w:cs="Times New Roman"/>
          <w:lang w:val="es-EC"/>
        </w:rPr>
        <w:t xml:space="preserve"> </w:t>
      </w:r>
      <w:r w:rsidR="006335F8" w:rsidRPr="00E940D7">
        <w:rPr>
          <w:rFonts w:ascii="Times New Roman" w:hAnsi="Times New Roman" w:cs="Times New Roman"/>
          <w:lang w:val="es-EC"/>
        </w:rPr>
        <w:t xml:space="preserve">que </w:t>
      </w:r>
      <w:r w:rsidR="00AB7A3C" w:rsidRPr="00E940D7">
        <w:rPr>
          <w:rFonts w:ascii="Times New Roman" w:hAnsi="Times New Roman" w:cs="Times New Roman"/>
          <w:lang w:val="es-EC"/>
        </w:rPr>
        <w:t xml:space="preserve">el </w:t>
      </w:r>
      <w:r w:rsidR="006335F8" w:rsidRPr="00E940D7">
        <w:rPr>
          <w:rFonts w:ascii="Times New Roman" w:hAnsi="Times New Roman" w:cs="Times New Roman"/>
          <w:lang w:val="es-EC"/>
        </w:rPr>
        <w:t xml:space="preserve">titular de </w:t>
      </w:r>
      <w:r w:rsidR="00AB7A3C" w:rsidRPr="00E940D7">
        <w:rPr>
          <w:rFonts w:ascii="Times New Roman" w:hAnsi="Times New Roman" w:cs="Times New Roman"/>
          <w:lang w:val="es-EC"/>
        </w:rPr>
        <w:t xml:space="preserve">los </w:t>
      </w:r>
      <w:r w:rsidR="006335F8" w:rsidRPr="00E940D7">
        <w:rPr>
          <w:rFonts w:ascii="Times New Roman" w:hAnsi="Times New Roman" w:cs="Times New Roman"/>
          <w:lang w:val="es-EC"/>
        </w:rPr>
        <w:t xml:space="preserve">datos personales tiene </w:t>
      </w:r>
      <w:r w:rsidR="00AB7A3C" w:rsidRPr="00E940D7">
        <w:rPr>
          <w:rFonts w:ascii="Times New Roman" w:hAnsi="Times New Roman" w:cs="Times New Roman"/>
          <w:lang w:val="es-EC"/>
        </w:rPr>
        <w:t xml:space="preserve">el </w:t>
      </w:r>
      <w:r w:rsidR="006335F8" w:rsidRPr="00E940D7">
        <w:rPr>
          <w:rFonts w:ascii="Times New Roman" w:hAnsi="Times New Roman" w:cs="Times New Roman"/>
          <w:lang w:val="es-EC"/>
        </w:rPr>
        <w:t>derecho a ser informado sobre</w:t>
      </w:r>
      <w:r w:rsidR="00985EE6" w:rsidRPr="00E940D7">
        <w:rPr>
          <w:rFonts w:ascii="Times New Roman" w:hAnsi="Times New Roman" w:cs="Times New Roman"/>
          <w:lang w:val="es-EC"/>
        </w:rPr>
        <w:t xml:space="preserve"> </w:t>
      </w:r>
      <w:r w:rsidR="00E33E47" w:rsidRPr="00E940D7">
        <w:rPr>
          <w:rFonts w:ascii="Times New Roman" w:hAnsi="Times New Roman" w:cs="Times New Roman"/>
        </w:rPr>
        <w:t>«</w:t>
      </w:r>
      <w:r w:rsidR="00985EE6" w:rsidRPr="00E940D7">
        <w:rPr>
          <w:rFonts w:ascii="Times New Roman" w:hAnsi="Times New Roman" w:cs="Times New Roman"/>
          <w:lang w:val="es-EC"/>
        </w:rPr>
        <w:t>l</w:t>
      </w:r>
      <w:r w:rsidR="00AB7A3C" w:rsidRPr="00E940D7">
        <w:rPr>
          <w:rFonts w:ascii="Times New Roman" w:hAnsi="Times New Roman" w:cs="Times New Roman"/>
          <w:lang w:val="es-EC"/>
        </w:rPr>
        <w:t>a existencia de valoraciones y decisiones automatizadas, incluida la elaboración de perfiles</w:t>
      </w:r>
      <w:r w:rsidR="00E33E47" w:rsidRPr="00E940D7">
        <w:rPr>
          <w:rFonts w:ascii="Times New Roman" w:hAnsi="Times New Roman" w:cs="Times New Roman"/>
        </w:rPr>
        <w:t>»</w:t>
      </w:r>
      <w:r w:rsidR="00AB7A3C" w:rsidRPr="00E940D7">
        <w:rPr>
          <w:rFonts w:ascii="Times New Roman" w:hAnsi="Times New Roman" w:cs="Times New Roman"/>
          <w:lang w:val="es-EC"/>
        </w:rPr>
        <w:t xml:space="preserve"> </w:t>
      </w:r>
      <w:r w:rsidR="00985EE6" w:rsidRPr="00E940D7">
        <w:rPr>
          <w:rFonts w:ascii="Times New Roman" w:hAnsi="Times New Roman" w:cs="Times New Roman"/>
          <w:lang w:val="es-EC"/>
        </w:rPr>
        <w:t xml:space="preserve">-art. </w:t>
      </w:r>
      <w:r w:rsidR="003028BA" w:rsidRPr="00E940D7">
        <w:rPr>
          <w:rFonts w:ascii="Times New Roman" w:hAnsi="Times New Roman" w:cs="Times New Roman"/>
          <w:lang w:val="es-EC"/>
        </w:rPr>
        <w:t>12</w:t>
      </w:r>
      <w:r w:rsidR="00985EE6" w:rsidRPr="00E940D7">
        <w:rPr>
          <w:rFonts w:ascii="Times New Roman" w:hAnsi="Times New Roman" w:cs="Times New Roman"/>
          <w:lang w:val="es-EC"/>
        </w:rPr>
        <w:t>.</w:t>
      </w:r>
      <w:r w:rsidR="003028BA" w:rsidRPr="00E940D7">
        <w:rPr>
          <w:rFonts w:ascii="Times New Roman" w:hAnsi="Times New Roman" w:cs="Times New Roman"/>
          <w:lang w:val="es-EC"/>
        </w:rPr>
        <w:t>17)</w:t>
      </w:r>
      <w:r w:rsidR="00985EE6" w:rsidRPr="00E940D7">
        <w:rPr>
          <w:rFonts w:ascii="Times New Roman" w:hAnsi="Times New Roman" w:cs="Times New Roman"/>
          <w:lang w:val="es-EC"/>
        </w:rPr>
        <w:t>-.</w:t>
      </w:r>
      <w:r w:rsidR="003028BA" w:rsidRPr="00E940D7">
        <w:rPr>
          <w:rFonts w:ascii="Times New Roman" w:hAnsi="Times New Roman" w:cs="Times New Roman"/>
          <w:lang w:val="es-EC"/>
        </w:rPr>
        <w:t xml:space="preserve"> </w:t>
      </w:r>
      <w:r w:rsidR="000A18CA" w:rsidRPr="00E940D7">
        <w:rPr>
          <w:rFonts w:ascii="Times New Roman" w:hAnsi="Times New Roman" w:cs="Times New Roman"/>
          <w:lang w:val="es-EC"/>
        </w:rPr>
        <w:t xml:space="preserve">Por tanto, </w:t>
      </w:r>
      <w:r w:rsidR="002C1AD3" w:rsidRPr="00E940D7">
        <w:rPr>
          <w:rFonts w:ascii="Times New Roman" w:hAnsi="Times New Roman" w:cs="Times New Roman"/>
          <w:lang w:val="es-EC"/>
        </w:rPr>
        <w:t>para que</w:t>
      </w:r>
      <w:r w:rsidR="00341424" w:rsidRPr="00E940D7">
        <w:rPr>
          <w:rFonts w:ascii="Times New Roman" w:hAnsi="Times New Roman" w:cs="Times New Roman"/>
          <w:lang w:val="es-EC"/>
        </w:rPr>
        <w:t xml:space="preserve"> los datos sean explotados de manera correcta</w:t>
      </w:r>
      <w:r w:rsidR="003B43D6" w:rsidRPr="00E940D7">
        <w:rPr>
          <w:rFonts w:ascii="Times New Roman" w:hAnsi="Times New Roman" w:cs="Times New Roman"/>
          <w:lang w:val="es-EC"/>
        </w:rPr>
        <w:t xml:space="preserve"> y</w:t>
      </w:r>
      <w:r w:rsidR="00A239E9" w:rsidRPr="00E940D7">
        <w:rPr>
          <w:rFonts w:ascii="Times New Roman" w:hAnsi="Times New Roman" w:cs="Times New Roman"/>
          <w:lang w:val="es-EC"/>
        </w:rPr>
        <w:t>,</w:t>
      </w:r>
      <w:r w:rsidR="003B43D6" w:rsidRPr="00E940D7">
        <w:rPr>
          <w:rFonts w:ascii="Times New Roman" w:hAnsi="Times New Roman" w:cs="Times New Roman"/>
          <w:lang w:val="es-EC"/>
        </w:rPr>
        <w:t xml:space="preserve"> </w:t>
      </w:r>
      <w:r w:rsidR="00D24C9B" w:rsidRPr="00E940D7">
        <w:rPr>
          <w:rFonts w:ascii="Times New Roman" w:hAnsi="Times New Roman" w:cs="Times New Roman"/>
          <w:lang w:val="es-EC"/>
        </w:rPr>
        <w:t>además</w:t>
      </w:r>
      <w:r w:rsidR="003B43D6" w:rsidRPr="00E940D7">
        <w:rPr>
          <w:rFonts w:ascii="Times New Roman" w:hAnsi="Times New Roman" w:cs="Times New Roman"/>
          <w:lang w:val="es-EC"/>
        </w:rPr>
        <w:t>, se</w:t>
      </w:r>
      <w:r w:rsidR="00A239E9" w:rsidRPr="00E940D7">
        <w:rPr>
          <w:rFonts w:ascii="Times New Roman" w:hAnsi="Times New Roman" w:cs="Times New Roman"/>
          <w:lang w:val="es-EC"/>
        </w:rPr>
        <w:t xml:space="preserve"> asegure la confianza ciudadana</w:t>
      </w:r>
      <w:r w:rsidR="00D34D12" w:rsidRPr="00E940D7">
        <w:rPr>
          <w:rFonts w:ascii="Times New Roman" w:hAnsi="Times New Roman" w:cs="Times New Roman"/>
          <w:lang w:val="es-EC"/>
        </w:rPr>
        <w:t xml:space="preserve"> en dichos entornos, </w:t>
      </w:r>
      <w:r w:rsidR="002E1F75" w:rsidRPr="00E940D7">
        <w:rPr>
          <w:rFonts w:ascii="Times New Roman" w:hAnsi="Times New Roman" w:cs="Times New Roman"/>
          <w:lang w:val="es-EC"/>
        </w:rPr>
        <w:t xml:space="preserve">es </w:t>
      </w:r>
      <w:r w:rsidR="00114603" w:rsidRPr="00E940D7">
        <w:rPr>
          <w:rFonts w:ascii="Times New Roman" w:hAnsi="Times New Roman" w:cs="Times New Roman"/>
          <w:lang w:val="es-EC"/>
        </w:rPr>
        <w:t>esencial</w:t>
      </w:r>
      <w:r w:rsidR="009C6A93" w:rsidRPr="00E940D7">
        <w:rPr>
          <w:rFonts w:ascii="Times New Roman" w:hAnsi="Times New Roman" w:cs="Times New Roman"/>
          <w:lang w:val="es-EC"/>
        </w:rPr>
        <w:t xml:space="preserve"> comprender que </w:t>
      </w:r>
      <w:r w:rsidR="00E33E47" w:rsidRPr="00E940D7">
        <w:rPr>
          <w:rFonts w:ascii="Times New Roman" w:hAnsi="Times New Roman" w:cs="Times New Roman"/>
        </w:rPr>
        <w:t>«</w:t>
      </w:r>
      <w:r w:rsidR="00C368D0" w:rsidRPr="00E940D7">
        <w:rPr>
          <w:rFonts w:ascii="Times New Roman" w:hAnsi="Times New Roman" w:cs="Times New Roman"/>
          <w:lang w:val="es-EC"/>
        </w:rPr>
        <w:t xml:space="preserve">la gobernanza de datos debe estar comprometida con la protección de la privacidad de las personas, sus derechos y sus libertades, aplicando las garantías adecuadas, </w:t>
      </w:r>
      <w:r w:rsidR="00E33E47" w:rsidRPr="00E940D7">
        <w:rPr>
          <w:rFonts w:ascii="Times New Roman" w:hAnsi="Times New Roman" w:cs="Times New Roman"/>
          <w:lang w:val="es-EC"/>
        </w:rPr>
        <w:t>y,</w:t>
      </w:r>
      <w:r w:rsidR="00C368D0" w:rsidRPr="00E940D7">
        <w:rPr>
          <w:rFonts w:ascii="Times New Roman" w:hAnsi="Times New Roman" w:cs="Times New Roman"/>
          <w:lang w:val="es-EC"/>
        </w:rPr>
        <w:t xml:space="preserve"> por tanto</w:t>
      </w:r>
      <w:r w:rsidR="00C05154" w:rsidRPr="00E940D7">
        <w:rPr>
          <w:rFonts w:ascii="Times New Roman" w:hAnsi="Times New Roman" w:cs="Times New Roman"/>
          <w:lang w:val="es-EC"/>
        </w:rPr>
        <w:t>,</w:t>
      </w:r>
      <w:r w:rsidR="00C368D0" w:rsidRPr="00E940D7">
        <w:rPr>
          <w:rFonts w:ascii="Times New Roman" w:hAnsi="Times New Roman" w:cs="Times New Roman"/>
          <w:lang w:val="es-EC"/>
        </w:rPr>
        <w:t xml:space="preserve"> ha de integrar la política de protección de datos de la organización</w:t>
      </w:r>
      <w:r w:rsidR="00E33E47" w:rsidRPr="00E940D7">
        <w:rPr>
          <w:rFonts w:ascii="Times New Roman" w:hAnsi="Times New Roman" w:cs="Times New Roman"/>
        </w:rPr>
        <w:t>»</w:t>
      </w:r>
      <w:r w:rsidR="0081519B" w:rsidRPr="00E940D7">
        <w:rPr>
          <w:rStyle w:val="Refdenotaalpie"/>
          <w:rFonts w:ascii="Times New Roman" w:hAnsi="Times New Roman" w:cs="Times New Roman"/>
          <w:lang w:val="es-EC"/>
        </w:rPr>
        <w:footnoteReference w:id="37"/>
      </w:r>
      <w:r w:rsidR="00C368D0" w:rsidRPr="00E940D7">
        <w:rPr>
          <w:rFonts w:ascii="Times New Roman" w:hAnsi="Times New Roman" w:cs="Times New Roman"/>
          <w:lang w:val="es-EC"/>
        </w:rPr>
        <w:t>.</w:t>
      </w:r>
      <w:r w:rsidR="0081519B" w:rsidRPr="00E940D7">
        <w:rPr>
          <w:rFonts w:ascii="Times New Roman" w:hAnsi="Times New Roman" w:cs="Times New Roman"/>
          <w:lang w:val="es-EC"/>
        </w:rPr>
        <w:t xml:space="preserve"> </w:t>
      </w:r>
      <w:r w:rsidR="001A637E" w:rsidRPr="00E940D7">
        <w:rPr>
          <w:rFonts w:ascii="Times New Roman" w:hAnsi="Times New Roman" w:cs="Times New Roman"/>
          <w:lang w:val="es-EC"/>
        </w:rPr>
        <w:t xml:space="preserve">En este </w:t>
      </w:r>
      <w:r w:rsidR="003324DC" w:rsidRPr="00E940D7">
        <w:rPr>
          <w:rFonts w:ascii="Times New Roman" w:hAnsi="Times New Roman" w:cs="Times New Roman"/>
          <w:lang w:val="es-EC"/>
        </w:rPr>
        <w:t>marco</w:t>
      </w:r>
      <w:r w:rsidR="001E5450" w:rsidRPr="00E940D7">
        <w:rPr>
          <w:rFonts w:ascii="Times New Roman" w:hAnsi="Times New Roman" w:cs="Times New Roman"/>
          <w:lang w:val="es-EC"/>
        </w:rPr>
        <w:t>,</w:t>
      </w:r>
      <w:r w:rsidR="00BD7143" w:rsidRPr="00E940D7">
        <w:rPr>
          <w:rFonts w:ascii="Times New Roman" w:hAnsi="Times New Roman" w:cs="Times New Roman"/>
          <w:lang w:val="es-EC"/>
        </w:rPr>
        <w:t xml:space="preserve"> </w:t>
      </w:r>
      <w:r w:rsidR="0053386A" w:rsidRPr="00E940D7">
        <w:rPr>
          <w:rFonts w:ascii="Times New Roman" w:hAnsi="Times New Roman" w:cs="Times New Roman"/>
          <w:lang w:val="es-EC"/>
        </w:rPr>
        <w:t>subrayamos</w:t>
      </w:r>
      <w:r w:rsidR="001A637E" w:rsidRPr="00E940D7">
        <w:rPr>
          <w:rFonts w:ascii="Times New Roman" w:hAnsi="Times New Roman" w:cs="Times New Roman"/>
          <w:lang w:val="es-EC"/>
        </w:rPr>
        <w:t xml:space="preserve"> </w:t>
      </w:r>
      <w:r w:rsidR="009D0BF8" w:rsidRPr="00E940D7">
        <w:rPr>
          <w:rFonts w:ascii="Times New Roman" w:hAnsi="Times New Roman" w:cs="Times New Roman"/>
          <w:lang w:val="es-EC"/>
        </w:rPr>
        <w:t>la</w:t>
      </w:r>
      <w:r w:rsidR="00BD7143" w:rsidRPr="00E940D7">
        <w:rPr>
          <w:rFonts w:ascii="Times New Roman" w:hAnsi="Times New Roman" w:cs="Times New Roman"/>
          <w:lang w:val="es-EC"/>
        </w:rPr>
        <w:t xml:space="preserve"> </w:t>
      </w:r>
      <w:r w:rsidR="00C634D9" w:rsidRPr="00E940D7">
        <w:rPr>
          <w:rFonts w:ascii="Times New Roman" w:hAnsi="Times New Roman" w:cs="Times New Roman"/>
          <w:lang w:val="es-EC"/>
        </w:rPr>
        <w:t xml:space="preserve">garantía y reconocimiento </w:t>
      </w:r>
      <w:r w:rsidR="00BC7115" w:rsidRPr="00E940D7">
        <w:rPr>
          <w:rFonts w:ascii="Times New Roman" w:hAnsi="Times New Roman" w:cs="Times New Roman"/>
          <w:lang w:val="es-EC"/>
        </w:rPr>
        <w:t>de los derechos de los</w:t>
      </w:r>
      <w:r w:rsidR="009D0BF8" w:rsidRPr="00E940D7">
        <w:rPr>
          <w:rFonts w:ascii="Times New Roman" w:hAnsi="Times New Roman" w:cs="Times New Roman"/>
          <w:lang w:val="es-EC"/>
        </w:rPr>
        <w:t xml:space="preserve"> titulares</w:t>
      </w:r>
      <w:r w:rsidR="00BC7115" w:rsidRPr="00E940D7">
        <w:rPr>
          <w:rFonts w:ascii="Times New Roman" w:hAnsi="Times New Roman" w:cs="Times New Roman"/>
          <w:lang w:val="es-EC"/>
        </w:rPr>
        <w:t>, al tenor de</w:t>
      </w:r>
      <w:r w:rsidR="004D2068" w:rsidRPr="00E940D7">
        <w:rPr>
          <w:rFonts w:ascii="Times New Roman" w:hAnsi="Times New Roman" w:cs="Times New Roman"/>
          <w:lang w:val="es-EC"/>
        </w:rPr>
        <w:t xml:space="preserve"> lo dispuesto en el Capítulo ll de la </w:t>
      </w:r>
      <w:r w:rsidR="00654691" w:rsidRPr="00E940D7">
        <w:rPr>
          <w:rFonts w:ascii="Times New Roman" w:hAnsi="Times New Roman" w:cs="Times New Roman"/>
          <w:lang w:val="es-EC"/>
        </w:rPr>
        <w:t>LOPDE</w:t>
      </w:r>
      <w:r w:rsidR="009D0BF8" w:rsidRPr="00E940D7">
        <w:rPr>
          <w:rFonts w:ascii="Times New Roman" w:hAnsi="Times New Roman" w:cs="Times New Roman"/>
          <w:lang w:val="es-EC"/>
        </w:rPr>
        <w:t xml:space="preserve">. </w:t>
      </w:r>
      <w:r w:rsidR="0008169E" w:rsidRPr="00E940D7">
        <w:rPr>
          <w:rFonts w:ascii="Times New Roman" w:hAnsi="Times New Roman" w:cs="Times New Roman"/>
          <w:lang w:val="es-EC"/>
        </w:rPr>
        <w:t xml:space="preserve">Particularmente, </w:t>
      </w:r>
      <w:r w:rsidR="005C4E4E" w:rsidRPr="00E940D7">
        <w:rPr>
          <w:rFonts w:ascii="Times New Roman" w:hAnsi="Times New Roman" w:cs="Times New Roman"/>
          <w:lang w:val="es-EC"/>
        </w:rPr>
        <w:t xml:space="preserve">aquellos relacionados con el ejercicio del derecho de eliminación -art. 15-; </w:t>
      </w:r>
      <w:r w:rsidR="008E2F4F" w:rsidRPr="00E940D7">
        <w:rPr>
          <w:rFonts w:ascii="Times New Roman" w:hAnsi="Times New Roman" w:cs="Times New Roman"/>
          <w:lang w:val="es-EC"/>
        </w:rPr>
        <w:t>oposición -art. 16-</w:t>
      </w:r>
      <w:r w:rsidR="00F76AE2" w:rsidRPr="00E940D7">
        <w:rPr>
          <w:rFonts w:ascii="Times New Roman" w:hAnsi="Times New Roman" w:cs="Times New Roman"/>
          <w:lang w:val="es-EC"/>
        </w:rPr>
        <w:t xml:space="preserve">; a no ser objeto de una decisión basada única o parcialmente en valoraciones automatizadas -art. </w:t>
      </w:r>
      <w:r w:rsidR="003E06F1" w:rsidRPr="00E940D7">
        <w:rPr>
          <w:rFonts w:ascii="Times New Roman" w:hAnsi="Times New Roman" w:cs="Times New Roman"/>
          <w:lang w:val="es-EC"/>
        </w:rPr>
        <w:t>20</w:t>
      </w:r>
      <w:r w:rsidR="00F76AE2" w:rsidRPr="00E940D7">
        <w:rPr>
          <w:rFonts w:ascii="Times New Roman" w:hAnsi="Times New Roman" w:cs="Times New Roman"/>
          <w:lang w:val="es-EC"/>
        </w:rPr>
        <w:t>-</w:t>
      </w:r>
      <w:r w:rsidR="003E06F1" w:rsidRPr="00E940D7">
        <w:rPr>
          <w:rFonts w:ascii="Times New Roman" w:hAnsi="Times New Roman" w:cs="Times New Roman"/>
          <w:lang w:val="es-EC"/>
        </w:rPr>
        <w:t>.</w:t>
      </w:r>
    </w:p>
    <w:p w14:paraId="59DA1D18" w14:textId="1BC45E4F" w:rsidR="00661562" w:rsidRPr="00E940D7" w:rsidRDefault="009963CC" w:rsidP="004448F0">
      <w:pPr>
        <w:widowControl w:val="0"/>
        <w:autoSpaceDE w:val="0"/>
        <w:autoSpaceDN w:val="0"/>
        <w:adjustRightInd w:val="0"/>
        <w:spacing w:after="240"/>
        <w:ind w:firstLine="709"/>
        <w:jc w:val="both"/>
        <w:rPr>
          <w:rStyle w:val="Textoennegrita"/>
          <w:rFonts w:ascii="Times New Roman" w:hAnsi="Times New Roman" w:cs="Times New Roman"/>
          <w:b w:val="0"/>
          <w:bCs w:val="0"/>
          <w:lang w:val="es-EC"/>
        </w:rPr>
      </w:pPr>
      <w:r w:rsidRPr="00E940D7">
        <w:rPr>
          <w:rFonts w:ascii="Times New Roman" w:hAnsi="Times New Roman" w:cs="Times New Roman"/>
          <w:lang w:val="es-EC"/>
        </w:rPr>
        <w:t>Ahora bien</w:t>
      </w:r>
      <w:r w:rsidR="00863C69" w:rsidRPr="00E940D7">
        <w:rPr>
          <w:rFonts w:ascii="Times New Roman" w:hAnsi="Times New Roman" w:cs="Times New Roman"/>
          <w:lang w:val="es-EC"/>
        </w:rPr>
        <w:t xml:space="preserve">, la </w:t>
      </w:r>
      <w:r w:rsidR="00654691" w:rsidRPr="00E940D7">
        <w:rPr>
          <w:rFonts w:ascii="Times New Roman" w:hAnsi="Times New Roman" w:cs="Times New Roman"/>
          <w:lang w:val="es-EC"/>
        </w:rPr>
        <w:t>LOPDE</w:t>
      </w:r>
      <w:r w:rsidRPr="00E940D7">
        <w:rPr>
          <w:rFonts w:ascii="Times New Roman" w:hAnsi="Times New Roman" w:cs="Times New Roman"/>
          <w:lang w:val="es-EC"/>
        </w:rPr>
        <w:t xml:space="preserve"> considera a los datos</w:t>
      </w:r>
      <w:r w:rsidR="0016722A" w:rsidRPr="00E940D7">
        <w:rPr>
          <w:rFonts w:ascii="Times New Roman" w:hAnsi="Times New Roman" w:cs="Times New Roman"/>
          <w:lang w:val="es-EC"/>
        </w:rPr>
        <w:t xml:space="preserve"> biométricos como datos sensibles o especialmente protegidos. </w:t>
      </w:r>
      <w:r w:rsidR="009C35AA" w:rsidRPr="00E940D7">
        <w:rPr>
          <w:rFonts w:ascii="Times New Roman" w:hAnsi="Times New Roman" w:cs="Times New Roman"/>
          <w:lang w:val="es-EC"/>
        </w:rPr>
        <w:t xml:space="preserve">Los define como un </w:t>
      </w:r>
      <w:r w:rsidR="00EA2AF9" w:rsidRPr="00E940D7">
        <w:rPr>
          <w:rFonts w:ascii="Times New Roman" w:hAnsi="Times New Roman" w:cs="Times New Roman"/>
          <w:lang w:val="es-EC"/>
        </w:rPr>
        <w:t xml:space="preserve">dato personal </w:t>
      </w:r>
      <w:r w:rsidR="00E33E47" w:rsidRPr="00E940D7">
        <w:rPr>
          <w:rFonts w:ascii="Times New Roman" w:hAnsi="Times New Roman" w:cs="Times New Roman"/>
        </w:rPr>
        <w:t>«</w:t>
      </w:r>
      <w:r w:rsidR="009C35AA" w:rsidRPr="00E940D7">
        <w:rPr>
          <w:rFonts w:ascii="Times New Roman" w:hAnsi="Times New Roman" w:cs="Times New Roman"/>
          <w:lang w:val="es-EC"/>
        </w:rPr>
        <w:t>único, relativo a las características físicas o fisiológicas, o conductas de una persona natural que permita o confirme la identificación única de dicha persona, como imágenes faciales o datos dactiloscópicos, entre otros</w:t>
      </w:r>
      <w:r w:rsidR="00E33E47" w:rsidRPr="00E940D7">
        <w:rPr>
          <w:rFonts w:ascii="Times New Roman" w:hAnsi="Times New Roman" w:cs="Times New Roman"/>
        </w:rPr>
        <w:t>»</w:t>
      </w:r>
      <w:r w:rsidR="00EA2AF9" w:rsidRPr="00E940D7">
        <w:rPr>
          <w:rFonts w:ascii="Times New Roman" w:hAnsi="Times New Roman" w:cs="Times New Roman"/>
          <w:lang w:val="es-EC"/>
        </w:rPr>
        <w:t xml:space="preserve"> -art. </w:t>
      </w:r>
      <w:r w:rsidR="00C04B90" w:rsidRPr="00E940D7">
        <w:rPr>
          <w:rFonts w:ascii="Times New Roman" w:hAnsi="Times New Roman" w:cs="Times New Roman"/>
          <w:lang w:val="es-EC"/>
        </w:rPr>
        <w:t>4</w:t>
      </w:r>
      <w:r w:rsidR="00EA2AF9" w:rsidRPr="00E940D7">
        <w:rPr>
          <w:rFonts w:ascii="Times New Roman" w:hAnsi="Times New Roman" w:cs="Times New Roman"/>
          <w:lang w:val="es-EC"/>
        </w:rPr>
        <w:t>-.</w:t>
      </w:r>
      <w:r w:rsidR="00DC4699" w:rsidRPr="00E940D7">
        <w:rPr>
          <w:rFonts w:ascii="Times New Roman" w:hAnsi="Times New Roman" w:cs="Times New Roman"/>
          <w:lang w:val="es-EC"/>
        </w:rPr>
        <w:t xml:space="preserve"> Como hemos advertido anteriormente, </w:t>
      </w:r>
      <w:r w:rsidR="00823B4A" w:rsidRPr="00E940D7">
        <w:rPr>
          <w:rFonts w:ascii="Times New Roman" w:hAnsi="Times New Roman" w:cs="Times New Roman"/>
          <w:lang w:val="es-EC"/>
        </w:rPr>
        <w:t>el uso del metaverso puede ser intrusivo</w:t>
      </w:r>
      <w:r w:rsidR="0055412E" w:rsidRPr="00E940D7">
        <w:rPr>
          <w:rFonts w:ascii="Times New Roman" w:hAnsi="Times New Roman" w:cs="Times New Roman"/>
          <w:lang w:val="es-EC"/>
        </w:rPr>
        <w:t xml:space="preserve">, desde el punto de vista de la privacidad. </w:t>
      </w:r>
      <w:r w:rsidR="00E33E47" w:rsidRPr="00E940D7">
        <w:rPr>
          <w:rFonts w:ascii="Times New Roman" w:hAnsi="Times New Roman" w:cs="Times New Roman"/>
        </w:rPr>
        <w:t>«</w:t>
      </w:r>
      <w:r w:rsidR="00DC4699" w:rsidRPr="00E940D7">
        <w:rPr>
          <w:rFonts w:ascii="Times New Roman" w:hAnsi="Times New Roman" w:cs="Times New Roman"/>
          <w:lang w:val="es-EC"/>
        </w:rPr>
        <w:t xml:space="preserve">Sirva de ejemplo que la diversidad de datos biométricos recogidos aumenta a través de los </w:t>
      </w:r>
      <w:r w:rsidR="00DC4699" w:rsidRPr="00E940D7">
        <w:rPr>
          <w:rFonts w:ascii="Times New Roman" w:hAnsi="Times New Roman" w:cs="Times New Roman"/>
          <w:i/>
          <w:iCs/>
          <w:lang w:val="es-EC"/>
        </w:rPr>
        <w:t>wearables</w:t>
      </w:r>
      <w:r w:rsidR="00DC4699" w:rsidRPr="00E940D7">
        <w:rPr>
          <w:rFonts w:ascii="Times New Roman" w:hAnsi="Times New Roman" w:cs="Times New Roman"/>
          <w:lang w:val="es-EC"/>
        </w:rPr>
        <w:t xml:space="preserve"> o los interfaces neuronales, aunque lo más interesante es la información que se está buscando de esos datos biométricos</w:t>
      </w:r>
      <w:r w:rsidR="00E33E47" w:rsidRPr="00E940D7">
        <w:rPr>
          <w:rFonts w:ascii="Times New Roman" w:hAnsi="Times New Roman" w:cs="Times New Roman"/>
        </w:rPr>
        <w:t>»</w:t>
      </w:r>
      <w:r w:rsidR="009A3308" w:rsidRPr="00E940D7">
        <w:rPr>
          <w:rStyle w:val="Refdenotaalpie"/>
          <w:rFonts w:ascii="Times New Roman" w:hAnsi="Times New Roman" w:cs="Times New Roman"/>
          <w:lang w:val="es-EC"/>
        </w:rPr>
        <w:footnoteReference w:id="38"/>
      </w:r>
      <w:r w:rsidR="00DC4699" w:rsidRPr="00E940D7">
        <w:rPr>
          <w:rFonts w:ascii="Times New Roman" w:hAnsi="Times New Roman" w:cs="Times New Roman"/>
          <w:lang w:val="es-EC"/>
        </w:rPr>
        <w:t>.</w:t>
      </w:r>
      <w:r w:rsidR="004448F0" w:rsidRPr="00E940D7">
        <w:rPr>
          <w:rFonts w:ascii="Times New Roman" w:hAnsi="Times New Roman" w:cs="Times New Roman"/>
          <w:lang w:val="es-EC"/>
        </w:rPr>
        <w:t xml:space="preserve"> Sin duda, s</w:t>
      </w:r>
      <w:r w:rsidR="00661562" w:rsidRPr="00E940D7">
        <w:rPr>
          <w:rFonts w:ascii="Times New Roman" w:hAnsi="Times New Roman" w:cs="Times New Roman"/>
          <w:lang w:val="es-EC"/>
        </w:rPr>
        <w:t>e trata de una importante novedad</w:t>
      </w:r>
      <w:r w:rsidR="004448F0" w:rsidRPr="00E940D7">
        <w:rPr>
          <w:rFonts w:ascii="Times New Roman" w:hAnsi="Times New Roman" w:cs="Times New Roman"/>
          <w:lang w:val="es-EC"/>
        </w:rPr>
        <w:t xml:space="preserve"> que trae la normativa</w:t>
      </w:r>
      <w:r w:rsidR="00A878F8" w:rsidRPr="00E940D7">
        <w:rPr>
          <w:rFonts w:ascii="Times New Roman" w:hAnsi="Times New Roman" w:cs="Times New Roman"/>
          <w:lang w:val="es-EC"/>
        </w:rPr>
        <w:t xml:space="preserve"> de protección de datos</w:t>
      </w:r>
      <w:r w:rsidR="00661562" w:rsidRPr="00E940D7">
        <w:rPr>
          <w:rFonts w:ascii="Times New Roman" w:hAnsi="Times New Roman" w:cs="Times New Roman"/>
          <w:lang w:val="es-EC"/>
        </w:rPr>
        <w:t>, toda vez que, considerados como categorías especiales de datos personales, l</w:t>
      </w:r>
      <w:r w:rsidR="00492CBF" w:rsidRPr="00E940D7">
        <w:rPr>
          <w:rFonts w:ascii="Times New Roman" w:hAnsi="Times New Roman" w:cs="Times New Roman"/>
          <w:lang w:val="es-EC"/>
        </w:rPr>
        <w:t xml:space="preserve">a protección de los </w:t>
      </w:r>
      <w:r w:rsidR="00661562" w:rsidRPr="00E940D7">
        <w:rPr>
          <w:rFonts w:ascii="Times New Roman" w:hAnsi="Times New Roman" w:cs="Times New Roman"/>
          <w:lang w:val="es-EC"/>
        </w:rPr>
        <w:t>datos biométricos</w:t>
      </w:r>
      <w:r w:rsidR="00492CBF" w:rsidRPr="00E940D7">
        <w:rPr>
          <w:rFonts w:ascii="Times New Roman" w:hAnsi="Times New Roman" w:cs="Times New Roman"/>
          <w:lang w:val="es-EC"/>
        </w:rPr>
        <w:t xml:space="preserve"> </w:t>
      </w:r>
      <w:r w:rsidR="00E33E47" w:rsidRPr="00E940D7">
        <w:rPr>
          <w:rFonts w:ascii="Times New Roman" w:hAnsi="Times New Roman" w:cs="Times New Roman"/>
        </w:rPr>
        <w:t>«</w:t>
      </w:r>
      <w:r w:rsidR="00661562" w:rsidRPr="00E940D7">
        <w:rPr>
          <w:rFonts w:ascii="Times New Roman" w:hAnsi="Times New Roman" w:cs="Times New Roman"/>
          <w:lang w:val="es-EC"/>
        </w:rPr>
        <w:t xml:space="preserve">ha sido consecuencia de la particular importancia que han adquirido por la generalización de su utilización mediante sistemas informáticos de seguridad biométrica que tienen por objeto recopilar y valorar datos </w:t>
      </w:r>
      <w:r w:rsidR="00661562" w:rsidRPr="00E940D7">
        <w:rPr>
          <w:rFonts w:ascii="Times New Roman" w:hAnsi="Times New Roman" w:cs="Times New Roman"/>
          <w:lang w:val="es-EC"/>
        </w:rPr>
        <w:lastRenderedPageBreak/>
        <w:t>personales como huellas dactilares</w:t>
      </w:r>
      <w:r w:rsidR="00E33E47" w:rsidRPr="00E940D7">
        <w:rPr>
          <w:rFonts w:ascii="Times New Roman" w:hAnsi="Times New Roman" w:cs="Times New Roman"/>
        </w:rPr>
        <w:t>»</w:t>
      </w:r>
      <w:r w:rsidR="00492CBF" w:rsidRPr="00E940D7">
        <w:rPr>
          <w:rStyle w:val="Refdenotaalpie"/>
          <w:rFonts w:ascii="Times New Roman" w:hAnsi="Times New Roman" w:cs="Times New Roman"/>
          <w:lang w:val="es-EC"/>
        </w:rPr>
        <w:footnoteReference w:id="39"/>
      </w:r>
      <w:r w:rsidR="00661562" w:rsidRPr="00E940D7">
        <w:rPr>
          <w:rFonts w:ascii="Times New Roman" w:hAnsi="Times New Roman" w:cs="Times New Roman"/>
          <w:lang w:val="es-EC"/>
        </w:rPr>
        <w:t>.</w:t>
      </w:r>
    </w:p>
    <w:p w14:paraId="55D4FBEA" w14:textId="6D9D269D" w:rsidR="008A19B6" w:rsidRPr="00E940D7" w:rsidRDefault="00197FF5" w:rsidP="0057539F">
      <w:pPr>
        <w:widowControl w:val="0"/>
        <w:autoSpaceDE w:val="0"/>
        <w:autoSpaceDN w:val="0"/>
        <w:adjustRightInd w:val="0"/>
        <w:spacing w:after="240"/>
        <w:ind w:firstLine="709"/>
        <w:jc w:val="both"/>
        <w:rPr>
          <w:rFonts w:ascii="Times New Roman" w:hAnsi="Times New Roman" w:cs="Times New Roman"/>
          <w:lang w:val="es-EC"/>
        </w:rPr>
      </w:pPr>
      <w:r w:rsidRPr="00E940D7">
        <w:rPr>
          <w:rFonts w:ascii="Times New Roman" w:hAnsi="Times New Roman" w:cs="Times New Roman"/>
          <w:lang w:val="es-EC"/>
        </w:rPr>
        <w:t>De</w:t>
      </w:r>
      <w:r w:rsidR="00B3590D" w:rsidRPr="00E940D7">
        <w:rPr>
          <w:rFonts w:ascii="Times New Roman" w:hAnsi="Times New Roman" w:cs="Times New Roman"/>
          <w:lang w:val="es-EC"/>
        </w:rPr>
        <w:t>sde otra perspectiva, el derecho fundamental a la protección de datos personales se encuentra especialmente incardinado con</w:t>
      </w:r>
      <w:r w:rsidR="00760902" w:rsidRPr="00E940D7">
        <w:rPr>
          <w:rFonts w:ascii="Times New Roman" w:hAnsi="Times New Roman" w:cs="Times New Roman"/>
          <w:lang w:val="es-EC"/>
        </w:rPr>
        <w:t xml:space="preserve"> el principio de seguridad.</w:t>
      </w:r>
      <w:r w:rsidR="0057539F" w:rsidRPr="00E940D7">
        <w:rPr>
          <w:rFonts w:ascii="Times New Roman" w:hAnsi="Times New Roman" w:cs="Times New Roman"/>
          <w:lang w:val="es-EC"/>
        </w:rPr>
        <w:t xml:space="preserve"> H</w:t>
      </w:r>
      <w:r w:rsidR="008A19B6" w:rsidRPr="00E940D7">
        <w:rPr>
          <w:rFonts w:ascii="Times New Roman" w:hAnsi="Times New Roman" w:cs="Times New Roman"/>
          <w:lang w:val="es-EC"/>
        </w:rPr>
        <w:t xml:space="preserve">abiendo señalado que la protección integral de este derecho implica la observancia de una serie de principios, cuyo fin es garantizar la seguridad jurídica; la observancia de estos principios –que conlleva, implícitamente, el respeto de ciertas obligaciones– derivan en el cumplimiento de mecanismos de protección que los responsables y encargados del tratamiento deben aplicar a la hora de utilizar los datos personales. Aunque, el cumplimiento de estos principios podría catalogarse como obligaciones de los responsables y encargados, subrayamos que las reglas y normas que regulan el tratamiento de datos </w:t>
      </w:r>
      <w:r w:rsidR="00E33E47" w:rsidRPr="00E940D7">
        <w:rPr>
          <w:rFonts w:ascii="Times New Roman" w:hAnsi="Times New Roman" w:cs="Times New Roman"/>
        </w:rPr>
        <w:t>«</w:t>
      </w:r>
      <w:r w:rsidR="008A19B6" w:rsidRPr="00E940D7">
        <w:rPr>
          <w:rFonts w:ascii="Times New Roman" w:hAnsi="Times New Roman" w:cs="Times New Roman"/>
          <w:lang w:val="es-EC"/>
        </w:rPr>
        <w:t>tienen un alcance y trascendencia de mayor envergadura, puesto que no solamente afectan al responsable del tratamiento, sino a todas aquellas personas físicas o jurídicas que intervienen en el tratamiento de datos</w:t>
      </w:r>
      <w:r w:rsidR="00E33E47" w:rsidRPr="00E940D7">
        <w:rPr>
          <w:rFonts w:ascii="Times New Roman" w:hAnsi="Times New Roman" w:cs="Times New Roman"/>
        </w:rPr>
        <w:t>»</w:t>
      </w:r>
      <w:r w:rsidR="00304F4B" w:rsidRPr="00E940D7">
        <w:rPr>
          <w:rStyle w:val="Refdenotaalpie"/>
          <w:rFonts w:ascii="Times New Roman" w:hAnsi="Times New Roman" w:cs="Times New Roman"/>
          <w:lang w:val="es-EC"/>
        </w:rPr>
        <w:footnoteReference w:id="40"/>
      </w:r>
      <w:r w:rsidR="008A19B6" w:rsidRPr="00E940D7">
        <w:rPr>
          <w:rFonts w:ascii="Times New Roman" w:hAnsi="Times New Roman" w:cs="Times New Roman"/>
          <w:lang w:val="es-EC"/>
        </w:rPr>
        <w:t xml:space="preserve">.    </w:t>
      </w:r>
    </w:p>
    <w:p w14:paraId="0C93896F" w14:textId="3AFCD82C" w:rsidR="00D9020B" w:rsidRPr="00E940D7" w:rsidRDefault="008A19B6" w:rsidP="0098417E">
      <w:pPr>
        <w:widowControl w:val="0"/>
        <w:autoSpaceDE w:val="0"/>
        <w:autoSpaceDN w:val="0"/>
        <w:adjustRightInd w:val="0"/>
        <w:spacing w:after="240"/>
        <w:ind w:firstLine="709"/>
        <w:jc w:val="both"/>
        <w:rPr>
          <w:rFonts w:ascii="Times New Roman" w:hAnsi="Times New Roman" w:cs="Times New Roman"/>
          <w:lang w:val="es-EC"/>
        </w:rPr>
      </w:pPr>
      <w:r w:rsidRPr="00E940D7">
        <w:rPr>
          <w:rFonts w:ascii="Times New Roman" w:hAnsi="Times New Roman" w:cs="Times New Roman"/>
          <w:lang w:val="es-EC"/>
        </w:rPr>
        <w:t>A partir de las bases del Estado constitucional de derechos y justicia en Ecuador, la tutela efectiva del derecho a la protección de datos significa una de las cuestiones más importantes que debe abordarse. En términos de definir</w:t>
      </w:r>
      <w:r w:rsidR="0065141F" w:rsidRPr="00E940D7">
        <w:rPr>
          <w:rFonts w:ascii="Times New Roman" w:hAnsi="Times New Roman" w:cs="Times New Roman"/>
          <w:lang w:val="es-EC"/>
        </w:rPr>
        <w:t xml:space="preserve"> e incorporar medidas de seguridad</w:t>
      </w:r>
      <w:r w:rsidR="00B509EC" w:rsidRPr="00E940D7">
        <w:rPr>
          <w:rFonts w:ascii="Times New Roman" w:hAnsi="Times New Roman" w:cs="Times New Roman"/>
          <w:lang w:val="es-EC"/>
        </w:rPr>
        <w:t>, evaluaciones de impacto</w:t>
      </w:r>
      <w:r w:rsidR="0006209A" w:rsidRPr="00E940D7">
        <w:rPr>
          <w:rFonts w:ascii="Times New Roman" w:hAnsi="Times New Roman" w:cs="Times New Roman"/>
          <w:lang w:val="es-EC"/>
        </w:rPr>
        <w:t xml:space="preserve"> o garantías de</w:t>
      </w:r>
      <w:r w:rsidR="00C25D18" w:rsidRPr="00E940D7">
        <w:rPr>
          <w:rFonts w:ascii="Times New Roman" w:hAnsi="Times New Roman" w:cs="Times New Roman"/>
          <w:lang w:val="es-EC"/>
        </w:rPr>
        <w:t xml:space="preserve"> privacidad desde el diseño y por defecto</w:t>
      </w:r>
      <w:r w:rsidR="0098417E" w:rsidRPr="00E940D7">
        <w:rPr>
          <w:rFonts w:ascii="Times New Roman" w:hAnsi="Times New Roman" w:cs="Times New Roman"/>
          <w:lang w:val="es-EC"/>
        </w:rPr>
        <w:t xml:space="preserve">, que </w:t>
      </w:r>
      <w:r w:rsidR="005D2F37" w:rsidRPr="00E940D7">
        <w:rPr>
          <w:rFonts w:ascii="Times New Roman" w:hAnsi="Times New Roman" w:cs="Times New Roman"/>
          <w:lang w:val="es-EC"/>
        </w:rPr>
        <w:t xml:space="preserve">son necesarias para asegurar la protección de </w:t>
      </w:r>
      <w:r w:rsidRPr="00E940D7">
        <w:rPr>
          <w:rFonts w:ascii="Times New Roman" w:hAnsi="Times New Roman" w:cs="Times New Roman"/>
          <w:lang w:val="es-EC"/>
        </w:rPr>
        <w:t xml:space="preserve">este derecho, no debe olvidarse que dentro de este modelo constitucional </w:t>
      </w:r>
      <w:r w:rsidR="00E33E47" w:rsidRPr="00E940D7">
        <w:rPr>
          <w:rFonts w:ascii="Times New Roman" w:hAnsi="Times New Roman" w:cs="Times New Roman"/>
        </w:rPr>
        <w:t>«</w:t>
      </w:r>
      <w:r w:rsidRPr="00E940D7">
        <w:rPr>
          <w:rFonts w:ascii="Times New Roman" w:hAnsi="Times New Roman" w:cs="Times New Roman"/>
          <w:lang w:val="es-EC"/>
        </w:rPr>
        <w:t>el Estado es un medio que tiene como fin la realización y la protección de los derechos</w:t>
      </w:r>
      <w:r w:rsidR="00E33E47" w:rsidRPr="00E940D7">
        <w:rPr>
          <w:rFonts w:ascii="Times New Roman" w:hAnsi="Times New Roman" w:cs="Times New Roman"/>
        </w:rPr>
        <w:t>»</w:t>
      </w:r>
      <w:r w:rsidR="005D2F37" w:rsidRPr="00E940D7">
        <w:rPr>
          <w:rStyle w:val="Refdenotaalpie"/>
          <w:rFonts w:ascii="Times New Roman" w:hAnsi="Times New Roman" w:cs="Times New Roman"/>
          <w:lang w:val="es-EC"/>
        </w:rPr>
        <w:footnoteReference w:id="41"/>
      </w:r>
      <w:r w:rsidRPr="00E940D7">
        <w:rPr>
          <w:rFonts w:ascii="Times New Roman" w:hAnsi="Times New Roman" w:cs="Times New Roman"/>
          <w:lang w:val="es-EC"/>
        </w:rPr>
        <w:t xml:space="preserve">. </w:t>
      </w:r>
      <w:r w:rsidR="00C82553" w:rsidRPr="00E940D7">
        <w:rPr>
          <w:rFonts w:ascii="Times New Roman" w:hAnsi="Times New Roman" w:cs="Times New Roman"/>
          <w:lang w:val="es-EC"/>
        </w:rPr>
        <w:t>Así</w:t>
      </w:r>
      <w:r w:rsidRPr="00E940D7">
        <w:rPr>
          <w:rFonts w:ascii="Times New Roman" w:hAnsi="Times New Roman" w:cs="Times New Roman"/>
          <w:lang w:val="es-EC"/>
        </w:rPr>
        <w:t xml:space="preserve">, </w:t>
      </w:r>
      <w:r w:rsidR="00CE7C33" w:rsidRPr="00E940D7">
        <w:rPr>
          <w:rFonts w:ascii="Times New Roman" w:hAnsi="Times New Roman" w:cs="Times New Roman"/>
          <w:lang w:val="es-EC"/>
        </w:rPr>
        <w:t xml:space="preserve">dichos mecanismos </w:t>
      </w:r>
      <w:r w:rsidRPr="00E940D7">
        <w:rPr>
          <w:rFonts w:ascii="Times New Roman" w:hAnsi="Times New Roman" w:cs="Times New Roman"/>
          <w:lang w:val="es-EC"/>
        </w:rPr>
        <w:t>debe</w:t>
      </w:r>
      <w:r w:rsidR="00CE7C33" w:rsidRPr="00E940D7">
        <w:rPr>
          <w:rFonts w:ascii="Times New Roman" w:hAnsi="Times New Roman" w:cs="Times New Roman"/>
          <w:lang w:val="es-EC"/>
        </w:rPr>
        <w:t>n</w:t>
      </w:r>
      <w:r w:rsidRPr="00E940D7">
        <w:rPr>
          <w:rFonts w:ascii="Times New Roman" w:hAnsi="Times New Roman" w:cs="Times New Roman"/>
          <w:lang w:val="es-EC"/>
        </w:rPr>
        <w:t xml:space="preserve"> responder a la realización del derecho a la protección de datos</w:t>
      </w:r>
      <w:r w:rsidR="00CE7C33" w:rsidRPr="00E940D7">
        <w:rPr>
          <w:rFonts w:ascii="Times New Roman" w:hAnsi="Times New Roman" w:cs="Times New Roman"/>
          <w:lang w:val="es-EC"/>
        </w:rPr>
        <w:t>.</w:t>
      </w:r>
      <w:r w:rsidR="00BA3007" w:rsidRPr="00E940D7">
        <w:rPr>
          <w:rFonts w:ascii="Times New Roman" w:hAnsi="Times New Roman" w:cs="Times New Roman"/>
          <w:lang w:val="es-EC"/>
        </w:rPr>
        <w:t xml:space="preserve"> Como se sabe, </w:t>
      </w:r>
      <w:r w:rsidR="00E33E47" w:rsidRPr="00E940D7">
        <w:rPr>
          <w:rFonts w:ascii="Times New Roman" w:hAnsi="Times New Roman" w:cs="Times New Roman"/>
        </w:rPr>
        <w:t>«</w:t>
      </w:r>
      <w:r w:rsidR="00BA3007" w:rsidRPr="00E940D7">
        <w:rPr>
          <w:rFonts w:ascii="Times New Roman" w:hAnsi="Times New Roman" w:cs="Times New Roman"/>
          <w:lang w:val="es-EC"/>
        </w:rPr>
        <w:t>las tecnologías que conforman el entorno del metaverso (redes sociales, IA, IoT, interfaces neuronales, etc.) tienen sus propios riesgos para la privacidad que deben ser gestionados.  Pero, además, la aplicación conjunta de todas estas tecnologías puede provocar efectos individuales y sociales que genere riesgos</w:t>
      </w:r>
      <w:r w:rsidR="00E33E47" w:rsidRPr="00E940D7">
        <w:rPr>
          <w:rFonts w:ascii="Times New Roman" w:hAnsi="Times New Roman" w:cs="Times New Roman"/>
        </w:rPr>
        <w:t>»</w:t>
      </w:r>
      <w:r w:rsidR="00C359CA" w:rsidRPr="00E940D7">
        <w:rPr>
          <w:rStyle w:val="Refdenotaalpie"/>
          <w:rFonts w:ascii="Times New Roman" w:hAnsi="Times New Roman" w:cs="Times New Roman"/>
          <w:lang w:val="es-EC"/>
        </w:rPr>
        <w:footnoteReference w:id="42"/>
      </w:r>
      <w:r w:rsidR="00C359CA" w:rsidRPr="00E940D7">
        <w:rPr>
          <w:rFonts w:ascii="Times New Roman" w:hAnsi="Times New Roman" w:cs="Times New Roman"/>
          <w:lang w:val="es-EC"/>
        </w:rPr>
        <w:t>.</w:t>
      </w:r>
      <w:r w:rsidR="00C82553" w:rsidRPr="00E940D7">
        <w:rPr>
          <w:rFonts w:ascii="Times New Roman" w:hAnsi="Times New Roman" w:cs="Times New Roman"/>
          <w:lang w:val="es-EC"/>
        </w:rPr>
        <w:t xml:space="preserve"> Por ello, </w:t>
      </w:r>
      <w:r w:rsidR="003D45B0" w:rsidRPr="00E940D7">
        <w:rPr>
          <w:rFonts w:ascii="Times New Roman" w:hAnsi="Times New Roman" w:cs="Times New Roman"/>
          <w:lang w:val="es-EC"/>
        </w:rPr>
        <w:t>s</w:t>
      </w:r>
      <w:r w:rsidR="00D9020B" w:rsidRPr="00E940D7">
        <w:rPr>
          <w:rFonts w:ascii="Times New Roman" w:hAnsi="Times New Roman" w:cs="Times New Roman"/>
          <w:lang w:val="es-EC"/>
        </w:rPr>
        <w:t xml:space="preserve">i bien, </w:t>
      </w:r>
      <w:r w:rsidR="00E33E47" w:rsidRPr="00E940D7">
        <w:rPr>
          <w:rFonts w:ascii="Times New Roman" w:hAnsi="Times New Roman" w:cs="Times New Roman"/>
        </w:rPr>
        <w:t>«</w:t>
      </w:r>
      <w:r w:rsidR="00D9020B" w:rsidRPr="00E940D7">
        <w:rPr>
          <w:rFonts w:ascii="Times New Roman" w:hAnsi="Times New Roman" w:cs="Times New Roman"/>
          <w:lang w:val="es-EC"/>
        </w:rPr>
        <w:t>la seguridad de la información no es un estado que se pueda alcanzar, sino que es un proceso de adaptación y mejora continua que debe mantenerse y repetirse con la adecuada regularidad en el tiempo</w:t>
      </w:r>
      <w:r w:rsidR="00E33E47" w:rsidRPr="00E940D7">
        <w:rPr>
          <w:rFonts w:ascii="Times New Roman" w:hAnsi="Times New Roman" w:cs="Times New Roman"/>
        </w:rPr>
        <w:t>»</w:t>
      </w:r>
      <w:r w:rsidR="005F57F4" w:rsidRPr="00E940D7">
        <w:rPr>
          <w:rStyle w:val="Refdenotaalpie"/>
          <w:rFonts w:ascii="Times New Roman" w:hAnsi="Times New Roman" w:cs="Times New Roman"/>
          <w:lang w:val="es-EC"/>
        </w:rPr>
        <w:footnoteReference w:id="43"/>
      </w:r>
      <w:r w:rsidR="00D9020B" w:rsidRPr="00E940D7">
        <w:rPr>
          <w:rFonts w:ascii="Times New Roman" w:hAnsi="Times New Roman" w:cs="Times New Roman"/>
          <w:lang w:val="es-EC"/>
        </w:rPr>
        <w:t xml:space="preserve">, esta obligación conlleva </w:t>
      </w:r>
      <w:r w:rsidR="00E33E47" w:rsidRPr="00E940D7">
        <w:rPr>
          <w:rFonts w:ascii="Times New Roman" w:hAnsi="Times New Roman" w:cs="Times New Roman"/>
        </w:rPr>
        <w:t>«</w:t>
      </w:r>
      <w:r w:rsidR="00D9020B" w:rsidRPr="00E940D7">
        <w:rPr>
          <w:rFonts w:ascii="Times New Roman" w:hAnsi="Times New Roman" w:cs="Times New Roman"/>
          <w:lang w:val="es-EC"/>
        </w:rPr>
        <w:t>realizar una evaluación de riegos, que permita adoptar medidas para proteger los datos contra su destrucción accidental o ilícita, pérdida accidental o cualquier tratamiento ilícito como la comunicación, difusión, el acceso no autorizado o la alteración de los datos personales</w:t>
      </w:r>
      <w:r w:rsidR="00E33E47" w:rsidRPr="00E940D7">
        <w:rPr>
          <w:rFonts w:ascii="Times New Roman" w:hAnsi="Times New Roman" w:cs="Times New Roman"/>
        </w:rPr>
        <w:t>»</w:t>
      </w:r>
      <w:r w:rsidR="00E24AE2" w:rsidRPr="00E940D7">
        <w:rPr>
          <w:rStyle w:val="Refdenotaalpie"/>
          <w:rFonts w:ascii="Times New Roman" w:hAnsi="Times New Roman" w:cs="Times New Roman"/>
          <w:lang w:val="es-EC"/>
        </w:rPr>
        <w:footnoteReference w:id="44"/>
      </w:r>
      <w:r w:rsidR="00D9020B" w:rsidRPr="00E940D7">
        <w:rPr>
          <w:rFonts w:ascii="Times New Roman" w:hAnsi="Times New Roman" w:cs="Times New Roman"/>
          <w:lang w:val="es-EC"/>
        </w:rPr>
        <w:t>.</w:t>
      </w:r>
    </w:p>
    <w:p w14:paraId="3D77E100" w14:textId="612DAC86" w:rsidR="00C854A1" w:rsidRPr="00E940D7" w:rsidRDefault="006370E8" w:rsidP="005849CE">
      <w:pPr>
        <w:widowControl w:val="0"/>
        <w:autoSpaceDE w:val="0"/>
        <w:autoSpaceDN w:val="0"/>
        <w:adjustRightInd w:val="0"/>
        <w:spacing w:after="240"/>
        <w:ind w:firstLine="709"/>
        <w:jc w:val="both"/>
        <w:rPr>
          <w:rFonts w:ascii="Times New Roman" w:hAnsi="Times New Roman" w:cs="Times New Roman"/>
          <w:lang w:val="es-EC"/>
        </w:rPr>
      </w:pPr>
      <w:r w:rsidRPr="00E940D7">
        <w:rPr>
          <w:rFonts w:ascii="Times New Roman" w:hAnsi="Times New Roman" w:cs="Times New Roman"/>
        </w:rPr>
        <w:t xml:space="preserve">Bajo estas consideraciones, es conveniente advertir que la </w:t>
      </w:r>
      <w:r w:rsidR="00654691" w:rsidRPr="00E940D7">
        <w:rPr>
          <w:rFonts w:ascii="Times New Roman" w:hAnsi="Times New Roman" w:cs="Times New Roman"/>
        </w:rPr>
        <w:t>LOPDE</w:t>
      </w:r>
      <w:r w:rsidRPr="00E940D7">
        <w:rPr>
          <w:rFonts w:ascii="Times New Roman" w:hAnsi="Times New Roman" w:cs="Times New Roman"/>
        </w:rPr>
        <w:t xml:space="preserve"> contempla</w:t>
      </w:r>
      <w:r w:rsidR="00CB5043" w:rsidRPr="00E940D7">
        <w:rPr>
          <w:rFonts w:ascii="Times New Roman" w:hAnsi="Times New Roman" w:cs="Times New Roman"/>
        </w:rPr>
        <w:t xml:space="preserve"> </w:t>
      </w:r>
      <w:r w:rsidR="00C854A1" w:rsidRPr="00E940D7">
        <w:rPr>
          <w:rFonts w:ascii="Times New Roman" w:hAnsi="Times New Roman" w:cs="Times New Roman"/>
        </w:rPr>
        <w:t xml:space="preserve">a la seguridad de </w:t>
      </w:r>
      <w:r w:rsidR="00C854A1" w:rsidRPr="00E940D7">
        <w:rPr>
          <w:rFonts w:ascii="Times New Roman" w:hAnsi="Times New Roman" w:cs="Times New Roman"/>
          <w:lang w:val="es-EC"/>
        </w:rPr>
        <w:t>datos personales</w:t>
      </w:r>
      <w:r w:rsidR="00543D70" w:rsidRPr="00E940D7">
        <w:rPr>
          <w:rFonts w:ascii="Times New Roman" w:hAnsi="Times New Roman" w:cs="Times New Roman"/>
          <w:lang w:val="es-EC"/>
        </w:rPr>
        <w:t xml:space="preserve"> como un principio, por el cual se deben </w:t>
      </w:r>
      <w:r w:rsidR="00E33E47" w:rsidRPr="00E940D7">
        <w:rPr>
          <w:rFonts w:ascii="Times New Roman" w:hAnsi="Times New Roman" w:cs="Times New Roman"/>
        </w:rPr>
        <w:t>«</w:t>
      </w:r>
      <w:r w:rsidR="00C854A1" w:rsidRPr="00E940D7">
        <w:rPr>
          <w:rFonts w:ascii="Times New Roman" w:hAnsi="Times New Roman" w:cs="Times New Roman"/>
          <w:lang w:val="es-EC"/>
        </w:rPr>
        <w:t xml:space="preserve">implementar todas las medidas de seguridad adecuadas y necesarias, entendiéndose por tales las aceptadas por </w:t>
      </w:r>
      <w:r w:rsidR="00C854A1" w:rsidRPr="00E940D7">
        <w:rPr>
          <w:rFonts w:ascii="Times New Roman" w:hAnsi="Times New Roman" w:cs="Times New Roman"/>
          <w:lang w:val="es-EC"/>
        </w:rPr>
        <w:lastRenderedPageBreak/>
        <w:t>el estado de la técnica, sean estas organizativas, técnicas o de cualquier otra índole, para proteger los datos personales frente a cualquier riesgo, amenaza, vulnerabilidad, atendiendo a la naturaleza de los datos de carácter personal, al ámbito y el contexto</w:t>
      </w:r>
      <w:r w:rsidR="00E33E47" w:rsidRPr="00E940D7">
        <w:rPr>
          <w:rFonts w:ascii="Times New Roman" w:hAnsi="Times New Roman" w:cs="Times New Roman"/>
        </w:rPr>
        <w:t>»</w:t>
      </w:r>
      <w:r w:rsidR="009D0AE7" w:rsidRPr="00E940D7">
        <w:rPr>
          <w:rFonts w:ascii="Times New Roman" w:hAnsi="Times New Roman" w:cs="Times New Roman"/>
          <w:lang w:val="es-EC"/>
        </w:rPr>
        <w:t xml:space="preserve"> -art. 10.j)-</w:t>
      </w:r>
      <w:r w:rsidR="00C854A1" w:rsidRPr="00E940D7">
        <w:rPr>
          <w:rFonts w:ascii="Times New Roman" w:hAnsi="Times New Roman" w:cs="Times New Roman"/>
          <w:lang w:val="es-EC"/>
        </w:rPr>
        <w:t xml:space="preserve">. </w:t>
      </w:r>
      <w:r w:rsidR="00C21B54" w:rsidRPr="00E940D7">
        <w:rPr>
          <w:rFonts w:ascii="Times New Roman" w:hAnsi="Times New Roman" w:cs="Times New Roman"/>
          <w:lang w:val="es-EC"/>
        </w:rPr>
        <w:t>En este marco, se precisa</w:t>
      </w:r>
      <w:r w:rsidR="00D14D70" w:rsidRPr="00E940D7">
        <w:rPr>
          <w:rFonts w:ascii="Times New Roman" w:hAnsi="Times New Roman" w:cs="Times New Roman"/>
          <w:lang w:val="es-EC"/>
        </w:rPr>
        <w:t xml:space="preserve"> que la protección </w:t>
      </w:r>
      <w:r w:rsidR="00FA5A96" w:rsidRPr="00E940D7">
        <w:rPr>
          <w:rFonts w:ascii="Times New Roman" w:hAnsi="Times New Roman" w:cs="Times New Roman"/>
          <w:lang w:val="es-EC"/>
        </w:rPr>
        <w:t xml:space="preserve">de datos </w:t>
      </w:r>
      <w:r w:rsidR="0041263F" w:rsidRPr="00E940D7">
        <w:rPr>
          <w:rFonts w:ascii="Times New Roman" w:hAnsi="Times New Roman" w:cs="Times New Roman"/>
          <w:lang w:val="es-EC"/>
        </w:rPr>
        <w:t>desde el diseño</w:t>
      </w:r>
      <w:r w:rsidR="00E34688" w:rsidRPr="00E940D7">
        <w:rPr>
          <w:rFonts w:ascii="Times New Roman" w:hAnsi="Times New Roman" w:cs="Times New Roman"/>
          <w:lang w:val="es-EC"/>
        </w:rPr>
        <w:t xml:space="preserve"> implica un deber del responsable del tratamiento</w:t>
      </w:r>
      <w:r w:rsidR="002B3D63" w:rsidRPr="00E940D7">
        <w:rPr>
          <w:rFonts w:ascii="Times New Roman" w:hAnsi="Times New Roman" w:cs="Times New Roman"/>
          <w:lang w:val="es-EC"/>
        </w:rPr>
        <w:t xml:space="preserve">, por el cual </w:t>
      </w:r>
      <w:r w:rsidR="00D94F30" w:rsidRPr="00E940D7">
        <w:rPr>
          <w:rFonts w:ascii="Times New Roman" w:hAnsi="Times New Roman" w:cs="Times New Roman"/>
          <w:lang w:val="es-EC"/>
        </w:rPr>
        <w:t xml:space="preserve">se debe </w:t>
      </w:r>
      <w:r w:rsidR="00E33E47" w:rsidRPr="00E940D7">
        <w:rPr>
          <w:rFonts w:ascii="Times New Roman" w:hAnsi="Times New Roman" w:cs="Times New Roman"/>
        </w:rPr>
        <w:t>«</w:t>
      </w:r>
      <w:r w:rsidR="00D14D70" w:rsidRPr="00E940D7">
        <w:rPr>
          <w:rFonts w:ascii="Times New Roman" w:hAnsi="Times New Roman" w:cs="Times New Roman"/>
          <w:lang w:val="es-EC"/>
        </w:rPr>
        <w:t>tener en cuenta, en las primeras fases de concepción y diseño del proyecto, que determinados tipos de tratamientos de datos personales entrañan una serie de riesgos para los derechos de los titulares en atención al estado de la técnica, naturaleza y fines del tratamiento</w:t>
      </w:r>
      <w:r w:rsidR="00E33E47" w:rsidRPr="00E940D7">
        <w:rPr>
          <w:rFonts w:ascii="Times New Roman" w:hAnsi="Times New Roman" w:cs="Times New Roman"/>
        </w:rPr>
        <w:t>»</w:t>
      </w:r>
      <w:r w:rsidR="00681BAE" w:rsidRPr="00E940D7">
        <w:rPr>
          <w:rFonts w:ascii="Times New Roman" w:hAnsi="Times New Roman" w:cs="Times New Roman"/>
          <w:lang w:val="es-EC"/>
        </w:rPr>
        <w:t xml:space="preserve"> </w:t>
      </w:r>
      <w:r w:rsidR="00D94F30" w:rsidRPr="00E940D7">
        <w:rPr>
          <w:rFonts w:ascii="Times New Roman" w:hAnsi="Times New Roman" w:cs="Times New Roman"/>
          <w:lang w:val="es-EC"/>
        </w:rPr>
        <w:t>-art. 39-.</w:t>
      </w:r>
      <w:r w:rsidR="00681BAE" w:rsidRPr="00E940D7">
        <w:rPr>
          <w:rFonts w:ascii="Times New Roman" w:hAnsi="Times New Roman" w:cs="Times New Roman"/>
          <w:lang w:val="es-EC"/>
        </w:rPr>
        <w:t xml:space="preserve"> En todo caso, </w:t>
      </w:r>
      <w:r w:rsidR="0026065D" w:rsidRPr="00E940D7">
        <w:rPr>
          <w:rFonts w:ascii="Times New Roman" w:hAnsi="Times New Roman" w:cs="Times New Roman"/>
          <w:lang w:val="es-EC"/>
        </w:rPr>
        <w:t>en relación con</w:t>
      </w:r>
      <w:r w:rsidR="002546F6" w:rsidRPr="00E940D7">
        <w:rPr>
          <w:rFonts w:ascii="Times New Roman" w:hAnsi="Times New Roman" w:cs="Times New Roman"/>
          <w:lang w:val="es-EC"/>
        </w:rPr>
        <w:t xml:space="preserve"> l</w:t>
      </w:r>
      <w:r w:rsidR="00D14D70" w:rsidRPr="00E940D7">
        <w:rPr>
          <w:rFonts w:ascii="Times New Roman" w:hAnsi="Times New Roman" w:cs="Times New Roman"/>
          <w:lang w:val="es-EC"/>
        </w:rPr>
        <w:t>a protección de datos por defecto</w:t>
      </w:r>
      <w:r w:rsidR="002546F6" w:rsidRPr="00E940D7">
        <w:rPr>
          <w:rFonts w:ascii="Times New Roman" w:hAnsi="Times New Roman" w:cs="Times New Roman"/>
          <w:lang w:val="es-EC"/>
        </w:rPr>
        <w:t>, se entiende q</w:t>
      </w:r>
      <w:r w:rsidR="00D14D70" w:rsidRPr="00E940D7">
        <w:rPr>
          <w:rFonts w:ascii="Times New Roman" w:hAnsi="Times New Roman" w:cs="Times New Roman"/>
          <w:lang w:val="es-EC"/>
        </w:rPr>
        <w:t>ue el responsable</w:t>
      </w:r>
      <w:r w:rsidR="002546F6" w:rsidRPr="00E940D7">
        <w:rPr>
          <w:rFonts w:ascii="Times New Roman" w:hAnsi="Times New Roman" w:cs="Times New Roman"/>
          <w:lang w:val="es-EC"/>
        </w:rPr>
        <w:t xml:space="preserve"> del tratamiento</w:t>
      </w:r>
      <w:r w:rsidR="00D14D70" w:rsidRPr="00E940D7">
        <w:rPr>
          <w:rFonts w:ascii="Times New Roman" w:hAnsi="Times New Roman" w:cs="Times New Roman"/>
          <w:lang w:val="es-EC"/>
        </w:rPr>
        <w:t xml:space="preserve"> debe </w:t>
      </w:r>
      <w:r w:rsidR="00E33E47" w:rsidRPr="00E940D7">
        <w:rPr>
          <w:rFonts w:ascii="Times New Roman" w:hAnsi="Times New Roman" w:cs="Times New Roman"/>
        </w:rPr>
        <w:t>«</w:t>
      </w:r>
      <w:r w:rsidR="00D14D70" w:rsidRPr="00E940D7">
        <w:rPr>
          <w:rFonts w:ascii="Times New Roman" w:hAnsi="Times New Roman" w:cs="Times New Roman"/>
          <w:lang w:val="es-EC"/>
        </w:rPr>
        <w:t>aplicar las medidas técnicas y organizativas adecuadas con miras a que, por defecto, solo sean objeto de tratamiento los datos personales que sean necesarios para cada uno de los fines del tratamiento</w:t>
      </w:r>
      <w:r w:rsidR="00E33E47" w:rsidRPr="00E940D7">
        <w:rPr>
          <w:rFonts w:ascii="Times New Roman" w:hAnsi="Times New Roman" w:cs="Times New Roman"/>
        </w:rPr>
        <w:t>»</w:t>
      </w:r>
      <w:r w:rsidR="0026065D" w:rsidRPr="00E940D7">
        <w:rPr>
          <w:rFonts w:ascii="Times New Roman" w:hAnsi="Times New Roman" w:cs="Times New Roman"/>
          <w:lang w:val="es-EC"/>
        </w:rPr>
        <w:t xml:space="preserve"> -art. 39</w:t>
      </w:r>
      <w:r w:rsidR="00691BA8" w:rsidRPr="00E940D7">
        <w:rPr>
          <w:rFonts w:ascii="Times New Roman" w:hAnsi="Times New Roman" w:cs="Times New Roman"/>
          <w:lang w:val="es-EC"/>
        </w:rPr>
        <w:t xml:space="preserve"> </w:t>
      </w:r>
      <w:r w:rsidR="00691BA8" w:rsidRPr="00E940D7">
        <w:rPr>
          <w:rFonts w:ascii="Times New Roman" w:hAnsi="Times New Roman" w:cs="Times New Roman"/>
          <w:i/>
          <w:iCs/>
          <w:lang w:val="es-EC"/>
        </w:rPr>
        <w:t>in fine</w:t>
      </w:r>
      <w:r w:rsidR="0026065D" w:rsidRPr="00E940D7">
        <w:rPr>
          <w:rFonts w:ascii="Times New Roman" w:hAnsi="Times New Roman" w:cs="Times New Roman"/>
          <w:lang w:val="es-EC"/>
        </w:rPr>
        <w:t>-.</w:t>
      </w:r>
      <w:r w:rsidR="00BB5E97" w:rsidRPr="00E940D7">
        <w:rPr>
          <w:rFonts w:ascii="Times New Roman" w:hAnsi="Times New Roman" w:cs="Times New Roman"/>
          <w:lang w:val="es-EC"/>
        </w:rPr>
        <w:t xml:space="preserve"> Asimismo, </w:t>
      </w:r>
      <w:r w:rsidR="007577E6" w:rsidRPr="00E940D7">
        <w:rPr>
          <w:rFonts w:ascii="Times New Roman" w:hAnsi="Times New Roman" w:cs="Times New Roman"/>
          <w:lang w:val="es-EC"/>
        </w:rPr>
        <w:t>en lo concerniente a</w:t>
      </w:r>
      <w:r w:rsidR="004C6611" w:rsidRPr="00E940D7">
        <w:rPr>
          <w:rFonts w:ascii="Times New Roman" w:hAnsi="Times New Roman" w:cs="Times New Roman"/>
          <w:lang w:val="es-EC"/>
        </w:rPr>
        <w:t xml:space="preserve"> las e</w:t>
      </w:r>
      <w:r w:rsidR="00BB5E97" w:rsidRPr="00E940D7">
        <w:rPr>
          <w:rFonts w:ascii="Times New Roman" w:hAnsi="Times New Roman" w:cs="Times New Roman"/>
          <w:lang w:val="es-EC"/>
        </w:rPr>
        <w:t>valuaci</w:t>
      </w:r>
      <w:r w:rsidR="004C6611" w:rsidRPr="00E940D7">
        <w:rPr>
          <w:rFonts w:ascii="Times New Roman" w:hAnsi="Times New Roman" w:cs="Times New Roman"/>
          <w:lang w:val="es-EC"/>
        </w:rPr>
        <w:t>ones</w:t>
      </w:r>
      <w:r w:rsidR="00BB5E97" w:rsidRPr="00E940D7">
        <w:rPr>
          <w:rFonts w:ascii="Times New Roman" w:hAnsi="Times New Roman" w:cs="Times New Roman"/>
          <w:lang w:val="es-EC"/>
        </w:rPr>
        <w:t xml:space="preserve"> de impacto</w:t>
      </w:r>
      <w:r w:rsidR="004C6611" w:rsidRPr="00E940D7">
        <w:rPr>
          <w:rFonts w:ascii="Times New Roman" w:hAnsi="Times New Roman" w:cs="Times New Roman"/>
          <w:lang w:val="es-EC"/>
        </w:rPr>
        <w:t xml:space="preserve">, </w:t>
      </w:r>
      <w:r w:rsidR="00B874E1" w:rsidRPr="00E940D7">
        <w:rPr>
          <w:rFonts w:ascii="Times New Roman" w:hAnsi="Times New Roman" w:cs="Times New Roman"/>
          <w:lang w:val="es-EC"/>
        </w:rPr>
        <w:t>la normativa advierte que e</w:t>
      </w:r>
      <w:r w:rsidR="00BB5E97" w:rsidRPr="00E940D7">
        <w:rPr>
          <w:rFonts w:ascii="Times New Roman" w:hAnsi="Times New Roman" w:cs="Times New Roman"/>
          <w:lang w:val="es-EC"/>
        </w:rPr>
        <w:t xml:space="preserve">l responsable realizará una evaluación de impacto del tratamiento de datos personales </w:t>
      </w:r>
      <w:r w:rsidR="00E33E47" w:rsidRPr="00E940D7">
        <w:rPr>
          <w:rFonts w:ascii="Times New Roman" w:hAnsi="Times New Roman" w:cs="Times New Roman"/>
        </w:rPr>
        <w:t>«</w:t>
      </w:r>
      <w:r w:rsidR="00BB5E97" w:rsidRPr="00E940D7">
        <w:rPr>
          <w:rFonts w:ascii="Times New Roman" w:hAnsi="Times New Roman" w:cs="Times New Roman"/>
          <w:lang w:val="es-EC"/>
        </w:rPr>
        <w:t>cuando se haya identificado la probabilidad de que dicho tratamiento, por su naturaleza, contexto o fines, conlleve un alto riesgo para los derechos y libertades del titular</w:t>
      </w:r>
      <w:r w:rsidR="00E33E47" w:rsidRPr="00E940D7">
        <w:rPr>
          <w:rFonts w:ascii="Times New Roman" w:hAnsi="Times New Roman" w:cs="Times New Roman"/>
        </w:rPr>
        <w:t>»</w:t>
      </w:r>
      <w:r w:rsidR="004C6611" w:rsidRPr="00E940D7">
        <w:rPr>
          <w:rFonts w:ascii="Times New Roman" w:hAnsi="Times New Roman" w:cs="Times New Roman"/>
          <w:lang w:val="es-EC"/>
        </w:rPr>
        <w:t>-art. 42-</w:t>
      </w:r>
      <w:r w:rsidR="00BB5E97" w:rsidRPr="00E940D7">
        <w:rPr>
          <w:rFonts w:ascii="Times New Roman" w:hAnsi="Times New Roman" w:cs="Times New Roman"/>
          <w:lang w:val="es-EC"/>
        </w:rPr>
        <w:t>.</w:t>
      </w:r>
    </w:p>
    <w:p w14:paraId="792E5E88" w14:textId="4D319BF9" w:rsidR="00951F9D" w:rsidRPr="00E940D7" w:rsidRDefault="00BA0077" w:rsidP="0046280B">
      <w:pPr>
        <w:widowControl w:val="0"/>
        <w:autoSpaceDE w:val="0"/>
        <w:autoSpaceDN w:val="0"/>
        <w:adjustRightInd w:val="0"/>
        <w:spacing w:after="240"/>
        <w:ind w:firstLine="709"/>
        <w:jc w:val="both"/>
        <w:rPr>
          <w:rFonts w:ascii="Times New Roman" w:hAnsi="Times New Roman" w:cs="Times New Roman"/>
          <w:b/>
        </w:rPr>
      </w:pPr>
      <w:r w:rsidRPr="00E940D7">
        <w:rPr>
          <w:rFonts w:ascii="Times New Roman" w:hAnsi="Times New Roman" w:cs="Times New Roman"/>
        </w:rPr>
        <w:t xml:space="preserve">Finalmente, respecto a la protección de los menores, </w:t>
      </w:r>
      <w:r w:rsidR="00696C9A" w:rsidRPr="00E940D7">
        <w:rPr>
          <w:rFonts w:ascii="Times New Roman" w:hAnsi="Times New Roman" w:cs="Times New Roman"/>
        </w:rPr>
        <w:t xml:space="preserve">hay que entender que en el metaverso </w:t>
      </w:r>
      <w:r w:rsidR="00602C65" w:rsidRPr="00E940D7">
        <w:rPr>
          <w:rFonts w:ascii="Times New Roman" w:hAnsi="Times New Roman" w:cs="Times New Roman"/>
        </w:rPr>
        <w:t xml:space="preserve">diversas compañías </w:t>
      </w:r>
      <w:r w:rsidR="001A75FF" w:rsidRPr="00E940D7">
        <w:rPr>
          <w:rFonts w:ascii="Times New Roman" w:hAnsi="Times New Roman" w:cs="Times New Roman"/>
        </w:rPr>
        <w:t xml:space="preserve">han creado entornos </w:t>
      </w:r>
      <w:r w:rsidR="00560992" w:rsidRPr="00E940D7">
        <w:rPr>
          <w:rFonts w:ascii="Times New Roman" w:hAnsi="Times New Roman" w:cs="Times New Roman"/>
        </w:rPr>
        <w:t xml:space="preserve">virtuales </w:t>
      </w:r>
      <w:r w:rsidR="001A75FF" w:rsidRPr="00E940D7">
        <w:rPr>
          <w:rFonts w:ascii="Times New Roman" w:hAnsi="Times New Roman" w:cs="Times New Roman"/>
        </w:rPr>
        <w:t>para menores.</w:t>
      </w:r>
      <w:r w:rsidR="00560992" w:rsidRPr="00E940D7">
        <w:rPr>
          <w:rFonts w:ascii="Times New Roman" w:hAnsi="Times New Roman" w:cs="Times New Roman"/>
        </w:rPr>
        <w:t xml:space="preserve"> Por ello, </w:t>
      </w:r>
      <w:r w:rsidR="00B1145D" w:rsidRPr="00E940D7">
        <w:rPr>
          <w:rFonts w:ascii="Times New Roman" w:hAnsi="Times New Roman" w:cs="Times New Roman"/>
        </w:rPr>
        <w:t>como hemos señalado en otro m</w:t>
      </w:r>
      <w:r w:rsidR="00B1145D" w:rsidRPr="00E940D7">
        <w:rPr>
          <w:rFonts w:ascii="Times New Roman" w:hAnsi="Times New Roman" w:cs="Times New Roman"/>
          <w:lang w:val="es-EC"/>
        </w:rPr>
        <w:t>omento,</w:t>
      </w:r>
      <w:r w:rsidR="001B0508" w:rsidRPr="00E940D7">
        <w:rPr>
          <w:rFonts w:ascii="Times New Roman" w:hAnsi="Times New Roman" w:cs="Times New Roman"/>
          <w:lang w:val="es-EC"/>
        </w:rPr>
        <w:t xml:space="preserve"> sus derechos</w:t>
      </w:r>
      <w:r w:rsidR="00B1145D" w:rsidRPr="00E940D7">
        <w:rPr>
          <w:rFonts w:ascii="Times New Roman" w:hAnsi="Times New Roman" w:cs="Times New Roman"/>
          <w:lang w:val="es-EC"/>
        </w:rPr>
        <w:t xml:space="preserve"> </w:t>
      </w:r>
      <w:r w:rsidR="00E33E47" w:rsidRPr="00E940D7">
        <w:rPr>
          <w:rFonts w:ascii="Times New Roman" w:hAnsi="Times New Roman" w:cs="Times New Roman"/>
        </w:rPr>
        <w:t>«</w:t>
      </w:r>
      <w:r w:rsidR="001B0508" w:rsidRPr="00E940D7">
        <w:rPr>
          <w:rFonts w:ascii="Times New Roman" w:hAnsi="Times New Roman" w:cs="Times New Roman"/>
          <w:lang w:val="es-EC"/>
        </w:rPr>
        <w:t xml:space="preserve">exigen adoptar cuidados y mecanismos especiales de protección que aseguren el pleno disfrute y desarrollo de su personalidad (…) </w:t>
      </w:r>
      <w:r w:rsidR="00A6367C" w:rsidRPr="00E940D7">
        <w:rPr>
          <w:rFonts w:ascii="Times New Roman" w:hAnsi="Times New Roman" w:cs="Times New Roman"/>
          <w:lang w:val="es-EC"/>
        </w:rPr>
        <w:t>los riesgos o amenazas a los que se enfrentan los menores pueden ser impredecibles cuando media el uso de tecnologías</w:t>
      </w:r>
      <w:r w:rsidR="00E33E47" w:rsidRPr="00E940D7">
        <w:rPr>
          <w:rFonts w:ascii="Times New Roman" w:hAnsi="Times New Roman" w:cs="Times New Roman"/>
        </w:rPr>
        <w:t>»</w:t>
      </w:r>
      <w:r w:rsidR="008C12EB" w:rsidRPr="00E940D7">
        <w:rPr>
          <w:rStyle w:val="Refdenotaalpie"/>
          <w:rFonts w:ascii="Times New Roman" w:hAnsi="Times New Roman" w:cs="Times New Roman"/>
          <w:lang w:val="es-EC"/>
        </w:rPr>
        <w:footnoteReference w:id="45"/>
      </w:r>
      <w:r w:rsidR="00A6367C" w:rsidRPr="00E940D7">
        <w:rPr>
          <w:rFonts w:ascii="Times New Roman" w:hAnsi="Times New Roman" w:cs="Times New Roman"/>
          <w:lang w:val="es-EC"/>
        </w:rPr>
        <w:t>.</w:t>
      </w:r>
      <w:r w:rsidR="001A4F4D" w:rsidRPr="00E940D7">
        <w:rPr>
          <w:rFonts w:ascii="Times New Roman" w:hAnsi="Times New Roman" w:cs="Times New Roman"/>
          <w:lang w:val="es-EC"/>
        </w:rPr>
        <w:t xml:space="preserve"> Sobre este respecto, </w:t>
      </w:r>
      <w:r w:rsidR="00695004" w:rsidRPr="00E940D7">
        <w:rPr>
          <w:rFonts w:ascii="Times New Roman" w:hAnsi="Times New Roman" w:cs="Times New Roman"/>
          <w:lang w:val="es-EC"/>
        </w:rPr>
        <w:t xml:space="preserve">en primer término, </w:t>
      </w:r>
      <w:r w:rsidR="00937F9E" w:rsidRPr="00E940D7">
        <w:rPr>
          <w:rFonts w:ascii="Times New Roman" w:hAnsi="Times New Roman" w:cs="Times New Roman"/>
          <w:lang w:val="es-EC"/>
        </w:rPr>
        <w:t>hay que</w:t>
      </w:r>
      <w:r w:rsidR="00695004" w:rsidRPr="00E940D7">
        <w:rPr>
          <w:rFonts w:ascii="Times New Roman" w:hAnsi="Times New Roman" w:cs="Times New Roman"/>
          <w:lang w:val="es-EC"/>
        </w:rPr>
        <w:t xml:space="preserve"> considerar que la </w:t>
      </w:r>
      <w:r w:rsidR="00654691" w:rsidRPr="00E940D7">
        <w:rPr>
          <w:rFonts w:ascii="Times New Roman" w:hAnsi="Times New Roman" w:cs="Times New Roman"/>
          <w:lang w:val="es-EC"/>
        </w:rPr>
        <w:t>LOPDE</w:t>
      </w:r>
      <w:r w:rsidR="00695004" w:rsidRPr="00E940D7">
        <w:rPr>
          <w:rFonts w:ascii="Times New Roman" w:hAnsi="Times New Roman" w:cs="Times New Roman"/>
          <w:lang w:val="es-EC"/>
        </w:rPr>
        <w:t xml:space="preserve"> </w:t>
      </w:r>
      <w:r w:rsidR="002C7A4A" w:rsidRPr="00E940D7">
        <w:rPr>
          <w:rFonts w:ascii="Times New Roman" w:hAnsi="Times New Roman" w:cs="Times New Roman"/>
          <w:lang w:val="es-EC"/>
        </w:rPr>
        <w:t xml:space="preserve">garantiza </w:t>
      </w:r>
      <w:r w:rsidR="004F3BE5" w:rsidRPr="00E940D7">
        <w:rPr>
          <w:rFonts w:ascii="Times New Roman" w:hAnsi="Times New Roman" w:cs="Times New Roman"/>
          <w:lang w:val="es-EC"/>
        </w:rPr>
        <w:t>el d</w:t>
      </w:r>
      <w:r w:rsidR="00A84007" w:rsidRPr="00E940D7">
        <w:rPr>
          <w:rFonts w:ascii="Times New Roman" w:hAnsi="Times New Roman" w:cs="Times New Roman"/>
          <w:lang w:val="es-EC"/>
        </w:rPr>
        <w:t>erecho de niñas, niños y adolescentes a no ser objeto de una decisión basada única o parcialmente en valoraciones automatizadas</w:t>
      </w:r>
      <w:r w:rsidR="007B0F62" w:rsidRPr="00E940D7">
        <w:rPr>
          <w:rFonts w:ascii="Times New Roman" w:hAnsi="Times New Roman" w:cs="Times New Roman"/>
          <w:lang w:val="es-EC"/>
        </w:rPr>
        <w:t>, por el cual</w:t>
      </w:r>
      <w:r w:rsidR="00565863" w:rsidRPr="00E940D7">
        <w:rPr>
          <w:rFonts w:ascii="Times New Roman" w:hAnsi="Times New Roman" w:cs="Times New Roman"/>
          <w:lang w:val="es-EC"/>
        </w:rPr>
        <w:t xml:space="preserve"> </w:t>
      </w:r>
      <w:r w:rsidR="00E33E47" w:rsidRPr="00E940D7">
        <w:rPr>
          <w:rFonts w:ascii="Times New Roman" w:hAnsi="Times New Roman" w:cs="Times New Roman"/>
        </w:rPr>
        <w:t>«</w:t>
      </w:r>
      <w:r w:rsidR="00A84007" w:rsidRPr="00E940D7">
        <w:rPr>
          <w:rFonts w:ascii="Times New Roman" w:hAnsi="Times New Roman" w:cs="Times New Roman"/>
          <w:lang w:val="es-EC"/>
        </w:rPr>
        <w:t>no se podrán tratar datos sensibles o datos de niñas, niños y adolescentes a menos que se cuente con la autorización expresa del titular o de su representante legal; o, cuando dicho tratamiento esté destinado a salvaguardar un interés público esencial, el cual se evalúe en atención a los estándares internacionales de derechos humanos</w:t>
      </w:r>
      <w:r w:rsidR="00E33E47" w:rsidRPr="00E940D7">
        <w:rPr>
          <w:rFonts w:ascii="Times New Roman" w:hAnsi="Times New Roman" w:cs="Times New Roman"/>
        </w:rPr>
        <w:t>»</w:t>
      </w:r>
      <w:r w:rsidR="004F3BE5" w:rsidRPr="00E940D7">
        <w:rPr>
          <w:rFonts w:ascii="Times New Roman" w:hAnsi="Times New Roman" w:cs="Times New Roman"/>
          <w:lang w:val="es-EC"/>
        </w:rPr>
        <w:t xml:space="preserve"> -art. 21-.</w:t>
      </w:r>
      <w:r w:rsidR="00F34824" w:rsidRPr="00E940D7">
        <w:rPr>
          <w:rFonts w:ascii="Times New Roman" w:hAnsi="Times New Roman" w:cs="Times New Roman"/>
          <w:lang w:val="es-EC"/>
        </w:rPr>
        <w:t xml:space="preserve"> En todo caso,</w:t>
      </w:r>
      <w:r w:rsidR="00E02B70" w:rsidRPr="00E940D7">
        <w:rPr>
          <w:rFonts w:ascii="Times New Roman" w:hAnsi="Times New Roman" w:cs="Times New Roman"/>
          <w:lang w:val="es-EC"/>
        </w:rPr>
        <w:t xml:space="preserve"> considerados los datos personales de los menores como categorías especiales de datos personales -</w:t>
      </w:r>
      <w:r w:rsidR="00D17B67" w:rsidRPr="00E940D7">
        <w:rPr>
          <w:rFonts w:ascii="Times New Roman" w:hAnsi="Times New Roman" w:cs="Times New Roman"/>
          <w:lang w:val="es-EC"/>
        </w:rPr>
        <w:t xml:space="preserve">art. 25.b)-, </w:t>
      </w:r>
      <w:r w:rsidR="00F33A9F" w:rsidRPr="00E940D7">
        <w:rPr>
          <w:rFonts w:ascii="Times New Roman" w:hAnsi="Times New Roman" w:cs="Times New Roman"/>
          <w:lang w:val="es-EC"/>
        </w:rPr>
        <w:t xml:space="preserve">queremos destacar la privacidad por defecto y la privacidad desde el diseño, las cuales suponen </w:t>
      </w:r>
      <w:r w:rsidR="00E33E47" w:rsidRPr="00E940D7">
        <w:rPr>
          <w:rFonts w:ascii="Times New Roman" w:hAnsi="Times New Roman" w:cs="Times New Roman"/>
        </w:rPr>
        <w:t>«</w:t>
      </w:r>
      <w:r w:rsidR="00F33A9F" w:rsidRPr="00E940D7">
        <w:rPr>
          <w:rFonts w:ascii="Times New Roman" w:hAnsi="Times New Roman" w:cs="Times New Roman"/>
          <w:lang w:val="es-EC"/>
        </w:rPr>
        <w:t>un cambio para los menores ya que ellos no tienen la madurez necesaria para pensar en el valor de sus datos de carácter personal y en el carác</w:t>
      </w:r>
      <w:r w:rsidR="00F33A9F" w:rsidRPr="00E940D7">
        <w:rPr>
          <w:rFonts w:ascii="Times New Roman" w:hAnsi="Times New Roman" w:cs="Times New Roman"/>
          <w:lang w:val="es-EC"/>
        </w:rPr>
        <w:softHyphen/>
        <w:t>ter one</w:t>
      </w:r>
      <w:r w:rsidR="002C7A4A" w:rsidRPr="00E940D7">
        <w:rPr>
          <w:rFonts w:ascii="Times New Roman" w:hAnsi="Times New Roman" w:cs="Times New Roman"/>
          <w:lang w:val="es-EC"/>
        </w:rPr>
        <w:t>roso de los proveedores de las redes s</w:t>
      </w:r>
      <w:r w:rsidR="00F33A9F" w:rsidRPr="00E940D7">
        <w:rPr>
          <w:rFonts w:ascii="Times New Roman" w:hAnsi="Times New Roman" w:cs="Times New Roman"/>
          <w:lang w:val="es-EC"/>
        </w:rPr>
        <w:t>ociales y de las demás herramientas de Internet</w:t>
      </w:r>
      <w:r w:rsidR="00E33E47" w:rsidRPr="00E940D7">
        <w:rPr>
          <w:rFonts w:ascii="Times New Roman" w:hAnsi="Times New Roman" w:cs="Times New Roman"/>
        </w:rPr>
        <w:t>»</w:t>
      </w:r>
      <w:r w:rsidR="006C14AB" w:rsidRPr="00E940D7">
        <w:rPr>
          <w:rStyle w:val="Refdenotaalpie"/>
          <w:rFonts w:ascii="Times New Roman" w:hAnsi="Times New Roman" w:cs="Times New Roman"/>
          <w:lang w:val="es-EC"/>
        </w:rPr>
        <w:footnoteReference w:id="46"/>
      </w:r>
      <w:r w:rsidR="00F33A9F" w:rsidRPr="00E940D7">
        <w:rPr>
          <w:rFonts w:ascii="Times New Roman" w:hAnsi="Times New Roman" w:cs="Times New Roman"/>
          <w:lang w:val="es-EC"/>
        </w:rPr>
        <w:t>. Estos deberes que plantea el escenario de modernidad de las tecnologías es, en principio, complejo por la variedad de exigencias, políticas, deberes y responsabilidades que el Estado, la sociedad y la familia deben asumir para materializar la seguridad y la confianza ciudadana</w:t>
      </w:r>
      <w:r w:rsidR="0080237D" w:rsidRPr="00E940D7">
        <w:rPr>
          <w:rStyle w:val="Refdenotaalpie"/>
          <w:rFonts w:ascii="Times New Roman" w:hAnsi="Times New Roman" w:cs="Times New Roman"/>
          <w:lang w:val="es-EC"/>
        </w:rPr>
        <w:footnoteReference w:id="47"/>
      </w:r>
      <w:r w:rsidR="00F33A9F" w:rsidRPr="00E940D7">
        <w:rPr>
          <w:rFonts w:ascii="Times New Roman" w:hAnsi="Times New Roman" w:cs="Times New Roman"/>
          <w:lang w:val="es-EC"/>
        </w:rPr>
        <w:t xml:space="preserve">.  </w:t>
      </w:r>
    </w:p>
    <w:p w14:paraId="7EC79C92" w14:textId="25F3B230" w:rsidR="00410293" w:rsidRPr="00E940D7" w:rsidRDefault="003132A2" w:rsidP="007C44E6">
      <w:pPr>
        <w:pStyle w:val="Prrafodelista"/>
        <w:numPr>
          <w:ilvl w:val="0"/>
          <w:numId w:val="11"/>
        </w:numPr>
        <w:spacing w:line="276" w:lineRule="auto"/>
        <w:jc w:val="both"/>
        <w:rPr>
          <w:rFonts w:ascii="Times New Roman" w:hAnsi="Times New Roman" w:cs="Times New Roman"/>
          <w:b/>
        </w:rPr>
      </w:pPr>
      <w:r w:rsidRPr="00E940D7">
        <w:rPr>
          <w:rFonts w:ascii="Times New Roman" w:hAnsi="Times New Roman" w:cs="Times New Roman"/>
          <w:b/>
        </w:rPr>
        <w:lastRenderedPageBreak/>
        <w:t>A modo de conclusión</w:t>
      </w:r>
    </w:p>
    <w:p w14:paraId="28B50901" w14:textId="0E347240" w:rsidR="00AA63DC" w:rsidRPr="00E940D7" w:rsidRDefault="00410293" w:rsidP="00AA63DC">
      <w:pPr>
        <w:widowControl w:val="0"/>
        <w:autoSpaceDE w:val="0"/>
        <w:autoSpaceDN w:val="0"/>
        <w:adjustRightInd w:val="0"/>
        <w:spacing w:after="240"/>
        <w:ind w:firstLine="709"/>
        <w:jc w:val="both"/>
        <w:rPr>
          <w:rFonts w:ascii="Times New Roman" w:hAnsi="Times New Roman" w:cs="Times New Roman"/>
          <w:lang w:val="es-EC"/>
        </w:rPr>
      </w:pPr>
      <w:r w:rsidRPr="00E940D7">
        <w:rPr>
          <w:rFonts w:ascii="Times New Roman" w:hAnsi="Times New Roman" w:cs="Times New Roman"/>
        </w:rPr>
        <w:t>En este contexto</w:t>
      </w:r>
      <w:r w:rsidR="00615ABE" w:rsidRPr="00E940D7">
        <w:rPr>
          <w:rFonts w:ascii="Times New Roman" w:hAnsi="Times New Roman" w:cs="Times New Roman"/>
        </w:rPr>
        <w:t>,</w:t>
      </w:r>
      <w:r w:rsidRPr="00E940D7">
        <w:rPr>
          <w:rFonts w:ascii="Times New Roman" w:hAnsi="Times New Roman" w:cs="Times New Roman"/>
        </w:rPr>
        <w:t xml:space="preserve"> es indispensable iniciar un debate sobre cómo debe responder el derecho</w:t>
      </w:r>
      <w:r w:rsidR="007C1C07" w:rsidRPr="00E940D7">
        <w:rPr>
          <w:rFonts w:ascii="Times New Roman" w:hAnsi="Times New Roman" w:cs="Times New Roman"/>
        </w:rPr>
        <w:t xml:space="preserve"> a</w:t>
      </w:r>
      <w:r w:rsidR="00740594" w:rsidRPr="00E940D7">
        <w:rPr>
          <w:rFonts w:ascii="Times New Roman" w:hAnsi="Times New Roman" w:cs="Times New Roman"/>
        </w:rPr>
        <w:t xml:space="preserve"> este avance tecnológico</w:t>
      </w:r>
      <w:r w:rsidR="00FC0732" w:rsidRPr="00E940D7">
        <w:rPr>
          <w:rFonts w:ascii="Times New Roman" w:hAnsi="Times New Roman" w:cs="Times New Roman"/>
        </w:rPr>
        <w:t>. C</w:t>
      </w:r>
      <w:r w:rsidRPr="00E940D7">
        <w:rPr>
          <w:rFonts w:ascii="Times New Roman" w:hAnsi="Times New Roman" w:cs="Times New Roman"/>
        </w:rPr>
        <w:t>uestionar</w:t>
      </w:r>
      <w:r w:rsidR="00FC0732" w:rsidRPr="00E940D7">
        <w:rPr>
          <w:rFonts w:ascii="Times New Roman" w:hAnsi="Times New Roman" w:cs="Times New Roman"/>
        </w:rPr>
        <w:t>,</w:t>
      </w:r>
      <w:r w:rsidR="00740594" w:rsidRPr="00E940D7">
        <w:rPr>
          <w:rFonts w:ascii="Times New Roman" w:hAnsi="Times New Roman" w:cs="Times New Roman"/>
        </w:rPr>
        <w:t xml:space="preserve"> seriamente</w:t>
      </w:r>
      <w:r w:rsidR="00FC0732" w:rsidRPr="00E940D7">
        <w:rPr>
          <w:rFonts w:ascii="Times New Roman" w:hAnsi="Times New Roman" w:cs="Times New Roman"/>
        </w:rPr>
        <w:t>,</w:t>
      </w:r>
      <w:r w:rsidRPr="00E940D7">
        <w:rPr>
          <w:rFonts w:ascii="Times New Roman" w:hAnsi="Times New Roman" w:cs="Times New Roman"/>
        </w:rPr>
        <w:t xml:space="preserve"> si es que las leyes aplicables </w:t>
      </w:r>
      <w:r w:rsidR="00740594" w:rsidRPr="00E940D7">
        <w:rPr>
          <w:rFonts w:ascii="Times New Roman" w:hAnsi="Times New Roman" w:cs="Times New Roman"/>
        </w:rPr>
        <w:t>en el metaverso</w:t>
      </w:r>
      <w:r w:rsidRPr="00E940D7">
        <w:rPr>
          <w:rFonts w:ascii="Times New Roman" w:hAnsi="Times New Roman" w:cs="Times New Roman"/>
        </w:rPr>
        <w:t xml:space="preserve"> serán las </w:t>
      </w:r>
      <w:r w:rsidRPr="00E940D7">
        <w:rPr>
          <w:rFonts w:ascii="Times New Roman" w:hAnsi="Times New Roman" w:cs="Times New Roman"/>
          <w:lang w:val="es-EC"/>
        </w:rPr>
        <w:t xml:space="preserve">mismas que se </w:t>
      </w:r>
      <w:r w:rsidR="00FA1BC8" w:rsidRPr="00E940D7">
        <w:rPr>
          <w:rFonts w:ascii="Times New Roman" w:hAnsi="Times New Roman" w:cs="Times New Roman"/>
          <w:lang w:val="es-EC"/>
        </w:rPr>
        <w:t>emple</w:t>
      </w:r>
      <w:r w:rsidR="00785FCB" w:rsidRPr="00E940D7">
        <w:rPr>
          <w:rFonts w:ascii="Times New Roman" w:hAnsi="Times New Roman" w:cs="Times New Roman"/>
          <w:lang w:val="es-EC"/>
        </w:rPr>
        <w:t>a</w:t>
      </w:r>
      <w:r w:rsidR="00FA1BC8" w:rsidRPr="00E940D7">
        <w:rPr>
          <w:rFonts w:ascii="Times New Roman" w:hAnsi="Times New Roman" w:cs="Times New Roman"/>
          <w:lang w:val="es-EC"/>
        </w:rPr>
        <w:t>n</w:t>
      </w:r>
      <w:r w:rsidRPr="00E940D7">
        <w:rPr>
          <w:rFonts w:ascii="Times New Roman" w:hAnsi="Times New Roman" w:cs="Times New Roman"/>
          <w:lang w:val="es-EC"/>
        </w:rPr>
        <w:t xml:space="preserve"> en el </w:t>
      </w:r>
      <w:r w:rsidR="00785FCB" w:rsidRPr="00E940D7">
        <w:rPr>
          <w:rFonts w:ascii="Times New Roman" w:hAnsi="Times New Roman" w:cs="Times New Roman"/>
          <w:lang w:val="es-EC"/>
        </w:rPr>
        <w:t>mundo real</w:t>
      </w:r>
      <w:r w:rsidR="00857EE6" w:rsidRPr="00E940D7">
        <w:rPr>
          <w:rFonts w:ascii="Times New Roman" w:hAnsi="Times New Roman" w:cs="Times New Roman"/>
          <w:lang w:val="es-EC"/>
        </w:rPr>
        <w:t>.</w:t>
      </w:r>
      <w:r w:rsidR="00FC0732" w:rsidRPr="00E940D7">
        <w:rPr>
          <w:rFonts w:ascii="Times New Roman" w:hAnsi="Times New Roman" w:cs="Times New Roman"/>
          <w:lang w:val="es-EC"/>
        </w:rPr>
        <w:t xml:space="preserve"> </w:t>
      </w:r>
      <w:r w:rsidR="00AA63DC" w:rsidRPr="00E940D7">
        <w:rPr>
          <w:rFonts w:ascii="Times New Roman" w:hAnsi="Times New Roman" w:cs="Times New Roman"/>
          <w:lang w:val="es-EC"/>
        </w:rPr>
        <w:t>Además, en un mundo globalizado es importante evaluar ya la posibilidad de una regulación efectiva de estas tecnologías en un escenario internacional, las estrategias y los planes de los países Latinoamericanos poseen similitudes en su objetivo de establecer principios y fundamentos para las aplicaciones de estas tecnologías. Lograr una integración permitirá desarrollar instrumentos que disminuyan el impacto negativo y minimicen los riesgos para el ser humano en el uso de estas plataformas.</w:t>
      </w:r>
    </w:p>
    <w:p w14:paraId="30379940" w14:textId="44272D27" w:rsidR="00DB0486" w:rsidRPr="00E940D7" w:rsidRDefault="00615ABE" w:rsidP="002F5D97">
      <w:pPr>
        <w:widowControl w:val="0"/>
        <w:autoSpaceDE w:val="0"/>
        <w:autoSpaceDN w:val="0"/>
        <w:adjustRightInd w:val="0"/>
        <w:spacing w:after="240"/>
        <w:ind w:firstLine="709"/>
        <w:jc w:val="both"/>
        <w:rPr>
          <w:rFonts w:ascii="Times New Roman" w:hAnsi="Times New Roman" w:cs="Times New Roman"/>
        </w:rPr>
      </w:pPr>
      <w:r w:rsidRPr="00E940D7">
        <w:rPr>
          <w:rFonts w:ascii="Times New Roman" w:hAnsi="Times New Roman" w:cs="Times New Roman"/>
          <w:lang w:val="es-EC"/>
        </w:rPr>
        <w:t>Este será</w:t>
      </w:r>
      <w:r w:rsidR="006B3C58" w:rsidRPr="00E940D7">
        <w:rPr>
          <w:rFonts w:ascii="Times New Roman" w:hAnsi="Times New Roman" w:cs="Times New Roman"/>
          <w:lang w:val="es-EC"/>
        </w:rPr>
        <w:t xml:space="preserve"> sin lugar a duda, </w:t>
      </w:r>
      <w:r w:rsidRPr="00E940D7">
        <w:rPr>
          <w:rFonts w:ascii="Times New Roman" w:hAnsi="Times New Roman" w:cs="Times New Roman"/>
          <w:lang w:val="es-EC"/>
        </w:rPr>
        <w:t>un desafío jurídico importante</w:t>
      </w:r>
      <w:r w:rsidR="00FC0732" w:rsidRPr="00E940D7">
        <w:rPr>
          <w:rFonts w:ascii="Times New Roman" w:hAnsi="Times New Roman" w:cs="Times New Roman"/>
          <w:lang w:val="es-EC"/>
        </w:rPr>
        <w:t>. H</w:t>
      </w:r>
      <w:r w:rsidR="00C609DD" w:rsidRPr="00E940D7">
        <w:rPr>
          <w:rFonts w:ascii="Times New Roman" w:hAnsi="Times New Roman" w:cs="Times New Roman"/>
          <w:lang w:val="es-EC"/>
        </w:rPr>
        <w:t>oy en día</w:t>
      </w:r>
      <w:r w:rsidR="005B3045" w:rsidRPr="00E940D7">
        <w:rPr>
          <w:rFonts w:ascii="Times New Roman" w:hAnsi="Times New Roman" w:cs="Times New Roman"/>
          <w:lang w:val="es-EC"/>
        </w:rPr>
        <w:t>,</w:t>
      </w:r>
      <w:r w:rsidR="00C609DD" w:rsidRPr="00E940D7">
        <w:rPr>
          <w:rFonts w:ascii="Times New Roman" w:hAnsi="Times New Roman" w:cs="Times New Roman"/>
          <w:lang w:val="es-EC"/>
        </w:rPr>
        <w:t xml:space="preserve"> hay poca o nula regulación</w:t>
      </w:r>
      <w:r w:rsidR="006B3C58" w:rsidRPr="00E940D7">
        <w:rPr>
          <w:rFonts w:ascii="Times New Roman" w:hAnsi="Times New Roman" w:cs="Times New Roman"/>
          <w:lang w:val="es-EC"/>
        </w:rPr>
        <w:t xml:space="preserve"> </w:t>
      </w:r>
      <w:r w:rsidR="0046708D" w:rsidRPr="00E940D7">
        <w:rPr>
          <w:rFonts w:ascii="Times New Roman" w:hAnsi="Times New Roman" w:cs="Times New Roman"/>
          <w:lang w:val="es-EC"/>
        </w:rPr>
        <w:t xml:space="preserve">específica, </w:t>
      </w:r>
      <w:r w:rsidR="00C609DD" w:rsidRPr="00E940D7">
        <w:rPr>
          <w:rFonts w:ascii="Times New Roman" w:hAnsi="Times New Roman" w:cs="Times New Roman"/>
          <w:lang w:val="es-EC"/>
        </w:rPr>
        <w:t>pues</w:t>
      </w:r>
      <w:r w:rsidR="00C609DD" w:rsidRPr="00E940D7">
        <w:rPr>
          <w:rFonts w:ascii="Times New Roman" w:hAnsi="Times New Roman" w:cs="Times New Roman"/>
        </w:rPr>
        <w:t xml:space="preserve"> la gran mayoría de normativa co</w:t>
      </w:r>
      <w:r w:rsidR="00D41011" w:rsidRPr="00E940D7">
        <w:rPr>
          <w:rFonts w:ascii="Times New Roman" w:hAnsi="Times New Roman" w:cs="Times New Roman"/>
        </w:rPr>
        <w:t>rresponde a un tiempo anterior al de esta era de tecnologías inmersivas. Sin embargo,</w:t>
      </w:r>
      <w:r w:rsidR="00C609DD" w:rsidRPr="00E940D7">
        <w:rPr>
          <w:rFonts w:ascii="Times New Roman" w:hAnsi="Times New Roman" w:cs="Times New Roman"/>
        </w:rPr>
        <w:t xml:space="preserve"> </w:t>
      </w:r>
      <w:r w:rsidRPr="00E940D7">
        <w:rPr>
          <w:rFonts w:ascii="Times New Roman" w:hAnsi="Times New Roman" w:cs="Times New Roman"/>
        </w:rPr>
        <w:t>al menos por ahora</w:t>
      </w:r>
      <w:r w:rsidR="000F3C66" w:rsidRPr="00E940D7">
        <w:rPr>
          <w:rFonts w:ascii="Times New Roman" w:hAnsi="Times New Roman" w:cs="Times New Roman"/>
        </w:rPr>
        <w:t>,</w:t>
      </w:r>
      <w:r w:rsidRPr="00E940D7">
        <w:rPr>
          <w:rFonts w:ascii="Times New Roman" w:hAnsi="Times New Roman" w:cs="Times New Roman"/>
        </w:rPr>
        <w:t xml:space="preserve"> pareciera que habrá que poner especial atención a normas relacionadas a protección de datos personales, comercio electrónico, defensa del consumidor, leyes contra delitos informáticos, las relacionadas con criptoactivos y</w:t>
      </w:r>
      <w:r w:rsidR="005B3045" w:rsidRPr="00E940D7">
        <w:rPr>
          <w:rFonts w:ascii="Times New Roman" w:hAnsi="Times New Roman" w:cs="Times New Roman"/>
        </w:rPr>
        <w:t>,</w:t>
      </w:r>
      <w:r w:rsidRPr="00E940D7">
        <w:rPr>
          <w:rFonts w:ascii="Times New Roman" w:hAnsi="Times New Roman" w:cs="Times New Roman"/>
        </w:rPr>
        <w:t xml:space="preserve"> en general, </w:t>
      </w:r>
      <w:r w:rsidR="006B3C58" w:rsidRPr="00E940D7">
        <w:rPr>
          <w:rFonts w:ascii="Times New Roman" w:hAnsi="Times New Roman" w:cs="Times New Roman"/>
        </w:rPr>
        <w:t xml:space="preserve">a los </w:t>
      </w:r>
      <w:r w:rsidRPr="00E940D7">
        <w:rPr>
          <w:rFonts w:ascii="Times New Roman" w:hAnsi="Times New Roman" w:cs="Times New Roman"/>
        </w:rPr>
        <w:t xml:space="preserve">códigos de conducta </w:t>
      </w:r>
      <w:r w:rsidR="006B3C58" w:rsidRPr="00E940D7">
        <w:rPr>
          <w:rFonts w:ascii="Times New Roman" w:hAnsi="Times New Roman" w:cs="Times New Roman"/>
        </w:rPr>
        <w:t xml:space="preserve">para </w:t>
      </w:r>
      <w:r w:rsidR="00DB0486" w:rsidRPr="00E940D7">
        <w:rPr>
          <w:rFonts w:ascii="Times New Roman" w:hAnsi="Times New Roman" w:cs="Times New Roman"/>
        </w:rPr>
        <w:t xml:space="preserve">el </w:t>
      </w:r>
      <w:r w:rsidR="006B3C58" w:rsidRPr="00E940D7">
        <w:rPr>
          <w:rFonts w:ascii="Times New Roman" w:hAnsi="Times New Roman" w:cs="Times New Roman"/>
        </w:rPr>
        <w:t>uso de</w:t>
      </w:r>
      <w:r w:rsidR="00DB0486" w:rsidRPr="00E940D7">
        <w:rPr>
          <w:rFonts w:ascii="Times New Roman" w:hAnsi="Times New Roman" w:cs="Times New Roman"/>
        </w:rPr>
        <w:t xml:space="preserve"> entornos virtuales, relacionados con e metaverso e</w:t>
      </w:r>
      <w:r w:rsidR="006B3C58" w:rsidRPr="00E940D7">
        <w:rPr>
          <w:rFonts w:ascii="Times New Roman" w:hAnsi="Times New Roman" w:cs="Times New Roman"/>
        </w:rPr>
        <w:t xml:space="preserve"> intelig</w:t>
      </w:r>
      <w:r w:rsidR="00C609DD" w:rsidRPr="00E940D7">
        <w:rPr>
          <w:rFonts w:ascii="Times New Roman" w:hAnsi="Times New Roman" w:cs="Times New Roman"/>
        </w:rPr>
        <w:t>encia artificial</w:t>
      </w:r>
      <w:r w:rsidR="008660A7" w:rsidRPr="00E940D7">
        <w:rPr>
          <w:rFonts w:ascii="Times New Roman" w:hAnsi="Times New Roman" w:cs="Times New Roman"/>
        </w:rPr>
        <w:t xml:space="preserve">. </w:t>
      </w:r>
    </w:p>
    <w:p w14:paraId="669614B0" w14:textId="2F5B8B32" w:rsidR="00412357" w:rsidRPr="00E940D7" w:rsidRDefault="00DB0486" w:rsidP="002F5D97">
      <w:pPr>
        <w:widowControl w:val="0"/>
        <w:autoSpaceDE w:val="0"/>
        <w:autoSpaceDN w:val="0"/>
        <w:adjustRightInd w:val="0"/>
        <w:spacing w:after="240"/>
        <w:ind w:firstLine="709"/>
        <w:jc w:val="both"/>
        <w:rPr>
          <w:rFonts w:ascii="Times New Roman" w:hAnsi="Times New Roman" w:cs="Times New Roman"/>
          <w:lang w:val="es-EC"/>
        </w:rPr>
      </w:pPr>
      <w:r w:rsidRPr="00E940D7">
        <w:rPr>
          <w:rFonts w:ascii="Times New Roman" w:hAnsi="Times New Roman" w:cs="Times New Roman"/>
        </w:rPr>
        <w:t>E</w:t>
      </w:r>
      <w:r w:rsidR="00D41011" w:rsidRPr="00E940D7">
        <w:rPr>
          <w:rFonts w:ascii="Times New Roman" w:hAnsi="Times New Roman" w:cs="Times New Roman"/>
        </w:rPr>
        <w:t>l d</w:t>
      </w:r>
      <w:r w:rsidR="007A4F91" w:rsidRPr="00E940D7">
        <w:rPr>
          <w:rFonts w:ascii="Times New Roman" w:hAnsi="Times New Roman" w:cs="Times New Roman"/>
        </w:rPr>
        <w:t xml:space="preserve">erecho internacional privado </w:t>
      </w:r>
      <w:r w:rsidR="00D41011" w:rsidRPr="00E940D7">
        <w:rPr>
          <w:rFonts w:ascii="Times New Roman" w:hAnsi="Times New Roman" w:cs="Times New Roman"/>
        </w:rPr>
        <w:t>jugará un papel</w:t>
      </w:r>
      <w:r w:rsidR="008660A7" w:rsidRPr="00E940D7">
        <w:rPr>
          <w:rFonts w:ascii="Times New Roman" w:hAnsi="Times New Roman" w:cs="Times New Roman"/>
        </w:rPr>
        <w:t xml:space="preserve"> importante</w:t>
      </w:r>
      <w:r w:rsidR="00D41011" w:rsidRPr="00E940D7">
        <w:rPr>
          <w:rFonts w:ascii="Times New Roman" w:hAnsi="Times New Roman" w:cs="Times New Roman"/>
        </w:rPr>
        <w:t xml:space="preserve"> a la hora de indagar sobre posibles soluciones a conflictos del metaverso</w:t>
      </w:r>
      <w:r w:rsidRPr="00E940D7">
        <w:rPr>
          <w:rFonts w:ascii="Times New Roman" w:hAnsi="Times New Roman" w:cs="Times New Roman"/>
        </w:rPr>
        <w:t>,</w:t>
      </w:r>
      <w:r w:rsidR="00D41011" w:rsidRPr="00E940D7">
        <w:rPr>
          <w:rFonts w:ascii="Times New Roman" w:hAnsi="Times New Roman" w:cs="Times New Roman"/>
        </w:rPr>
        <w:t xml:space="preserve"> si se tiene en cuenta que en este mundo digital </w:t>
      </w:r>
      <w:r w:rsidR="00D41011" w:rsidRPr="00E940D7">
        <w:rPr>
          <w:rFonts w:ascii="Times New Roman" w:hAnsi="Times New Roman" w:cs="Times New Roman"/>
          <w:lang w:val="es-EC"/>
        </w:rPr>
        <w:t>no existe</w:t>
      </w:r>
      <w:r w:rsidR="006B3C58" w:rsidRPr="00E940D7">
        <w:rPr>
          <w:rFonts w:ascii="Times New Roman" w:hAnsi="Times New Roman" w:cs="Times New Roman"/>
          <w:lang w:val="es-EC"/>
        </w:rPr>
        <w:t>n</w:t>
      </w:r>
      <w:r w:rsidR="00D41011" w:rsidRPr="00E940D7">
        <w:rPr>
          <w:rFonts w:ascii="Times New Roman" w:hAnsi="Times New Roman" w:cs="Times New Roman"/>
          <w:lang w:val="es-EC"/>
        </w:rPr>
        <w:t xml:space="preserve"> barreras territoriales de ningún tipo.</w:t>
      </w:r>
      <w:r w:rsidRPr="00E940D7">
        <w:rPr>
          <w:rFonts w:ascii="Times New Roman" w:hAnsi="Times New Roman" w:cs="Times New Roman"/>
          <w:lang w:val="es-EC"/>
        </w:rPr>
        <w:t xml:space="preserve"> </w:t>
      </w:r>
      <w:r w:rsidR="00E33E47" w:rsidRPr="00E940D7">
        <w:rPr>
          <w:rFonts w:ascii="Times New Roman" w:hAnsi="Times New Roman" w:cs="Times New Roman"/>
          <w:lang w:val="es-EC"/>
        </w:rPr>
        <w:t>SAGAN</w:t>
      </w:r>
      <w:r w:rsidR="00760839" w:rsidRPr="00E940D7">
        <w:rPr>
          <w:rFonts w:ascii="Times New Roman" w:hAnsi="Times New Roman" w:cs="Times New Roman"/>
          <w:lang w:val="es-EC"/>
        </w:rPr>
        <w:t xml:space="preserve"> </w:t>
      </w:r>
      <w:r w:rsidR="00E33E47" w:rsidRPr="00E940D7">
        <w:rPr>
          <w:rFonts w:ascii="Times New Roman" w:hAnsi="Times New Roman" w:cs="Times New Roman"/>
          <w:lang w:val="es-EC"/>
        </w:rPr>
        <w:t xml:space="preserve">C., </w:t>
      </w:r>
      <w:r w:rsidR="00760839" w:rsidRPr="00E940D7">
        <w:rPr>
          <w:rFonts w:ascii="Times New Roman" w:hAnsi="Times New Roman" w:cs="Times New Roman"/>
          <w:lang w:val="es-EC"/>
        </w:rPr>
        <w:t xml:space="preserve">dijo </w:t>
      </w:r>
      <w:r w:rsidR="00E33E47" w:rsidRPr="00E940D7">
        <w:rPr>
          <w:rFonts w:ascii="Times New Roman" w:hAnsi="Times New Roman" w:cs="Times New Roman"/>
        </w:rPr>
        <w:t>«</w:t>
      </w:r>
      <w:r w:rsidR="00753E37" w:rsidRPr="00E940D7">
        <w:rPr>
          <w:rFonts w:ascii="Times New Roman" w:hAnsi="Times New Roman" w:cs="Times New Roman"/>
        </w:rPr>
        <w:t>vivimos en una sociedad profundamente dependiente de la ciencia y la tecnología y en la que nadie sabe nada de estos temas. Ello constituye una fórmula segura para el desastre</w:t>
      </w:r>
      <w:r w:rsidR="00E33E47" w:rsidRPr="00E940D7">
        <w:rPr>
          <w:rFonts w:ascii="Times New Roman" w:hAnsi="Times New Roman" w:cs="Times New Roman"/>
        </w:rPr>
        <w:t>».</w:t>
      </w:r>
      <w:r w:rsidR="00753E37" w:rsidRPr="00E940D7">
        <w:rPr>
          <w:rFonts w:ascii="Times New Roman" w:hAnsi="Times New Roman" w:cs="Times New Roman"/>
        </w:rPr>
        <w:t xml:space="preserve"> Entonces, </w:t>
      </w:r>
      <w:r w:rsidR="006B3C58" w:rsidRPr="00E940D7">
        <w:rPr>
          <w:rFonts w:ascii="Times New Roman" w:hAnsi="Times New Roman" w:cs="Times New Roman"/>
        </w:rPr>
        <w:t>s</w:t>
      </w:r>
      <w:r w:rsidR="00231030" w:rsidRPr="00E940D7">
        <w:rPr>
          <w:rFonts w:ascii="Times New Roman" w:hAnsi="Times New Roman" w:cs="Times New Roman"/>
        </w:rPr>
        <w:t>e debería empezar</w:t>
      </w:r>
      <w:r w:rsidR="00AB5454" w:rsidRPr="00E940D7">
        <w:rPr>
          <w:rFonts w:ascii="Times New Roman" w:hAnsi="Times New Roman" w:cs="Times New Roman"/>
        </w:rPr>
        <w:t>,</w:t>
      </w:r>
      <w:r w:rsidR="00231030" w:rsidRPr="00E940D7">
        <w:rPr>
          <w:rFonts w:ascii="Times New Roman" w:hAnsi="Times New Roman" w:cs="Times New Roman"/>
        </w:rPr>
        <w:t xml:space="preserve"> desde ya</w:t>
      </w:r>
      <w:r w:rsidR="00AB5454" w:rsidRPr="00E940D7">
        <w:rPr>
          <w:rFonts w:ascii="Times New Roman" w:hAnsi="Times New Roman" w:cs="Times New Roman"/>
        </w:rPr>
        <w:t>,</w:t>
      </w:r>
      <w:r w:rsidR="00231030" w:rsidRPr="00E940D7">
        <w:rPr>
          <w:rFonts w:ascii="Times New Roman" w:hAnsi="Times New Roman" w:cs="Times New Roman"/>
        </w:rPr>
        <w:t xml:space="preserve"> a educar sobre la importancia de</w:t>
      </w:r>
      <w:r w:rsidR="00AB5454" w:rsidRPr="00E940D7">
        <w:rPr>
          <w:rFonts w:ascii="Times New Roman" w:hAnsi="Times New Roman" w:cs="Times New Roman"/>
        </w:rPr>
        <w:t xml:space="preserve">l derecho fundamental a la protección de </w:t>
      </w:r>
      <w:r w:rsidR="004342B8" w:rsidRPr="00E940D7">
        <w:rPr>
          <w:rFonts w:ascii="Times New Roman" w:hAnsi="Times New Roman" w:cs="Times New Roman"/>
        </w:rPr>
        <w:t>datos personales</w:t>
      </w:r>
      <w:r w:rsidR="008E4AD3" w:rsidRPr="00E940D7">
        <w:rPr>
          <w:rFonts w:ascii="Times New Roman" w:hAnsi="Times New Roman" w:cs="Times New Roman"/>
        </w:rPr>
        <w:t xml:space="preserve"> en la era de las tecnologías disruptivas. L</w:t>
      </w:r>
      <w:r w:rsidR="00231030" w:rsidRPr="00E940D7">
        <w:rPr>
          <w:rFonts w:ascii="Times New Roman" w:hAnsi="Times New Roman" w:cs="Times New Roman"/>
        </w:rPr>
        <w:t xml:space="preserve">os internautas deben tomar conciencia de que el uso de internet y el acceso a la cantidad de </w:t>
      </w:r>
      <w:r w:rsidR="00753E37" w:rsidRPr="00E940D7">
        <w:rPr>
          <w:rFonts w:ascii="Times New Roman" w:hAnsi="Times New Roman" w:cs="Times New Roman"/>
        </w:rPr>
        <w:t>información</w:t>
      </w:r>
      <w:r w:rsidR="008E4AD3" w:rsidRPr="00E940D7">
        <w:rPr>
          <w:rFonts w:ascii="Times New Roman" w:hAnsi="Times New Roman" w:cs="Times New Roman"/>
        </w:rPr>
        <w:t>,</w:t>
      </w:r>
      <w:r w:rsidR="00231030" w:rsidRPr="00E940D7">
        <w:rPr>
          <w:rFonts w:ascii="Times New Roman" w:hAnsi="Times New Roman" w:cs="Times New Roman"/>
        </w:rPr>
        <w:t xml:space="preserve"> en segundos</w:t>
      </w:r>
      <w:r w:rsidR="008E4AD3" w:rsidRPr="00E940D7">
        <w:rPr>
          <w:rFonts w:ascii="Times New Roman" w:hAnsi="Times New Roman" w:cs="Times New Roman"/>
        </w:rPr>
        <w:t>,</w:t>
      </w:r>
      <w:r w:rsidR="00231030" w:rsidRPr="00E940D7">
        <w:rPr>
          <w:rFonts w:ascii="Times New Roman" w:hAnsi="Times New Roman" w:cs="Times New Roman"/>
        </w:rPr>
        <w:t xml:space="preserve"> no es</w:t>
      </w:r>
      <w:r w:rsidR="00753E37" w:rsidRPr="00E940D7">
        <w:rPr>
          <w:rFonts w:ascii="Times New Roman" w:hAnsi="Times New Roman" w:cs="Times New Roman"/>
        </w:rPr>
        <w:t xml:space="preserve"> un servicio gratuito</w:t>
      </w:r>
      <w:r w:rsidR="00AA63DC" w:rsidRPr="00E940D7">
        <w:rPr>
          <w:rFonts w:ascii="Times New Roman" w:hAnsi="Times New Roman" w:cs="Times New Roman"/>
        </w:rPr>
        <w:t>, l</w:t>
      </w:r>
      <w:r w:rsidR="00231030" w:rsidRPr="00E940D7">
        <w:rPr>
          <w:rFonts w:ascii="Times New Roman" w:hAnsi="Times New Roman" w:cs="Times New Roman"/>
        </w:rPr>
        <w:t>o estamos pagando con nuestros datos personales</w:t>
      </w:r>
      <w:r w:rsidR="004D1926" w:rsidRPr="00E940D7">
        <w:rPr>
          <w:rFonts w:ascii="Times New Roman" w:hAnsi="Times New Roman" w:cs="Times New Roman"/>
        </w:rPr>
        <w:t>.</w:t>
      </w:r>
      <w:r w:rsidR="00231030" w:rsidRPr="00E940D7">
        <w:rPr>
          <w:rFonts w:ascii="Times New Roman" w:hAnsi="Times New Roman" w:cs="Times New Roman"/>
        </w:rPr>
        <w:t xml:space="preserve"> </w:t>
      </w:r>
      <w:r w:rsidR="00210AEB" w:rsidRPr="00E940D7">
        <w:rPr>
          <w:rFonts w:ascii="Times New Roman" w:hAnsi="Times New Roman" w:cs="Times New Roman"/>
        </w:rPr>
        <w:t>Definitivamente, s</w:t>
      </w:r>
      <w:r w:rsidR="00733B87" w:rsidRPr="00E940D7">
        <w:rPr>
          <w:rFonts w:ascii="Times New Roman" w:hAnsi="Times New Roman" w:cs="Times New Roman"/>
        </w:rPr>
        <w:t xml:space="preserve">e deben poner sobre la mesa </w:t>
      </w:r>
      <w:r w:rsidR="00231030" w:rsidRPr="00E940D7">
        <w:rPr>
          <w:rFonts w:ascii="Times New Roman" w:hAnsi="Times New Roman" w:cs="Times New Roman"/>
        </w:rPr>
        <w:t xml:space="preserve">los </w:t>
      </w:r>
      <w:r w:rsidR="00412357" w:rsidRPr="00E940D7">
        <w:rPr>
          <w:rFonts w:ascii="Times New Roman" w:hAnsi="Times New Roman" w:cs="Times New Roman"/>
        </w:rPr>
        <w:t>riesgos de</w:t>
      </w:r>
      <w:r w:rsidR="00231030" w:rsidRPr="00E940D7">
        <w:rPr>
          <w:rFonts w:ascii="Times New Roman" w:hAnsi="Times New Roman" w:cs="Times New Roman"/>
        </w:rPr>
        <w:t xml:space="preserve"> la sociedad digital </w:t>
      </w:r>
      <w:r w:rsidR="00210AEB" w:rsidRPr="00E940D7">
        <w:rPr>
          <w:rFonts w:ascii="Times New Roman" w:hAnsi="Times New Roman" w:cs="Times New Roman"/>
        </w:rPr>
        <w:t xml:space="preserve">y hacer evidente </w:t>
      </w:r>
      <w:r w:rsidR="00231030" w:rsidRPr="00E940D7">
        <w:rPr>
          <w:rFonts w:ascii="Times New Roman" w:hAnsi="Times New Roman" w:cs="Times New Roman"/>
        </w:rPr>
        <w:t>cómo se condicionan</w:t>
      </w:r>
      <w:r w:rsidR="008E4AD3" w:rsidRPr="00E940D7">
        <w:rPr>
          <w:rFonts w:ascii="Times New Roman" w:hAnsi="Times New Roman" w:cs="Times New Roman"/>
        </w:rPr>
        <w:t>,</w:t>
      </w:r>
      <w:r w:rsidR="00231030" w:rsidRPr="00E940D7">
        <w:rPr>
          <w:rFonts w:ascii="Times New Roman" w:hAnsi="Times New Roman" w:cs="Times New Roman"/>
        </w:rPr>
        <w:t xml:space="preserve"> </w:t>
      </w:r>
      <w:r w:rsidR="00412357" w:rsidRPr="00E940D7">
        <w:rPr>
          <w:rFonts w:ascii="Times New Roman" w:eastAsia="Times New Roman" w:hAnsi="Times New Roman" w:cs="Times New Roman"/>
        </w:rPr>
        <w:t>recíprocamente</w:t>
      </w:r>
      <w:r w:rsidR="008E4AD3" w:rsidRPr="00E940D7">
        <w:rPr>
          <w:rFonts w:ascii="Times New Roman" w:eastAsia="Times New Roman" w:hAnsi="Times New Roman" w:cs="Times New Roman"/>
        </w:rPr>
        <w:t>,</w:t>
      </w:r>
      <w:r w:rsidR="00412357" w:rsidRPr="00E940D7">
        <w:rPr>
          <w:rFonts w:ascii="Times New Roman" w:eastAsia="Times New Roman" w:hAnsi="Times New Roman" w:cs="Times New Roman"/>
        </w:rPr>
        <w:t xml:space="preserve"> estas innovaciones </w:t>
      </w:r>
      <w:r w:rsidR="00412357" w:rsidRPr="00E940D7">
        <w:rPr>
          <w:rFonts w:ascii="Times New Roman" w:hAnsi="Times New Roman" w:cs="Times New Roman"/>
          <w:lang w:val="es-EC"/>
        </w:rPr>
        <w:t>tecnológicas con derechos personalísimos.</w:t>
      </w:r>
      <w:r w:rsidR="00BD0E4B" w:rsidRPr="00E940D7">
        <w:rPr>
          <w:rFonts w:ascii="Times New Roman" w:hAnsi="Times New Roman" w:cs="Times New Roman"/>
          <w:lang w:val="es-EC"/>
        </w:rPr>
        <w:t xml:space="preserve"> </w:t>
      </w:r>
    </w:p>
    <w:p w14:paraId="6FB2BB48" w14:textId="77777777" w:rsidR="00867C58" w:rsidRPr="00E940D7" w:rsidRDefault="00B25FD8" w:rsidP="002F5D97">
      <w:pPr>
        <w:widowControl w:val="0"/>
        <w:autoSpaceDE w:val="0"/>
        <w:autoSpaceDN w:val="0"/>
        <w:adjustRightInd w:val="0"/>
        <w:spacing w:after="240"/>
        <w:ind w:firstLine="709"/>
        <w:jc w:val="both"/>
        <w:rPr>
          <w:rFonts w:ascii="Times New Roman" w:hAnsi="Times New Roman" w:cs="Times New Roman"/>
        </w:rPr>
      </w:pPr>
      <w:r w:rsidRPr="00E940D7">
        <w:rPr>
          <w:rFonts w:ascii="Times New Roman" w:hAnsi="Times New Roman" w:cs="Times New Roman"/>
          <w:lang w:val="es-EC"/>
        </w:rPr>
        <w:t>El efecto posi</w:t>
      </w:r>
      <w:r w:rsidR="00353B76" w:rsidRPr="00E940D7">
        <w:rPr>
          <w:rFonts w:ascii="Times New Roman" w:hAnsi="Times New Roman" w:cs="Times New Roman"/>
          <w:lang w:val="es-EC"/>
        </w:rPr>
        <w:t xml:space="preserve">tivo de la toma de conciencia </w:t>
      </w:r>
      <w:r w:rsidR="0093791A" w:rsidRPr="00E940D7">
        <w:rPr>
          <w:rFonts w:ascii="Times New Roman" w:hAnsi="Times New Roman" w:cs="Times New Roman"/>
          <w:lang w:val="es-EC"/>
        </w:rPr>
        <w:t>sobre el</w:t>
      </w:r>
      <w:r w:rsidR="00353B76" w:rsidRPr="00E940D7">
        <w:rPr>
          <w:rFonts w:ascii="Times New Roman" w:hAnsi="Times New Roman" w:cs="Times New Roman"/>
          <w:lang w:val="es-EC"/>
        </w:rPr>
        <w:t xml:space="preserve"> impacto que puede llegar a tener el uso de estas</w:t>
      </w:r>
      <w:r w:rsidR="00353B76" w:rsidRPr="00E940D7">
        <w:rPr>
          <w:rFonts w:ascii="Times New Roman" w:eastAsia="Times New Roman" w:hAnsi="Times New Roman" w:cs="Times New Roman"/>
        </w:rPr>
        <w:t xml:space="preserve"> tecnologías será </w:t>
      </w:r>
      <w:r w:rsidR="00353B76" w:rsidRPr="00E940D7">
        <w:rPr>
          <w:rFonts w:ascii="Times New Roman" w:hAnsi="Times New Roman" w:cs="Times New Roman"/>
        </w:rPr>
        <w:t>el n</w:t>
      </w:r>
      <w:r w:rsidR="002209A6" w:rsidRPr="00E940D7">
        <w:rPr>
          <w:rFonts w:ascii="Times New Roman" w:hAnsi="Times New Roman" w:cs="Times New Roman"/>
        </w:rPr>
        <w:t>ivel de transparencia tota</w:t>
      </w:r>
      <w:r w:rsidR="00BD6F58" w:rsidRPr="00E940D7">
        <w:rPr>
          <w:rFonts w:ascii="Times New Roman" w:hAnsi="Times New Roman" w:cs="Times New Roman"/>
        </w:rPr>
        <w:t>l y</w:t>
      </w:r>
      <w:r w:rsidR="002209A6" w:rsidRPr="00E940D7">
        <w:rPr>
          <w:rFonts w:ascii="Times New Roman" w:hAnsi="Times New Roman" w:cs="Times New Roman"/>
        </w:rPr>
        <w:t xml:space="preserve"> plena</w:t>
      </w:r>
      <w:r w:rsidR="00353B76" w:rsidRPr="00E940D7">
        <w:rPr>
          <w:rFonts w:ascii="Times New Roman" w:hAnsi="Times New Roman" w:cs="Times New Roman"/>
        </w:rPr>
        <w:t xml:space="preserve"> que se exija a las empresas </w:t>
      </w:r>
      <w:r w:rsidR="00961F9B" w:rsidRPr="00E940D7">
        <w:rPr>
          <w:rFonts w:ascii="Times New Roman" w:hAnsi="Times New Roman" w:cs="Times New Roman"/>
        </w:rPr>
        <w:t>dueñas de</w:t>
      </w:r>
      <w:r w:rsidR="00B5235C" w:rsidRPr="00E940D7">
        <w:rPr>
          <w:rFonts w:ascii="Times New Roman" w:hAnsi="Times New Roman" w:cs="Times New Roman"/>
        </w:rPr>
        <w:t xml:space="preserve"> estos metaversos</w:t>
      </w:r>
      <w:r w:rsidR="008E4AD3" w:rsidRPr="00E940D7">
        <w:rPr>
          <w:rFonts w:ascii="Times New Roman" w:hAnsi="Times New Roman" w:cs="Times New Roman"/>
        </w:rPr>
        <w:t>. S</w:t>
      </w:r>
      <w:r w:rsidR="00153EC3" w:rsidRPr="00E940D7">
        <w:rPr>
          <w:rFonts w:ascii="Times New Roman" w:hAnsi="Times New Roman" w:cs="Times New Roman"/>
        </w:rPr>
        <w:t>obre todo</w:t>
      </w:r>
      <w:r w:rsidR="008E4AD3" w:rsidRPr="00E940D7">
        <w:rPr>
          <w:rFonts w:ascii="Times New Roman" w:hAnsi="Times New Roman" w:cs="Times New Roman"/>
        </w:rPr>
        <w:t>,</w:t>
      </w:r>
      <w:r w:rsidR="00B5235C" w:rsidRPr="00E940D7">
        <w:rPr>
          <w:rFonts w:ascii="Times New Roman" w:hAnsi="Times New Roman" w:cs="Times New Roman"/>
        </w:rPr>
        <w:t xml:space="preserve"> </w:t>
      </w:r>
      <w:r w:rsidR="00353B76" w:rsidRPr="00E940D7">
        <w:rPr>
          <w:rFonts w:ascii="Times New Roman" w:hAnsi="Times New Roman" w:cs="Times New Roman"/>
        </w:rPr>
        <w:t xml:space="preserve">respecto de los algoritmos que se utilicen, los responsables de esta información, las </w:t>
      </w:r>
      <w:r w:rsidR="002209A6" w:rsidRPr="00E940D7">
        <w:rPr>
          <w:rFonts w:ascii="Times New Roman" w:hAnsi="Times New Roman" w:cs="Times New Roman"/>
        </w:rPr>
        <w:t>transferencias de datos que</w:t>
      </w:r>
      <w:r w:rsidR="00353B76" w:rsidRPr="00E940D7">
        <w:rPr>
          <w:rFonts w:ascii="Times New Roman" w:hAnsi="Times New Roman" w:cs="Times New Roman"/>
        </w:rPr>
        <w:t xml:space="preserve"> se</w:t>
      </w:r>
      <w:r w:rsidR="002209A6" w:rsidRPr="00E940D7">
        <w:rPr>
          <w:rFonts w:ascii="Times New Roman" w:hAnsi="Times New Roman" w:cs="Times New Roman"/>
        </w:rPr>
        <w:t xml:space="preserve"> haga</w:t>
      </w:r>
      <w:r w:rsidR="00353B76" w:rsidRPr="00E940D7">
        <w:rPr>
          <w:rFonts w:ascii="Times New Roman" w:hAnsi="Times New Roman" w:cs="Times New Roman"/>
        </w:rPr>
        <w:t>n,</w:t>
      </w:r>
      <w:r w:rsidR="002209A6" w:rsidRPr="00E940D7">
        <w:rPr>
          <w:rFonts w:ascii="Times New Roman" w:hAnsi="Times New Roman" w:cs="Times New Roman"/>
        </w:rPr>
        <w:t xml:space="preserve"> la finalidad </w:t>
      </w:r>
      <w:r w:rsidR="00353B76" w:rsidRPr="00E940D7">
        <w:rPr>
          <w:rFonts w:ascii="Times New Roman" w:hAnsi="Times New Roman" w:cs="Times New Roman"/>
        </w:rPr>
        <w:t xml:space="preserve">del procesamiento de datos, lo relacionado al análisis de perfiles </w:t>
      </w:r>
      <w:r w:rsidR="00B5235C" w:rsidRPr="00E940D7">
        <w:rPr>
          <w:rFonts w:ascii="Times New Roman" w:hAnsi="Times New Roman" w:cs="Times New Roman"/>
        </w:rPr>
        <w:t>y</w:t>
      </w:r>
      <w:r w:rsidR="008E4AD3" w:rsidRPr="00E940D7">
        <w:rPr>
          <w:rFonts w:ascii="Times New Roman" w:hAnsi="Times New Roman" w:cs="Times New Roman"/>
        </w:rPr>
        <w:t>,</w:t>
      </w:r>
      <w:r w:rsidR="00B5235C" w:rsidRPr="00E940D7">
        <w:rPr>
          <w:rFonts w:ascii="Times New Roman" w:hAnsi="Times New Roman" w:cs="Times New Roman"/>
        </w:rPr>
        <w:t xml:space="preserve"> como no puede ser de otra manera, </w:t>
      </w:r>
      <w:r w:rsidR="00353B76" w:rsidRPr="00E940D7">
        <w:rPr>
          <w:rFonts w:ascii="Times New Roman" w:hAnsi="Times New Roman" w:cs="Times New Roman"/>
        </w:rPr>
        <w:t>el establecimiento de mecanismos sencillos</w:t>
      </w:r>
      <w:r w:rsidR="008E4AD3" w:rsidRPr="00E940D7">
        <w:rPr>
          <w:rFonts w:ascii="Times New Roman" w:hAnsi="Times New Roman" w:cs="Times New Roman"/>
        </w:rPr>
        <w:t>,</w:t>
      </w:r>
      <w:r w:rsidR="00353B76" w:rsidRPr="00E940D7">
        <w:rPr>
          <w:rFonts w:ascii="Times New Roman" w:hAnsi="Times New Roman" w:cs="Times New Roman"/>
        </w:rPr>
        <w:t xml:space="preserve"> a través</w:t>
      </w:r>
      <w:r w:rsidR="008E4AD3" w:rsidRPr="00E940D7">
        <w:rPr>
          <w:rFonts w:ascii="Times New Roman" w:hAnsi="Times New Roman" w:cs="Times New Roman"/>
        </w:rPr>
        <w:t>,</w:t>
      </w:r>
      <w:r w:rsidR="00353B76" w:rsidRPr="00E940D7">
        <w:rPr>
          <w:rFonts w:ascii="Times New Roman" w:hAnsi="Times New Roman" w:cs="Times New Roman"/>
        </w:rPr>
        <w:t xml:space="preserve"> de los cuales se puedan ejercer </w:t>
      </w:r>
      <w:r w:rsidR="00B27D98" w:rsidRPr="00E940D7">
        <w:rPr>
          <w:rFonts w:ascii="Times New Roman" w:hAnsi="Times New Roman" w:cs="Times New Roman"/>
        </w:rPr>
        <w:t xml:space="preserve">los </w:t>
      </w:r>
      <w:r w:rsidR="00353B76" w:rsidRPr="00E940D7">
        <w:rPr>
          <w:rFonts w:ascii="Times New Roman" w:hAnsi="Times New Roman" w:cs="Times New Roman"/>
          <w:lang w:val="es-EC"/>
        </w:rPr>
        <w:t>derechos</w:t>
      </w:r>
      <w:r w:rsidR="00B27D98" w:rsidRPr="00E940D7">
        <w:rPr>
          <w:rFonts w:ascii="Times New Roman" w:hAnsi="Times New Roman" w:cs="Times New Roman"/>
          <w:lang w:val="es-EC"/>
        </w:rPr>
        <w:t xml:space="preserve"> previstos en la norma</w:t>
      </w:r>
      <w:r w:rsidR="008E4AD3" w:rsidRPr="00E940D7">
        <w:rPr>
          <w:rFonts w:ascii="Times New Roman" w:hAnsi="Times New Roman" w:cs="Times New Roman"/>
          <w:lang w:val="es-EC"/>
        </w:rPr>
        <w:t>tiva de protección de datos</w:t>
      </w:r>
      <w:r w:rsidR="00B27D98" w:rsidRPr="00E940D7">
        <w:rPr>
          <w:rFonts w:ascii="Times New Roman" w:hAnsi="Times New Roman" w:cs="Times New Roman"/>
          <w:lang w:val="es-EC"/>
        </w:rPr>
        <w:t xml:space="preserve"> ecuatoriana.</w:t>
      </w:r>
      <w:r w:rsidR="008E4AD3" w:rsidRPr="00E940D7">
        <w:rPr>
          <w:rFonts w:ascii="Times New Roman" w:hAnsi="Times New Roman" w:cs="Times New Roman"/>
          <w:lang w:val="es-EC"/>
        </w:rPr>
        <w:t xml:space="preserve"> </w:t>
      </w:r>
      <w:r w:rsidR="00353B76" w:rsidRPr="00E940D7">
        <w:rPr>
          <w:rFonts w:ascii="Times New Roman" w:hAnsi="Times New Roman" w:cs="Times New Roman"/>
          <w:lang w:val="es-EC"/>
        </w:rPr>
        <w:t>Igual responsabilidad tendremos los abogados</w:t>
      </w:r>
      <w:r w:rsidR="008E4AD3" w:rsidRPr="00E940D7">
        <w:rPr>
          <w:rFonts w:ascii="Times New Roman" w:hAnsi="Times New Roman" w:cs="Times New Roman"/>
          <w:lang w:val="es-EC"/>
        </w:rPr>
        <w:t>. H</w:t>
      </w:r>
      <w:r w:rsidR="00353B76" w:rsidRPr="00E940D7">
        <w:rPr>
          <w:rFonts w:ascii="Times New Roman" w:hAnsi="Times New Roman" w:cs="Times New Roman"/>
          <w:lang w:val="es-EC"/>
        </w:rPr>
        <w:t>abrá</w:t>
      </w:r>
      <w:r w:rsidR="00F2676D" w:rsidRPr="00E940D7">
        <w:rPr>
          <w:rFonts w:ascii="Times New Roman" w:hAnsi="Times New Roman" w:cs="Times New Roman"/>
          <w:lang w:val="es-EC"/>
        </w:rPr>
        <w:t xml:space="preserve"> que</w:t>
      </w:r>
      <w:r w:rsidR="00353B76" w:rsidRPr="00E940D7">
        <w:rPr>
          <w:rFonts w:ascii="Times New Roman" w:hAnsi="Times New Roman" w:cs="Times New Roman"/>
          <w:lang w:val="es-EC"/>
        </w:rPr>
        <w:t xml:space="preserve"> aprender </w:t>
      </w:r>
      <w:r w:rsidR="00F2676D" w:rsidRPr="00E940D7">
        <w:rPr>
          <w:rFonts w:ascii="Times New Roman" w:hAnsi="Times New Roman" w:cs="Times New Roman"/>
          <w:lang w:val="es-EC"/>
        </w:rPr>
        <w:t>nociones</w:t>
      </w:r>
      <w:r w:rsidR="00B5235C" w:rsidRPr="00E940D7">
        <w:rPr>
          <w:rFonts w:ascii="Times New Roman" w:hAnsi="Times New Roman" w:cs="Times New Roman"/>
          <w:lang w:val="es-EC"/>
        </w:rPr>
        <w:t xml:space="preserve"> técnica</w:t>
      </w:r>
      <w:r w:rsidR="00353B76" w:rsidRPr="00E940D7">
        <w:rPr>
          <w:rFonts w:ascii="Times New Roman" w:hAnsi="Times New Roman" w:cs="Times New Roman"/>
          <w:lang w:val="es-EC"/>
        </w:rPr>
        <w:t>s relacionad</w:t>
      </w:r>
      <w:r w:rsidR="008E4AD3" w:rsidRPr="00E940D7">
        <w:rPr>
          <w:rFonts w:ascii="Times New Roman" w:hAnsi="Times New Roman" w:cs="Times New Roman"/>
          <w:lang w:val="es-EC"/>
        </w:rPr>
        <w:t>a</w:t>
      </w:r>
      <w:r w:rsidR="00353B76" w:rsidRPr="00E940D7">
        <w:rPr>
          <w:rFonts w:ascii="Times New Roman" w:hAnsi="Times New Roman" w:cs="Times New Roman"/>
          <w:lang w:val="es-EC"/>
        </w:rPr>
        <w:t>s</w:t>
      </w:r>
      <w:r w:rsidR="008E4AD3" w:rsidRPr="00E940D7">
        <w:rPr>
          <w:rFonts w:ascii="Times New Roman" w:hAnsi="Times New Roman" w:cs="Times New Roman"/>
          <w:lang w:val="es-EC"/>
        </w:rPr>
        <w:t xml:space="preserve"> </w:t>
      </w:r>
      <w:r w:rsidR="008E4AD3" w:rsidRPr="00E940D7">
        <w:rPr>
          <w:rFonts w:ascii="Times New Roman" w:hAnsi="Times New Roman" w:cs="Times New Roman"/>
          <w:lang w:val="es-EC"/>
        </w:rPr>
        <w:lastRenderedPageBreak/>
        <w:t xml:space="preserve">con la </w:t>
      </w:r>
      <w:r w:rsidR="00353B76" w:rsidRPr="00E940D7">
        <w:rPr>
          <w:rFonts w:ascii="Times New Roman" w:hAnsi="Times New Roman" w:cs="Times New Roman"/>
          <w:lang w:val="es-EC"/>
        </w:rPr>
        <w:t>ciberseguridad</w:t>
      </w:r>
      <w:r w:rsidR="008E4AD3" w:rsidRPr="00E940D7">
        <w:rPr>
          <w:rFonts w:ascii="Times New Roman" w:hAnsi="Times New Roman" w:cs="Times New Roman"/>
        </w:rPr>
        <w:t xml:space="preserve">; </w:t>
      </w:r>
      <w:r w:rsidR="00353B76" w:rsidRPr="00E940D7">
        <w:rPr>
          <w:rFonts w:ascii="Times New Roman" w:hAnsi="Times New Roman" w:cs="Times New Roman"/>
        </w:rPr>
        <w:t>ciencias de datos</w:t>
      </w:r>
      <w:r w:rsidR="008E4AD3" w:rsidRPr="00E940D7">
        <w:rPr>
          <w:rFonts w:ascii="Times New Roman" w:hAnsi="Times New Roman" w:cs="Times New Roman"/>
        </w:rPr>
        <w:t>;</w:t>
      </w:r>
      <w:r w:rsidR="00353B76" w:rsidRPr="00E940D7">
        <w:rPr>
          <w:rFonts w:ascii="Times New Roman" w:hAnsi="Times New Roman" w:cs="Times New Roman"/>
        </w:rPr>
        <w:t xml:space="preserve"> inteligencia artificial</w:t>
      </w:r>
      <w:r w:rsidR="008E4AD3" w:rsidRPr="00E940D7">
        <w:rPr>
          <w:rFonts w:ascii="Times New Roman" w:hAnsi="Times New Roman" w:cs="Times New Roman"/>
        </w:rPr>
        <w:t>;</w:t>
      </w:r>
      <w:r w:rsidR="00353B76" w:rsidRPr="00E940D7">
        <w:rPr>
          <w:rFonts w:ascii="Times New Roman" w:hAnsi="Times New Roman" w:cs="Times New Roman"/>
        </w:rPr>
        <w:t xml:space="preserve"> y</w:t>
      </w:r>
      <w:r w:rsidR="008E4AD3" w:rsidRPr="00E940D7">
        <w:rPr>
          <w:rFonts w:ascii="Times New Roman" w:hAnsi="Times New Roman" w:cs="Times New Roman"/>
        </w:rPr>
        <w:t>,</w:t>
      </w:r>
      <w:r w:rsidR="00353B76" w:rsidRPr="00E940D7">
        <w:rPr>
          <w:rFonts w:ascii="Times New Roman" w:hAnsi="Times New Roman" w:cs="Times New Roman"/>
        </w:rPr>
        <w:t xml:space="preserve"> normalizar el uso de estos conceptos técnicos en el quehacer jurídico. </w:t>
      </w:r>
    </w:p>
    <w:p w14:paraId="17383EFE" w14:textId="34126E38" w:rsidR="004B01E6" w:rsidRPr="00E940D7" w:rsidRDefault="00353B76" w:rsidP="00867C58">
      <w:pPr>
        <w:widowControl w:val="0"/>
        <w:autoSpaceDE w:val="0"/>
        <w:autoSpaceDN w:val="0"/>
        <w:adjustRightInd w:val="0"/>
        <w:spacing w:after="240"/>
        <w:ind w:firstLine="709"/>
        <w:jc w:val="both"/>
        <w:rPr>
          <w:rFonts w:ascii="Times New Roman" w:hAnsi="Times New Roman" w:cs="Times New Roman"/>
          <w:lang w:val="es-EC"/>
        </w:rPr>
      </w:pPr>
      <w:r w:rsidRPr="00E940D7">
        <w:rPr>
          <w:rFonts w:ascii="Times New Roman" w:hAnsi="Times New Roman" w:cs="Times New Roman"/>
        </w:rPr>
        <w:t>El desarrollo tecnológico ha venido a sofisticar el derecho</w:t>
      </w:r>
      <w:r w:rsidR="00F2676D" w:rsidRPr="00E940D7">
        <w:rPr>
          <w:rFonts w:ascii="Times New Roman" w:hAnsi="Times New Roman" w:cs="Times New Roman"/>
        </w:rPr>
        <w:t xml:space="preserve"> y el ejercicio de la profesión</w:t>
      </w:r>
      <w:r w:rsidRPr="00E940D7">
        <w:rPr>
          <w:rFonts w:ascii="Times New Roman" w:hAnsi="Times New Roman" w:cs="Times New Roman"/>
        </w:rPr>
        <w:t>, ¿cómo vamos a regular algo que desconocemos? ¿cómo van los magistrados a resolver sobre algo que no conocen?</w:t>
      </w:r>
      <w:r w:rsidR="00BE6C63" w:rsidRPr="00E940D7">
        <w:rPr>
          <w:rFonts w:ascii="Times New Roman" w:hAnsi="Times New Roman" w:cs="Times New Roman"/>
        </w:rPr>
        <w:t xml:space="preserve"> </w:t>
      </w:r>
      <w:r w:rsidR="00D622ED" w:rsidRPr="00E940D7">
        <w:rPr>
          <w:rFonts w:ascii="Times New Roman" w:hAnsi="Times New Roman" w:cs="Times New Roman"/>
        </w:rPr>
        <w:t>Y, aun cuando</w:t>
      </w:r>
      <w:r w:rsidR="00867C58" w:rsidRPr="00E940D7">
        <w:rPr>
          <w:rFonts w:ascii="Times New Roman" w:hAnsi="Times New Roman" w:cs="Times New Roman"/>
        </w:rPr>
        <w:t>,</w:t>
      </w:r>
      <w:r w:rsidR="00D622ED" w:rsidRPr="00E940D7">
        <w:rPr>
          <w:rFonts w:ascii="Times New Roman" w:hAnsi="Times New Roman" w:cs="Times New Roman"/>
        </w:rPr>
        <w:t xml:space="preserve"> </w:t>
      </w:r>
      <w:r w:rsidR="00F2676D" w:rsidRPr="00E940D7">
        <w:rPr>
          <w:rFonts w:ascii="Times New Roman" w:hAnsi="Times New Roman" w:cs="Times New Roman"/>
        </w:rPr>
        <w:t xml:space="preserve">por el momento </w:t>
      </w:r>
      <w:r w:rsidR="00D622ED" w:rsidRPr="00E940D7">
        <w:rPr>
          <w:rFonts w:ascii="Times New Roman" w:hAnsi="Times New Roman" w:cs="Times New Roman"/>
        </w:rPr>
        <w:t xml:space="preserve">hablar de </w:t>
      </w:r>
      <w:r w:rsidR="00E33E47" w:rsidRPr="00E940D7">
        <w:rPr>
          <w:rFonts w:ascii="Times New Roman" w:hAnsi="Times New Roman" w:cs="Times New Roman"/>
        </w:rPr>
        <w:t>«</w:t>
      </w:r>
      <w:r w:rsidR="00D622ED" w:rsidRPr="00E940D7">
        <w:rPr>
          <w:rFonts w:ascii="Times New Roman" w:hAnsi="Times New Roman" w:cs="Times New Roman"/>
          <w:i/>
        </w:rPr>
        <w:t>metalawyer</w:t>
      </w:r>
      <w:r w:rsidR="00E33E47" w:rsidRPr="00E940D7">
        <w:rPr>
          <w:rFonts w:ascii="Times New Roman" w:hAnsi="Times New Roman" w:cs="Times New Roman"/>
          <w:i/>
        </w:rPr>
        <w:t>s</w:t>
      </w:r>
      <w:r w:rsidR="00E33E47" w:rsidRPr="00E940D7">
        <w:rPr>
          <w:rFonts w:ascii="Times New Roman" w:hAnsi="Times New Roman" w:cs="Times New Roman"/>
        </w:rPr>
        <w:t>»</w:t>
      </w:r>
      <w:r w:rsidR="00D622ED" w:rsidRPr="00E940D7">
        <w:rPr>
          <w:rFonts w:ascii="Times New Roman" w:hAnsi="Times New Roman" w:cs="Times New Roman"/>
        </w:rPr>
        <w:t xml:space="preserve"> puede ser anticipado</w:t>
      </w:r>
      <w:r w:rsidR="00867C58" w:rsidRPr="00E940D7">
        <w:rPr>
          <w:rFonts w:ascii="Times New Roman" w:hAnsi="Times New Roman" w:cs="Times New Roman"/>
        </w:rPr>
        <w:t>. L</w:t>
      </w:r>
      <w:r w:rsidR="00D622ED" w:rsidRPr="00E940D7">
        <w:rPr>
          <w:rFonts w:ascii="Times New Roman" w:hAnsi="Times New Roman" w:cs="Times New Roman"/>
        </w:rPr>
        <w:t xml:space="preserve">o cierto es que ahora más que </w:t>
      </w:r>
      <w:r w:rsidR="00D622ED" w:rsidRPr="00E940D7">
        <w:rPr>
          <w:rFonts w:ascii="Times New Roman" w:hAnsi="Times New Roman" w:cs="Times New Roman"/>
          <w:lang w:val="es-EC"/>
        </w:rPr>
        <w:t>nunca hemos de cumplir el</w:t>
      </w:r>
      <w:r w:rsidR="00547CCC" w:rsidRPr="00E940D7">
        <w:rPr>
          <w:rFonts w:ascii="Times New Roman" w:hAnsi="Times New Roman" w:cs="Times New Roman"/>
          <w:lang w:val="es-EC"/>
        </w:rPr>
        <w:t xml:space="preserve"> primer</w:t>
      </w:r>
      <w:r w:rsidR="00D622ED" w:rsidRPr="00E940D7">
        <w:rPr>
          <w:rFonts w:ascii="Times New Roman" w:hAnsi="Times New Roman" w:cs="Times New Roman"/>
          <w:lang w:val="es-EC"/>
        </w:rPr>
        <w:t xml:space="preserve"> </w:t>
      </w:r>
      <w:r w:rsidR="00091D3C" w:rsidRPr="00E940D7">
        <w:rPr>
          <w:rFonts w:ascii="Times New Roman" w:hAnsi="Times New Roman" w:cs="Times New Roman"/>
          <w:lang w:val="es-EC"/>
        </w:rPr>
        <w:t>manda</w:t>
      </w:r>
      <w:r w:rsidR="00F2676D" w:rsidRPr="00E940D7">
        <w:rPr>
          <w:rFonts w:ascii="Times New Roman" w:hAnsi="Times New Roman" w:cs="Times New Roman"/>
          <w:lang w:val="es-EC"/>
        </w:rPr>
        <w:t>miento de los abogados:</w:t>
      </w:r>
      <w:r w:rsidR="00E33E47" w:rsidRPr="00E940D7">
        <w:rPr>
          <w:rFonts w:ascii="Times New Roman" w:hAnsi="Times New Roman" w:cs="Times New Roman"/>
          <w:lang w:val="es-EC"/>
        </w:rPr>
        <w:t xml:space="preserve"> </w:t>
      </w:r>
      <w:r w:rsidR="00E33E47" w:rsidRPr="00E940D7">
        <w:rPr>
          <w:rFonts w:ascii="Times New Roman" w:hAnsi="Times New Roman" w:cs="Times New Roman"/>
        </w:rPr>
        <w:t>«</w:t>
      </w:r>
      <w:r w:rsidR="00547CCC" w:rsidRPr="00E940D7">
        <w:rPr>
          <w:rFonts w:ascii="Times New Roman" w:hAnsi="Times New Roman" w:cs="Times New Roman"/>
          <w:lang w:val="es-EC"/>
        </w:rPr>
        <w:t>Estudia.</w:t>
      </w:r>
      <w:r w:rsidR="00547CCC" w:rsidRPr="00E940D7">
        <w:rPr>
          <w:rFonts w:ascii="Times New Roman" w:hAnsi="Times New Roman" w:cs="Times New Roman"/>
        </w:rPr>
        <w:t xml:space="preserve"> </w:t>
      </w:r>
      <w:r w:rsidR="00091D3C" w:rsidRPr="00E940D7">
        <w:rPr>
          <w:rFonts w:ascii="Times New Roman" w:eastAsia="Times New Roman" w:hAnsi="Times New Roman" w:cs="Times New Roman"/>
        </w:rPr>
        <w:t>El derecho se trasforma constantemente. Si no sigues sus pasos, serás</w:t>
      </w:r>
      <w:r w:rsidR="00C43C38" w:rsidRPr="00E940D7">
        <w:rPr>
          <w:rFonts w:ascii="Times New Roman" w:eastAsia="Times New Roman" w:hAnsi="Times New Roman" w:cs="Times New Roman"/>
        </w:rPr>
        <w:t xml:space="preserve"> cada día un poco menos abogado</w:t>
      </w:r>
      <w:r w:rsidR="00E33E47" w:rsidRPr="00E940D7">
        <w:rPr>
          <w:rFonts w:ascii="Times New Roman" w:hAnsi="Times New Roman" w:cs="Times New Roman"/>
        </w:rPr>
        <w:t>»</w:t>
      </w:r>
      <w:r w:rsidR="00194983" w:rsidRPr="00E940D7">
        <w:rPr>
          <w:rStyle w:val="Refdenotaalpie"/>
          <w:rFonts w:ascii="Times New Roman" w:eastAsia="Times New Roman" w:hAnsi="Times New Roman" w:cs="Times New Roman"/>
        </w:rPr>
        <w:footnoteReference w:id="48"/>
      </w:r>
      <w:r w:rsidR="00194983" w:rsidRPr="00E940D7">
        <w:rPr>
          <w:rFonts w:ascii="Times New Roman" w:eastAsia="Times New Roman" w:hAnsi="Times New Roman" w:cs="Times New Roman"/>
        </w:rPr>
        <w:t>.</w:t>
      </w:r>
      <w:r w:rsidR="008D48F7" w:rsidRPr="00E940D7">
        <w:rPr>
          <w:rFonts w:ascii="Times New Roman" w:eastAsia="Times New Roman" w:hAnsi="Times New Roman" w:cs="Times New Roman"/>
        </w:rPr>
        <w:t xml:space="preserve"> </w:t>
      </w:r>
      <w:r w:rsidR="00F2676D" w:rsidRPr="00E940D7">
        <w:rPr>
          <w:rFonts w:ascii="Times New Roman" w:eastAsia="Times New Roman" w:hAnsi="Times New Roman" w:cs="Times New Roman"/>
        </w:rPr>
        <w:t>Sin lugar a duda, la falta a este precepto situará</w:t>
      </w:r>
      <w:r w:rsidR="008D48F7" w:rsidRPr="00E940D7">
        <w:rPr>
          <w:rFonts w:ascii="Times New Roman" w:eastAsia="Times New Roman" w:hAnsi="Times New Roman" w:cs="Times New Roman"/>
        </w:rPr>
        <w:t xml:space="preserve"> a los profesionales del derech</w:t>
      </w:r>
      <w:r w:rsidR="00B5235C" w:rsidRPr="00E940D7">
        <w:rPr>
          <w:rFonts w:ascii="Times New Roman" w:eastAsia="Times New Roman" w:hAnsi="Times New Roman" w:cs="Times New Roman"/>
        </w:rPr>
        <w:t xml:space="preserve">o, tal como lo hizo </w:t>
      </w:r>
      <w:r w:rsidR="00E33E47" w:rsidRPr="00E940D7">
        <w:rPr>
          <w:rFonts w:ascii="Times New Roman" w:eastAsia="Times New Roman" w:hAnsi="Times New Roman" w:cs="Times New Roman"/>
        </w:rPr>
        <w:t>CORTÁZAR</w:t>
      </w:r>
      <w:r w:rsidR="00A6158E" w:rsidRPr="00E940D7">
        <w:rPr>
          <w:rFonts w:ascii="Times New Roman" w:eastAsia="Times New Roman" w:hAnsi="Times New Roman" w:cs="Times New Roman"/>
        </w:rPr>
        <w:t xml:space="preserve"> </w:t>
      </w:r>
      <w:r w:rsidR="00E33E47" w:rsidRPr="00E940D7">
        <w:rPr>
          <w:rFonts w:ascii="Times New Roman" w:eastAsia="Times New Roman" w:hAnsi="Times New Roman" w:cs="Times New Roman"/>
        </w:rPr>
        <w:t xml:space="preserve">J., </w:t>
      </w:r>
      <w:r w:rsidR="00A6158E" w:rsidRPr="00E940D7">
        <w:rPr>
          <w:rFonts w:ascii="Times New Roman" w:eastAsia="Times New Roman" w:hAnsi="Times New Roman" w:cs="Times New Roman"/>
        </w:rPr>
        <w:t xml:space="preserve">en su novela Rayuela, en escenarios </w:t>
      </w:r>
      <w:r w:rsidR="008D48F7" w:rsidRPr="00E940D7">
        <w:rPr>
          <w:rFonts w:ascii="Times New Roman" w:eastAsia="Times New Roman" w:hAnsi="Times New Roman" w:cs="Times New Roman"/>
        </w:rPr>
        <w:t xml:space="preserve">con </w:t>
      </w:r>
      <w:r w:rsidR="00A6158E" w:rsidRPr="00E940D7">
        <w:rPr>
          <w:rFonts w:ascii="Times New Roman" w:eastAsia="Times New Roman" w:hAnsi="Times New Roman" w:cs="Times New Roman"/>
        </w:rPr>
        <w:t>lugares distintos,</w:t>
      </w:r>
      <w:r w:rsidR="00F2676D" w:rsidRPr="00E940D7">
        <w:rPr>
          <w:rFonts w:ascii="Times New Roman" w:eastAsia="Times New Roman" w:hAnsi="Times New Roman" w:cs="Times New Roman"/>
        </w:rPr>
        <w:t xml:space="preserve"> </w:t>
      </w:r>
      <w:r w:rsidR="00E33E47" w:rsidRPr="00E940D7">
        <w:rPr>
          <w:rFonts w:ascii="Times New Roman" w:hAnsi="Times New Roman" w:cs="Times New Roman"/>
        </w:rPr>
        <w:t>«</w:t>
      </w:r>
      <w:r w:rsidR="00A6158E" w:rsidRPr="00E940D7">
        <w:rPr>
          <w:rFonts w:ascii="Times New Roman" w:eastAsia="Times New Roman" w:hAnsi="Times New Roman" w:cs="Times New Roman"/>
        </w:rPr>
        <w:t>del lado de allá</w:t>
      </w:r>
      <w:r w:rsidR="00E33E47" w:rsidRPr="00E940D7">
        <w:rPr>
          <w:rFonts w:ascii="Times New Roman" w:hAnsi="Times New Roman" w:cs="Times New Roman"/>
        </w:rPr>
        <w:t>»</w:t>
      </w:r>
      <w:r w:rsidR="00A6158E" w:rsidRPr="00E940D7">
        <w:rPr>
          <w:rFonts w:ascii="Times New Roman" w:eastAsia="Times New Roman" w:hAnsi="Times New Roman" w:cs="Times New Roman"/>
        </w:rPr>
        <w:t xml:space="preserve">; </w:t>
      </w:r>
      <w:r w:rsidR="00E33E47" w:rsidRPr="00E940D7">
        <w:rPr>
          <w:rFonts w:ascii="Times New Roman" w:hAnsi="Times New Roman" w:cs="Times New Roman"/>
        </w:rPr>
        <w:t>«</w:t>
      </w:r>
      <w:r w:rsidR="00F2676D" w:rsidRPr="00E940D7">
        <w:rPr>
          <w:rFonts w:ascii="Times New Roman" w:eastAsia="Times New Roman" w:hAnsi="Times New Roman" w:cs="Times New Roman"/>
        </w:rPr>
        <w:t>del lado de acá</w:t>
      </w:r>
      <w:r w:rsidR="00E33E47" w:rsidRPr="00E940D7">
        <w:rPr>
          <w:rFonts w:ascii="Times New Roman" w:hAnsi="Times New Roman" w:cs="Times New Roman"/>
        </w:rPr>
        <w:t>»</w:t>
      </w:r>
      <w:r w:rsidR="00A6158E" w:rsidRPr="00E940D7">
        <w:rPr>
          <w:rFonts w:ascii="Times New Roman" w:eastAsia="Times New Roman" w:hAnsi="Times New Roman" w:cs="Times New Roman"/>
        </w:rPr>
        <w:t xml:space="preserve"> y </w:t>
      </w:r>
      <w:r w:rsidR="00E33E47" w:rsidRPr="00E940D7">
        <w:rPr>
          <w:rFonts w:ascii="Times New Roman" w:hAnsi="Times New Roman" w:cs="Times New Roman"/>
        </w:rPr>
        <w:t>«</w:t>
      </w:r>
      <w:r w:rsidR="00A6158E" w:rsidRPr="00E940D7">
        <w:rPr>
          <w:rFonts w:ascii="Times New Roman" w:eastAsia="Times New Roman" w:hAnsi="Times New Roman" w:cs="Times New Roman"/>
        </w:rPr>
        <w:t>de otros lados</w:t>
      </w:r>
      <w:r w:rsidR="00E33E47" w:rsidRPr="00E940D7">
        <w:rPr>
          <w:rFonts w:ascii="Times New Roman" w:hAnsi="Times New Roman" w:cs="Times New Roman"/>
        </w:rPr>
        <w:t>»</w:t>
      </w:r>
      <w:r w:rsidR="00194983" w:rsidRPr="00E940D7">
        <w:rPr>
          <w:rStyle w:val="Refdenotaalpie"/>
          <w:rFonts w:ascii="Times New Roman" w:eastAsia="Times New Roman" w:hAnsi="Times New Roman" w:cs="Times New Roman"/>
        </w:rPr>
        <w:footnoteReference w:id="49"/>
      </w:r>
      <w:r w:rsidR="00A6158E" w:rsidRPr="00E940D7">
        <w:rPr>
          <w:rFonts w:ascii="Times New Roman" w:eastAsia="Times New Roman" w:hAnsi="Times New Roman" w:cs="Times New Roman"/>
        </w:rPr>
        <w:t xml:space="preserve">. </w:t>
      </w:r>
    </w:p>
    <w:p w14:paraId="11F8046F" w14:textId="1684A1C6" w:rsidR="004B01E6" w:rsidRPr="00E940D7" w:rsidRDefault="0049120D" w:rsidP="0093235A">
      <w:pPr>
        <w:pStyle w:val="Prrafodelista"/>
        <w:numPr>
          <w:ilvl w:val="0"/>
          <w:numId w:val="11"/>
        </w:numPr>
        <w:spacing w:line="276" w:lineRule="auto"/>
        <w:jc w:val="both"/>
        <w:rPr>
          <w:rFonts w:ascii="Times New Roman" w:hAnsi="Times New Roman" w:cs="Times New Roman"/>
          <w:b/>
        </w:rPr>
      </w:pPr>
      <w:r w:rsidRPr="00E940D7">
        <w:rPr>
          <w:rFonts w:ascii="Times New Roman" w:hAnsi="Times New Roman" w:cs="Times New Roman"/>
          <w:b/>
        </w:rPr>
        <w:t>Bibliografía</w:t>
      </w:r>
    </w:p>
    <w:p w14:paraId="3F397561" w14:textId="77777777" w:rsidR="00D14375" w:rsidRPr="00E940D7" w:rsidRDefault="00D14375" w:rsidP="00D14375">
      <w:pPr>
        <w:pStyle w:val="Prrafodelista"/>
        <w:spacing w:line="276" w:lineRule="auto"/>
        <w:jc w:val="both"/>
        <w:rPr>
          <w:rFonts w:ascii="Times New Roman" w:hAnsi="Times New Roman" w:cs="Times New Roman"/>
          <w:b/>
        </w:rPr>
      </w:pPr>
    </w:p>
    <w:p w14:paraId="02DE469D" w14:textId="53283331" w:rsidR="004B01E6" w:rsidRPr="00E940D7" w:rsidRDefault="004B01E6" w:rsidP="00AA63DC">
      <w:pPr>
        <w:pStyle w:val="Textonotapie"/>
        <w:spacing w:line="276" w:lineRule="auto"/>
        <w:ind w:left="709" w:hanging="709"/>
        <w:jc w:val="both"/>
        <w:rPr>
          <w:rFonts w:ascii="Times New Roman" w:hAnsi="Times New Roman" w:cs="Times New Roman"/>
        </w:rPr>
      </w:pPr>
      <w:r w:rsidRPr="00E940D7">
        <w:rPr>
          <w:rFonts w:ascii="Times New Roman" w:hAnsi="Times New Roman" w:cs="Times New Roman"/>
        </w:rPr>
        <w:t xml:space="preserve">Alastria. Consorcio Red Alastria. Accedido el 12 de julio, </w:t>
      </w:r>
      <w:hyperlink r:id="rId14" w:history="1">
        <w:r w:rsidRPr="00E940D7">
          <w:rPr>
            <w:rStyle w:val="Hipervnculo"/>
            <w:rFonts w:ascii="Times New Roman" w:hAnsi="Times New Roman" w:cs="Times New Roman"/>
          </w:rPr>
          <w:t>https://bit.ly/3zD7akP</w:t>
        </w:r>
      </w:hyperlink>
      <w:r w:rsidRPr="00E940D7">
        <w:rPr>
          <w:rFonts w:ascii="Times New Roman" w:hAnsi="Times New Roman" w:cs="Times New Roman"/>
        </w:rPr>
        <w:t xml:space="preserve"> </w:t>
      </w:r>
    </w:p>
    <w:p w14:paraId="7E987F80" w14:textId="43A81FB7" w:rsidR="009169DD" w:rsidRPr="00E940D7" w:rsidRDefault="009169DD" w:rsidP="00AA63DC">
      <w:pPr>
        <w:pStyle w:val="Textonotapie"/>
        <w:spacing w:line="276" w:lineRule="auto"/>
        <w:ind w:left="709" w:hanging="709"/>
        <w:jc w:val="both"/>
        <w:rPr>
          <w:rStyle w:val="Hipervnculo"/>
          <w:rFonts w:ascii="Times New Roman" w:hAnsi="Times New Roman" w:cs="Times New Roman"/>
        </w:rPr>
      </w:pPr>
      <w:r w:rsidRPr="00E940D7">
        <w:rPr>
          <w:rStyle w:val="Textoennegrita"/>
          <w:rFonts w:ascii="Times New Roman" w:hAnsi="Times New Roman" w:cs="Times New Roman"/>
          <w:b w:val="0"/>
          <w:bCs w:val="0"/>
        </w:rPr>
        <w:t xml:space="preserve">Agencia Española de Protección Datos, </w:t>
      </w:r>
      <w:r w:rsidR="00FD3E01" w:rsidRPr="00E940D7">
        <w:rPr>
          <w:rFonts w:ascii="Times New Roman" w:hAnsi="Times New Roman" w:cs="Times New Roman"/>
        </w:rPr>
        <w:t>«</w:t>
      </w:r>
      <w:r w:rsidRPr="00E940D7">
        <w:rPr>
          <w:rStyle w:val="Textoennegrita"/>
          <w:rFonts w:ascii="Times New Roman" w:hAnsi="Times New Roman" w:cs="Times New Roman"/>
          <w:b w:val="0"/>
          <w:bCs w:val="0"/>
        </w:rPr>
        <w:t>Metaverso y Privacidad</w:t>
      </w:r>
      <w:r w:rsidR="00D44412" w:rsidRPr="00E940D7">
        <w:rPr>
          <w:rFonts w:ascii="Times New Roman" w:hAnsi="Times New Roman" w:cs="Times New Roman"/>
        </w:rPr>
        <w:t>»</w:t>
      </w:r>
      <w:r w:rsidRPr="00E940D7">
        <w:rPr>
          <w:rStyle w:val="Textoennegrita"/>
          <w:rFonts w:ascii="Times New Roman" w:hAnsi="Times New Roman" w:cs="Times New Roman"/>
          <w:b w:val="0"/>
          <w:bCs w:val="0"/>
        </w:rPr>
        <w:t xml:space="preserve">, (2022). Recuperado de: </w:t>
      </w:r>
      <w:hyperlink r:id="rId15" w:history="1">
        <w:r w:rsidRPr="00E940D7">
          <w:rPr>
            <w:rStyle w:val="Hipervnculo"/>
            <w:rFonts w:ascii="Times New Roman" w:hAnsi="Times New Roman" w:cs="Times New Roman"/>
          </w:rPr>
          <w:t>https://tinyurl.com/2mnra3wa</w:t>
        </w:r>
      </w:hyperlink>
    </w:p>
    <w:p w14:paraId="3389BEDB" w14:textId="38C642C5" w:rsidR="00473127" w:rsidRPr="00E940D7" w:rsidRDefault="00C724A5" w:rsidP="00AA63DC">
      <w:pPr>
        <w:pStyle w:val="Textonotapie"/>
        <w:spacing w:line="276" w:lineRule="auto"/>
        <w:ind w:left="709" w:hanging="709"/>
        <w:jc w:val="both"/>
        <w:rPr>
          <w:rStyle w:val="Hipervnculo"/>
          <w:rFonts w:ascii="Times New Roman" w:hAnsi="Times New Roman" w:cs="Times New Roman"/>
        </w:rPr>
      </w:pPr>
      <w:r w:rsidRPr="00E940D7">
        <w:rPr>
          <w:rFonts w:ascii="Times New Roman" w:hAnsi="Times New Roman" w:cs="Times New Roman"/>
          <w:lang w:val="en-US"/>
        </w:rPr>
        <w:t>––.</w:t>
      </w:r>
      <w:r w:rsidR="00473127" w:rsidRPr="00E940D7">
        <w:rPr>
          <w:rStyle w:val="Textoennegrita"/>
          <w:rFonts w:ascii="Times New Roman" w:hAnsi="Times New Roman" w:cs="Times New Roman"/>
          <w:b w:val="0"/>
          <w:bCs w:val="0"/>
        </w:rPr>
        <w:t xml:space="preserve"> </w:t>
      </w:r>
      <w:r w:rsidR="00FD3E01" w:rsidRPr="00E940D7">
        <w:rPr>
          <w:rFonts w:ascii="Times New Roman" w:hAnsi="Times New Roman" w:cs="Times New Roman"/>
        </w:rPr>
        <w:t>«</w:t>
      </w:r>
      <w:r w:rsidRPr="00E940D7">
        <w:rPr>
          <w:rStyle w:val="Textoennegrita"/>
          <w:rFonts w:ascii="Times New Roman" w:hAnsi="Times New Roman" w:cs="Times New Roman"/>
          <w:b w:val="0"/>
          <w:bCs w:val="0"/>
        </w:rPr>
        <w:t>Guía de Privacidad desde el Diseño</w:t>
      </w:r>
      <w:r w:rsidR="00D44412" w:rsidRPr="00E940D7">
        <w:rPr>
          <w:rFonts w:ascii="Times New Roman" w:hAnsi="Times New Roman" w:cs="Times New Roman"/>
        </w:rPr>
        <w:t>»</w:t>
      </w:r>
      <w:r w:rsidRPr="00E940D7">
        <w:rPr>
          <w:rStyle w:val="Textoennegrita"/>
          <w:rFonts w:ascii="Times New Roman" w:hAnsi="Times New Roman" w:cs="Times New Roman"/>
          <w:b w:val="0"/>
          <w:bCs w:val="0"/>
        </w:rPr>
        <w:t xml:space="preserve">, (2019). Recuperado de: </w:t>
      </w:r>
      <w:hyperlink r:id="rId16" w:history="1">
        <w:r w:rsidR="00473127" w:rsidRPr="00E940D7">
          <w:rPr>
            <w:rStyle w:val="Hipervnculo"/>
            <w:rFonts w:ascii="Times New Roman" w:hAnsi="Times New Roman" w:cs="Times New Roman"/>
          </w:rPr>
          <w:t>https://tinyurl.com/2p96ynmv</w:t>
        </w:r>
      </w:hyperlink>
    </w:p>
    <w:p w14:paraId="06412D1B" w14:textId="5549F7FE" w:rsidR="007C192F" w:rsidRPr="00E940D7" w:rsidRDefault="007C192F" w:rsidP="00AA63DC">
      <w:pPr>
        <w:pStyle w:val="Textonotapie"/>
        <w:spacing w:line="276" w:lineRule="auto"/>
        <w:ind w:left="709" w:hanging="709"/>
        <w:jc w:val="both"/>
        <w:rPr>
          <w:rStyle w:val="Hipervnculo"/>
          <w:rFonts w:ascii="Times New Roman" w:hAnsi="Times New Roman" w:cs="Times New Roman"/>
        </w:rPr>
      </w:pPr>
      <w:r w:rsidRPr="00E940D7">
        <w:rPr>
          <w:rFonts w:ascii="Times New Roman" w:hAnsi="Times New Roman" w:cs="Times New Roman"/>
          <w:lang w:val="en-US"/>
        </w:rPr>
        <w:t>––.</w:t>
      </w:r>
      <w:r w:rsidRPr="00E940D7">
        <w:rPr>
          <w:rStyle w:val="Textoennegrita"/>
          <w:rFonts w:ascii="Times New Roman" w:hAnsi="Times New Roman" w:cs="Times New Roman"/>
          <w:b w:val="0"/>
          <w:bCs w:val="0"/>
        </w:rPr>
        <w:t xml:space="preserve">  </w:t>
      </w:r>
      <w:r w:rsidR="00FD3E01" w:rsidRPr="00E940D7">
        <w:rPr>
          <w:rFonts w:ascii="Times New Roman" w:hAnsi="Times New Roman" w:cs="Times New Roman"/>
        </w:rPr>
        <w:t>«</w:t>
      </w:r>
      <w:r w:rsidRPr="00E940D7">
        <w:rPr>
          <w:rStyle w:val="Textoennegrita"/>
          <w:rFonts w:ascii="Times New Roman" w:hAnsi="Times New Roman" w:cs="Times New Roman"/>
          <w:b w:val="0"/>
          <w:bCs w:val="0"/>
        </w:rPr>
        <w:t>Gobernanza y política de protección de datos</w:t>
      </w:r>
      <w:r w:rsidR="00D44412" w:rsidRPr="00E940D7">
        <w:rPr>
          <w:rFonts w:ascii="Times New Roman" w:hAnsi="Times New Roman" w:cs="Times New Roman"/>
        </w:rPr>
        <w:t>»</w:t>
      </w:r>
      <w:r w:rsidRPr="00E940D7">
        <w:rPr>
          <w:rStyle w:val="Textoennegrita"/>
          <w:rFonts w:ascii="Times New Roman" w:hAnsi="Times New Roman" w:cs="Times New Roman"/>
          <w:b w:val="0"/>
          <w:bCs w:val="0"/>
        </w:rPr>
        <w:t xml:space="preserve">, (2020). Recuperado de: </w:t>
      </w:r>
      <w:hyperlink r:id="rId17" w:history="1">
        <w:r w:rsidRPr="00E940D7">
          <w:rPr>
            <w:rStyle w:val="Hipervnculo"/>
            <w:rFonts w:ascii="Times New Roman" w:hAnsi="Times New Roman" w:cs="Times New Roman"/>
          </w:rPr>
          <w:t>https://tinyurl.com/3zaura66</w:t>
        </w:r>
      </w:hyperlink>
    </w:p>
    <w:p w14:paraId="2B9FC018" w14:textId="7D46813F" w:rsidR="00AA63DC" w:rsidRPr="00E940D7" w:rsidRDefault="00E34072" w:rsidP="00AA63DC">
      <w:pPr>
        <w:pStyle w:val="Textonotapie"/>
        <w:spacing w:line="276" w:lineRule="auto"/>
        <w:ind w:left="709" w:hanging="709"/>
        <w:jc w:val="both"/>
        <w:rPr>
          <w:rStyle w:val="Textoennegrita"/>
          <w:rFonts w:ascii="Times New Roman" w:hAnsi="Times New Roman" w:cs="Times New Roman"/>
          <w:b w:val="0"/>
          <w:bCs w:val="0"/>
        </w:rPr>
      </w:pPr>
      <w:r w:rsidRPr="00E940D7">
        <w:rPr>
          <w:rStyle w:val="Textoennegrita"/>
          <w:rFonts w:ascii="Times New Roman" w:hAnsi="Times New Roman" w:cs="Times New Roman"/>
          <w:b w:val="0"/>
          <w:bCs w:val="0"/>
        </w:rPr>
        <w:t>ARENAS RAMIRO</w:t>
      </w:r>
      <w:r w:rsidR="00AA63DC" w:rsidRPr="00E940D7">
        <w:rPr>
          <w:rStyle w:val="Textoennegrita"/>
          <w:rFonts w:ascii="Times New Roman" w:hAnsi="Times New Roman" w:cs="Times New Roman"/>
          <w:b w:val="0"/>
          <w:bCs w:val="0"/>
        </w:rPr>
        <w:t>, M.</w:t>
      </w:r>
      <w:r w:rsidR="001406E6" w:rsidRPr="00E940D7">
        <w:rPr>
          <w:rStyle w:val="Textoennegrita"/>
          <w:rFonts w:ascii="Times New Roman" w:hAnsi="Times New Roman" w:cs="Times New Roman"/>
          <w:b w:val="0"/>
          <w:bCs w:val="0"/>
        </w:rPr>
        <w:t>,</w:t>
      </w:r>
      <w:r w:rsidR="00AA63DC" w:rsidRPr="00E940D7">
        <w:rPr>
          <w:rStyle w:val="Textoennegrita"/>
          <w:rFonts w:ascii="Times New Roman" w:hAnsi="Times New Roman" w:cs="Times New Roman"/>
          <w:b w:val="0"/>
          <w:bCs w:val="0"/>
        </w:rPr>
        <w:t xml:space="preserve"> </w:t>
      </w:r>
      <w:r w:rsidR="00FD3E01" w:rsidRPr="00E940D7">
        <w:rPr>
          <w:rFonts w:ascii="Times New Roman" w:hAnsi="Times New Roman" w:cs="Times New Roman"/>
        </w:rPr>
        <w:t>«</w:t>
      </w:r>
      <w:r w:rsidR="00AA63DC" w:rsidRPr="00E940D7">
        <w:rPr>
          <w:rStyle w:val="Textoennegrita"/>
          <w:rFonts w:ascii="Times New Roman" w:hAnsi="Times New Roman" w:cs="Times New Roman"/>
          <w:b w:val="0"/>
          <w:bCs w:val="0"/>
        </w:rPr>
        <w:t>La protección de datos personales en los países de la Unión Europea</w:t>
      </w:r>
      <w:r w:rsidR="00D44412" w:rsidRPr="00E940D7">
        <w:rPr>
          <w:rFonts w:ascii="Times New Roman" w:hAnsi="Times New Roman" w:cs="Times New Roman"/>
        </w:rPr>
        <w:t>»</w:t>
      </w:r>
      <w:r w:rsidR="00AA63DC" w:rsidRPr="00E940D7">
        <w:rPr>
          <w:rStyle w:val="Textoennegrita"/>
          <w:rFonts w:ascii="Times New Roman" w:hAnsi="Times New Roman" w:cs="Times New Roman"/>
          <w:b w:val="0"/>
          <w:bCs w:val="0"/>
        </w:rPr>
        <w:t xml:space="preserve">, </w:t>
      </w:r>
      <w:r w:rsidR="00AA63DC" w:rsidRPr="00E940D7">
        <w:rPr>
          <w:rStyle w:val="Textoennegrita"/>
          <w:rFonts w:ascii="Times New Roman" w:hAnsi="Times New Roman" w:cs="Times New Roman"/>
          <w:b w:val="0"/>
          <w:bCs w:val="0"/>
          <w:i/>
          <w:iCs/>
        </w:rPr>
        <w:t>Revista Jurídica de Castilla y León</w:t>
      </w:r>
      <w:r w:rsidR="00AA63DC" w:rsidRPr="00E940D7">
        <w:rPr>
          <w:rStyle w:val="Textoennegrita"/>
          <w:rFonts w:ascii="Times New Roman" w:hAnsi="Times New Roman" w:cs="Times New Roman"/>
          <w:b w:val="0"/>
          <w:bCs w:val="0"/>
        </w:rPr>
        <w:t xml:space="preserve">, </w:t>
      </w:r>
      <w:r w:rsidR="00DF12A4" w:rsidRPr="00E940D7">
        <w:rPr>
          <w:rStyle w:val="Textoennegrita"/>
          <w:rFonts w:ascii="Times New Roman" w:hAnsi="Times New Roman" w:cs="Times New Roman"/>
          <w:b w:val="0"/>
          <w:bCs w:val="0"/>
        </w:rPr>
        <w:t>núm</w:t>
      </w:r>
      <w:r w:rsidR="00AA63DC" w:rsidRPr="00E940D7">
        <w:rPr>
          <w:rStyle w:val="Textoennegrita"/>
          <w:rFonts w:ascii="Times New Roman" w:hAnsi="Times New Roman" w:cs="Times New Roman"/>
          <w:b w:val="0"/>
          <w:bCs w:val="0"/>
        </w:rPr>
        <w:t>. 16 (2008)</w:t>
      </w:r>
      <w:r w:rsidR="00DF12A4" w:rsidRPr="00E940D7">
        <w:rPr>
          <w:rStyle w:val="Textoennegrita"/>
          <w:rFonts w:ascii="Times New Roman" w:hAnsi="Times New Roman" w:cs="Times New Roman"/>
          <w:b w:val="0"/>
          <w:bCs w:val="0"/>
        </w:rPr>
        <w:t>, pp.</w:t>
      </w:r>
      <w:r w:rsidR="00AA63DC" w:rsidRPr="00E940D7">
        <w:rPr>
          <w:rStyle w:val="Textoennegrita"/>
          <w:rFonts w:ascii="Times New Roman" w:hAnsi="Times New Roman" w:cs="Times New Roman"/>
          <w:b w:val="0"/>
          <w:bCs w:val="0"/>
        </w:rPr>
        <w:t>113-168.</w:t>
      </w:r>
    </w:p>
    <w:p w14:paraId="4840CD2C" w14:textId="29A2FF63" w:rsidR="002E08DB" w:rsidRPr="00E940D7" w:rsidRDefault="00E34072" w:rsidP="00AA63DC">
      <w:pPr>
        <w:pStyle w:val="Textonotapie"/>
        <w:spacing w:line="276" w:lineRule="auto"/>
        <w:ind w:left="709" w:hanging="709"/>
        <w:jc w:val="both"/>
        <w:rPr>
          <w:rFonts w:ascii="Times New Roman" w:hAnsi="Times New Roman" w:cs="Times New Roman"/>
        </w:rPr>
      </w:pPr>
      <w:r w:rsidRPr="00E940D7">
        <w:rPr>
          <w:rFonts w:ascii="Times New Roman" w:hAnsi="Times New Roman" w:cs="Times New Roman"/>
        </w:rPr>
        <w:t>ÁVILA SANTAMARÍA, R</w:t>
      </w:r>
      <w:r w:rsidR="002E08DB" w:rsidRPr="00E940D7">
        <w:rPr>
          <w:rFonts w:ascii="Times New Roman" w:hAnsi="Times New Roman" w:cs="Times New Roman"/>
        </w:rPr>
        <w:t>.</w:t>
      </w:r>
      <w:r w:rsidR="00F92A16" w:rsidRPr="00E940D7">
        <w:rPr>
          <w:rFonts w:ascii="Times New Roman" w:hAnsi="Times New Roman" w:cs="Times New Roman"/>
        </w:rPr>
        <w:t>,</w:t>
      </w:r>
      <w:r w:rsidR="002E08DB" w:rsidRPr="00E940D7">
        <w:rPr>
          <w:rFonts w:ascii="Times New Roman" w:hAnsi="Times New Roman" w:cs="Times New Roman"/>
        </w:rPr>
        <w:t xml:space="preserve"> </w:t>
      </w:r>
      <w:r w:rsidR="002E08DB" w:rsidRPr="00E940D7">
        <w:rPr>
          <w:rFonts w:ascii="Times New Roman" w:hAnsi="Times New Roman" w:cs="Times New Roman"/>
          <w:i/>
        </w:rPr>
        <w:t>Los derechos y sus garantías. Ensayos críticos</w:t>
      </w:r>
      <w:r w:rsidR="002E08DB" w:rsidRPr="00E940D7">
        <w:rPr>
          <w:rFonts w:ascii="Times New Roman" w:hAnsi="Times New Roman" w:cs="Times New Roman"/>
        </w:rPr>
        <w:t xml:space="preserve">, Corte Constitucional para el Período de Transición, </w:t>
      </w:r>
      <w:r w:rsidR="00623BB1" w:rsidRPr="00E940D7">
        <w:rPr>
          <w:rFonts w:ascii="Times New Roman" w:hAnsi="Times New Roman" w:cs="Times New Roman"/>
        </w:rPr>
        <w:t xml:space="preserve">Quito </w:t>
      </w:r>
      <w:r w:rsidR="002E08DB" w:rsidRPr="00E940D7">
        <w:rPr>
          <w:rFonts w:ascii="Times New Roman" w:hAnsi="Times New Roman" w:cs="Times New Roman"/>
        </w:rPr>
        <w:t>2012.</w:t>
      </w:r>
    </w:p>
    <w:p w14:paraId="43762286" w14:textId="17EE57CD" w:rsidR="006B750F" w:rsidRPr="00E940D7" w:rsidRDefault="00B079D8" w:rsidP="00AA63DC">
      <w:pPr>
        <w:pStyle w:val="Textonotapie"/>
        <w:spacing w:line="276" w:lineRule="auto"/>
        <w:ind w:left="709" w:hanging="709"/>
        <w:jc w:val="both"/>
        <w:rPr>
          <w:rFonts w:ascii="Times New Roman" w:hAnsi="Times New Roman" w:cs="Times New Roman"/>
        </w:rPr>
      </w:pPr>
      <w:r w:rsidRPr="00E940D7">
        <w:rPr>
          <w:rFonts w:ascii="Times New Roman" w:hAnsi="Times New Roman" w:cs="Times New Roman"/>
          <w:lang w:val="en-US"/>
        </w:rPr>
        <w:t xml:space="preserve">––. </w:t>
      </w:r>
      <w:r w:rsidR="006B750F" w:rsidRPr="00E940D7">
        <w:rPr>
          <w:rFonts w:ascii="Times New Roman" w:hAnsi="Times New Roman" w:cs="Times New Roman"/>
          <w:i/>
        </w:rPr>
        <w:t>El Neoconstitucionalismo andino,</w:t>
      </w:r>
      <w:r w:rsidR="00826E93" w:rsidRPr="00E940D7">
        <w:rPr>
          <w:rFonts w:ascii="Times New Roman" w:hAnsi="Times New Roman" w:cs="Times New Roman"/>
        </w:rPr>
        <w:t xml:space="preserve"> </w:t>
      </w:r>
      <w:r w:rsidR="006B750F" w:rsidRPr="00E940D7">
        <w:rPr>
          <w:rFonts w:ascii="Times New Roman" w:hAnsi="Times New Roman" w:cs="Times New Roman"/>
        </w:rPr>
        <w:t>Universidad Andina Simón Bolívar,</w:t>
      </w:r>
      <w:r w:rsidR="00826E93" w:rsidRPr="00E940D7">
        <w:rPr>
          <w:rFonts w:ascii="Times New Roman" w:hAnsi="Times New Roman" w:cs="Times New Roman"/>
        </w:rPr>
        <w:t xml:space="preserve"> Quito</w:t>
      </w:r>
      <w:r w:rsidR="006B750F" w:rsidRPr="00E940D7">
        <w:rPr>
          <w:rFonts w:ascii="Times New Roman" w:hAnsi="Times New Roman" w:cs="Times New Roman"/>
        </w:rPr>
        <w:t xml:space="preserve"> 2016).</w:t>
      </w:r>
    </w:p>
    <w:p w14:paraId="4EAB09CA" w14:textId="3163A48D" w:rsidR="00AA63DC" w:rsidRPr="00E940D7" w:rsidRDefault="00B2578E" w:rsidP="00AA63DC">
      <w:pPr>
        <w:pStyle w:val="Textonotapie"/>
        <w:spacing w:line="276" w:lineRule="auto"/>
        <w:ind w:left="709" w:hanging="709"/>
        <w:jc w:val="both"/>
        <w:rPr>
          <w:rFonts w:ascii="Times New Roman" w:hAnsi="Times New Roman" w:cs="Times New Roman"/>
          <w:lang w:val="en-US"/>
        </w:rPr>
      </w:pPr>
      <w:r w:rsidRPr="00E940D7">
        <w:rPr>
          <w:rFonts w:ascii="Times New Roman" w:hAnsi="Times New Roman" w:cs="Times New Roman"/>
          <w:lang w:val="en-US"/>
        </w:rPr>
        <w:t>BARRIO</w:t>
      </w:r>
      <w:r w:rsidR="00AA63DC" w:rsidRPr="00E940D7">
        <w:rPr>
          <w:rFonts w:ascii="Times New Roman" w:hAnsi="Times New Roman" w:cs="Times New Roman"/>
          <w:lang w:val="en-US"/>
        </w:rPr>
        <w:t>, M.</w:t>
      </w:r>
      <w:r w:rsidR="00F92A16" w:rsidRPr="00E940D7">
        <w:rPr>
          <w:rFonts w:ascii="Times New Roman" w:hAnsi="Times New Roman" w:cs="Times New Roman"/>
          <w:lang w:val="en-US"/>
        </w:rPr>
        <w:t>,</w:t>
      </w:r>
      <w:r w:rsidR="00AA63DC" w:rsidRPr="00E940D7">
        <w:rPr>
          <w:rFonts w:ascii="Times New Roman" w:hAnsi="Times New Roman" w:cs="Times New Roman"/>
          <w:lang w:val="en-US"/>
        </w:rPr>
        <w:t xml:space="preserve"> </w:t>
      </w:r>
      <w:r w:rsidR="00AA63DC" w:rsidRPr="00E940D7">
        <w:rPr>
          <w:rFonts w:ascii="Times New Roman" w:hAnsi="Times New Roman" w:cs="Times New Roman"/>
          <w:i/>
          <w:iCs/>
          <w:lang w:val="en-US"/>
        </w:rPr>
        <w:t>Manual de Derecho Digital</w:t>
      </w:r>
      <w:r w:rsidR="00D53B29" w:rsidRPr="00E940D7">
        <w:rPr>
          <w:rFonts w:ascii="Times New Roman" w:hAnsi="Times New Roman" w:cs="Times New Roman"/>
          <w:lang w:val="en-US"/>
        </w:rPr>
        <w:t xml:space="preserve">, </w:t>
      </w:r>
      <w:r w:rsidR="00AA63DC" w:rsidRPr="00E940D7">
        <w:rPr>
          <w:rFonts w:ascii="Times New Roman" w:hAnsi="Times New Roman" w:cs="Times New Roman"/>
          <w:lang w:val="en-US"/>
        </w:rPr>
        <w:t xml:space="preserve">Tirant lo Blanch, </w:t>
      </w:r>
      <w:r w:rsidR="00D53B29" w:rsidRPr="00E940D7">
        <w:rPr>
          <w:rFonts w:ascii="Times New Roman" w:hAnsi="Times New Roman" w:cs="Times New Roman"/>
          <w:lang w:val="en-US"/>
        </w:rPr>
        <w:t xml:space="preserve">Valencia </w:t>
      </w:r>
      <w:r w:rsidR="00AA63DC" w:rsidRPr="00E940D7">
        <w:rPr>
          <w:rFonts w:ascii="Times New Roman" w:hAnsi="Times New Roman" w:cs="Times New Roman"/>
          <w:lang w:val="en-US"/>
        </w:rPr>
        <w:t>2020)</w:t>
      </w:r>
    </w:p>
    <w:p w14:paraId="25671080" w14:textId="600364FF" w:rsidR="00AB3009" w:rsidRPr="00E940D7" w:rsidRDefault="00BC1698" w:rsidP="00AA63DC">
      <w:pPr>
        <w:pStyle w:val="Textonotapie"/>
        <w:spacing w:line="276" w:lineRule="auto"/>
        <w:ind w:left="709" w:hanging="709"/>
        <w:jc w:val="both"/>
        <w:rPr>
          <w:rFonts w:ascii="Times New Roman" w:hAnsi="Times New Roman" w:cs="Times New Roman"/>
          <w:lang w:val="en-US"/>
        </w:rPr>
      </w:pPr>
      <w:r w:rsidRPr="00E940D7">
        <w:rPr>
          <w:rFonts w:ascii="Times New Roman" w:hAnsi="Times New Roman" w:cs="Times New Roman"/>
          <w:lang w:val="en-US"/>
        </w:rPr>
        <w:t>BARONA, S</w:t>
      </w:r>
      <w:r w:rsidR="00AB3009" w:rsidRPr="00E940D7">
        <w:rPr>
          <w:rFonts w:ascii="Times New Roman" w:hAnsi="Times New Roman" w:cs="Times New Roman"/>
          <w:lang w:val="en-US"/>
        </w:rPr>
        <w:t>.</w:t>
      </w:r>
      <w:r w:rsidR="001406E6" w:rsidRPr="00E940D7">
        <w:rPr>
          <w:rFonts w:ascii="Times New Roman" w:hAnsi="Times New Roman" w:cs="Times New Roman"/>
          <w:lang w:val="en-US"/>
        </w:rPr>
        <w:t>,</w:t>
      </w:r>
      <w:r w:rsidR="00AB3009" w:rsidRPr="00E940D7">
        <w:rPr>
          <w:rFonts w:ascii="Times New Roman" w:hAnsi="Times New Roman" w:cs="Times New Roman"/>
          <w:lang w:val="en-US"/>
        </w:rPr>
        <w:t xml:space="preserve"> </w:t>
      </w:r>
      <w:r w:rsidR="00FD3E01" w:rsidRPr="00E940D7">
        <w:rPr>
          <w:rFonts w:ascii="Times New Roman" w:hAnsi="Times New Roman" w:cs="Times New Roman"/>
        </w:rPr>
        <w:t>«</w:t>
      </w:r>
      <w:r w:rsidR="00AB3009" w:rsidRPr="00E940D7">
        <w:rPr>
          <w:rFonts w:ascii="Times New Roman" w:hAnsi="Times New Roman" w:cs="Times New Roman"/>
          <w:lang w:val="en-US"/>
        </w:rPr>
        <w:t>Cuarta revolución industrial (4.0) o ciber industria en el proceso penal: revolución digital, inteligencia</w:t>
      </w:r>
      <w:r w:rsidR="00972D0D" w:rsidRPr="00E940D7">
        <w:rPr>
          <w:rFonts w:ascii="Times New Roman" w:hAnsi="Times New Roman" w:cs="Times New Roman"/>
        </w:rPr>
        <w:t>»</w:t>
      </w:r>
      <w:r w:rsidR="00B95249" w:rsidRPr="00E940D7">
        <w:rPr>
          <w:rFonts w:ascii="Times New Roman" w:hAnsi="Times New Roman" w:cs="Times New Roman"/>
        </w:rPr>
        <w:t xml:space="preserve">. </w:t>
      </w:r>
      <w:r w:rsidR="00B95249" w:rsidRPr="00E940D7">
        <w:rPr>
          <w:rFonts w:ascii="Times New Roman" w:hAnsi="Times New Roman" w:cs="Times New Roman"/>
          <w:i/>
          <w:iCs/>
        </w:rPr>
        <w:t>Revista Jurídica Digital UANDES</w:t>
      </w:r>
      <w:r w:rsidR="00AD54EC" w:rsidRPr="00E940D7">
        <w:rPr>
          <w:rFonts w:ascii="Times New Roman" w:hAnsi="Times New Roman" w:cs="Times New Roman"/>
        </w:rPr>
        <w:t>, núm. 1</w:t>
      </w:r>
      <w:r w:rsidR="00794A0D" w:rsidRPr="00E940D7">
        <w:rPr>
          <w:rFonts w:ascii="Times New Roman" w:hAnsi="Times New Roman" w:cs="Times New Roman"/>
        </w:rPr>
        <w:t xml:space="preserve"> </w:t>
      </w:r>
      <w:r w:rsidR="00794A0D" w:rsidRPr="00E940D7">
        <w:rPr>
          <w:rFonts w:ascii="Times New Roman" w:hAnsi="Times New Roman" w:cs="Times New Roman"/>
          <w:lang w:val="en-US"/>
        </w:rPr>
        <w:t>(2010)</w:t>
      </w:r>
      <w:r w:rsidR="00315F89" w:rsidRPr="00E940D7">
        <w:rPr>
          <w:rFonts w:ascii="Times New Roman" w:hAnsi="Times New Roman" w:cs="Times New Roman"/>
          <w:lang w:val="en-US"/>
        </w:rPr>
        <w:t>,</w:t>
      </w:r>
      <w:r w:rsidR="00AB3009" w:rsidRPr="00E940D7">
        <w:rPr>
          <w:rFonts w:ascii="Times New Roman" w:hAnsi="Times New Roman" w:cs="Times New Roman"/>
          <w:lang w:val="en-US"/>
        </w:rPr>
        <w:t xml:space="preserve"> </w:t>
      </w:r>
      <w:r w:rsidR="00794A0D" w:rsidRPr="00E940D7">
        <w:rPr>
          <w:rFonts w:ascii="Times New Roman" w:hAnsi="Times New Roman" w:cs="Times New Roman"/>
          <w:lang w:val="en-US"/>
        </w:rPr>
        <w:t xml:space="preserve">pp. </w:t>
      </w:r>
      <w:r w:rsidR="00AB3009" w:rsidRPr="00E940D7">
        <w:rPr>
          <w:rFonts w:ascii="Times New Roman" w:hAnsi="Times New Roman" w:cs="Times New Roman"/>
          <w:lang w:val="en-US"/>
        </w:rPr>
        <w:t>1-21. doi:http://dx.doi.org/10.24822/rjduandes.0301.1.</w:t>
      </w:r>
    </w:p>
    <w:p w14:paraId="6DB12388" w14:textId="264D9C50" w:rsidR="00AB3009" w:rsidRPr="00E940D7" w:rsidRDefault="00AB3009" w:rsidP="00AA63DC">
      <w:pPr>
        <w:pStyle w:val="Textonotapie"/>
        <w:spacing w:line="276" w:lineRule="auto"/>
        <w:ind w:left="709" w:hanging="709"/>
        <w:jc w:val="both"/>
        <w:rPr>
          <w:rFonts w:ascii="Times New Roman" w:hAnsi="Times New Roman" w:cs="Times New Roman"/>
          <w:lang w:val="en-US"/>
        </w:rPr>
      </w:pPr>
      <w:r w:rsidRPr="00E940D7">
        <w:rPr>
          <w:rFonts w:ascii="Times New Roman" w:hAnsi="Times New Roman" w:cs="Times New Roman"/>
          <w:lang w:val="en-US"/>
        </w:rPr>
        <w:t xml:space="preserve">––. </w:t>
      </w:r>
      <w:r w:rsidR="00FD3E01" w:rsidRPr="00E940D7">
        <w:rPr>
          <w:rFonts w:ascii="Times New Roman" w:hAnsi="Times New Roman" w:cs="Times New Roman"/>
        </w:rPr>
        <w:t>«</w:t>
      </w:r>
      <w:r w:rsidRPr="00E940D7">
        <w:rPr>
          <w:rFonts w:ascii="Times New Roman" w:hAnsi="Times New Roman" w:cs="Times New Roman"/>
          <w:lang w:val="en-US"/>
        </w:rPr>
        <w:t>Inteligencia artificial o la algoritmización de la vida y de la justicia. ¿Solución o problema?</w:t>
      </w:r>
      <w:r w:rsidR="00972D0D" w:rsidRPr="00E940D7">
        <w:rPr>
          <w:rFonts w:ascii="Times New Roman" w:hAnsi="Times New Roman" w:cs="Times New Roman"/>
        </w:rPr>
        <w:t>»</w:t>
      </w:r>
      <w:r w:rsidRPr="00E940D7">
        <w:rPr>
          <w:rFonts w:ascii="Times New Roman" w:hAnsi="Times New Roman" w:cs="Times New Roman"/>
          <w:lang w:val="en-US"/>
        </w:rPr>
        <w:t xml:space="preserve">. </w:t>
      </w:r>
      <w:r w:rsidRPr="00E940D7">
        <w:rPr>
          <w:rFonts w:ascii="Times New Roman" w:hAnsi="Times New Roman" w:cs="Times New Roman"/>
          <w:i/>
          <w:iCs/>
          <w:lang w:val="en-US"/>
        </w:rPr>
        <w:t>Revista Boliviana de Derecho</w:t>
      </w:r>
      <w:r w:rsidR="00315F89" w:rsidRPr="00E940D7">
        <w:rPr>
          <w:rFonts w:ascii="Times New Roman" w:hAnsi="Times New Roman" w:cs="Times New Roman"/>
          <w:i/>
          <w:iCs/>
          <w:lang w:val="en-US"/>
        </w:rPr>
        <w:t xml:space="preserve">, </w:t>
      </w:r>
      <w:r w:rsidR="00315F89" w:rsidRPr="00E940D7">
        <w:rPr>
          <w:rFonts w:ascii="Times New Roman" w:hAnsi="Times New Roman" w:cs="Times New Roman"/>
          <w:lang w:val="en-US"/>
        </w:rPr>
        <w:t>núm</w:t>
      </w:r>
      <w:r w:rsidR="00C53168" w:rsidRPr="00E940D7">
        <w:rPr>
          <w:rFonts w:ascii="Times New Roman" w:hAnsi="Times New Roman" w:cs="Times New Roman"/>
          <w:lang w:val="en-US"/>
        </w:rPr>
        <w:t>.</w:t>
      </w:r>
      <w:r w:rsidRPr="00E940D7">
        <w:rPr>
          <w:rFonts w:ascii="Times New Roman" w:hAnsi="Times New Roman" w:cs="Times New Roman"/>
          <w:lang w:val="en-US"/>
        </w:rPr>
        <w:t xml:space="preserve"> 28 (2019)</w:t>
      </w:r>
      <w:r w:rsidR="00A76F86" w:rsidRPr="00E940D7">
        <w:rPr>
          <w:rFonts w:ascii="Times New Roman" w:hAnsi="Times New Roman" w:cs="Times New Roman"/>
          <w:lang w:val="en-US"/>
        </w:rPr>
        <w:t xml:space="preserve">, pp. </w:t>
      </w:r>
      <w:r w:rsidRPr="00E940D7">
        <w:rPr>
          <w:rFonts w:ascii="Times New Roman" w:hAnsi="Times New Roman" w:cs="Times New Roman"/>
          <w:lang w:val="en-US"/>
        </w:rPr>
        <w:t xml:space="preserve">18-49. </w:t>
      </w:r>
      <w:hyperlink r:id="rId18" w:history="1">
        <w:r w:rsidR="00AA63DC" w:rsidRPr="00E940D7">
          <w:rPr>
            <w:rStyle w:val="Hipervnculo"/>
            <w:rFonts w:ascii="Times New Roman" w:hAnsi="Times New Roman" w:cs="Times New Roman"/>
            <w:lang w:val="en-US"/>
          </w:rPr>
          <w:t>https://bit.ly/38lSo46</w:t>
        </w:r>
      </w:hyperlink>
      <w:r w:rsidRPr="00E940D7">
        <w:rPr>
          <w:rFonts w:ascii="Times New Roman" w:hAnsi="Times New Roman" w:cs="Times New Roman"/>
          <w:lang w:val="en-US"/>
        </w:rPr>
        <w:t>.</w:t>
      </w:r>
    </w:p>
    <w:p w14:paraId="5B504625" w14:textId="214E7FA5" w:rsidR="00AA63DC" w:rsidRPr="00E940D7" w:rsidRDefault="00A76F86" w:rsidP="00AA63DC">
      <w:pPr>
        <w:pStyle w:val="Textonotapie"/>
        <w:spacing w:line="276" w:lineRule="auto"/>
        <w:ind w:left="709" w:hanging="709"/>
        <w:jc w:val="both"/>
        <w:rPr>
          <w:rFonts w:ascii="Times New Roman" w:hAnsi="Times New Roman" w:cs="Times New Roman"/>
          <w:lang w:val="en-US"/>
        </w:rPr>
      </w:pPr>
      <w:r w:rsidRPr="00E940D7">
        <w:rPr>
          <w:rFonts w:ascii="Times New Roman" w:hAnsi="Times New Roman" w:cs="Times New Roman"/>
          <w:lang w:val="en-US"/>
        </w:rPr>
        <w:t>BERCHOLC, J</w:t>
      </w:r>
      <w:r w:rsidR="00AA63DC" w:rsidRPr="00E940D7">
        <w:rPr>
          <w:rFonts w:ascii="Times New Roman" w:hAnsi="Times New Roman" w:cs="Times New Roman"/>
          <w:lang w:val="en-US"/>
        </w:rPr>
        <w:t>.</w:t>
      </w:r>
      <w:r w:rsidR="00F92A16" w:rsidRPr="00E940D7">
        <w:rPr>
          <w:rFonts w:ascii="Times New Roman" w:hAnsi="Times New Roman" w:cs="Times New Roman"/>
          <w:lang w:val="en-US"/>
        </w:rPr>
        <w:t>,</w:t>
      </w:r>
      <w:r w:rsidR="00AA63DC" w:rsidRPr="00E940D7">
        <w:rPr>
          <w:rFonts w:ascii="Times New Roman" w:hAnsi="Times New Roman" w:cs="Times New Roman"/>
          <w:lang w:val="en-US"/>
        </w:rPr>
        <w:t xml:space="preserve"> </w:t>
      </w:r>
      <w:r w:rsidR="00AA63DC" w:rsidRPr="00E940D7">
        <w:rPr>
          <w:rFonts w:ascii="Times New Roman" w:hAnsi="Times New Roman" w:cs="Times New Roman"/>
          <w:i/>
          <w:lang w:val="en-US"/>
        </w:rPr>
        <w:t>Big Data, Algoritmos y Nuevas Tecnologías de la Información y Comunicación, efectos en el sistema politico e institucional</w:t>
      </w:r>
      <w:r w:rsidR="00C53168" w:rsidRPr="00E940D7">
        <w:rPr>
          <w:rFonts w:ascii="Times New Roman" w:hAnsi="Times New Roman" w:cs="Times New Roman"/>
          <w:i/>
          <w:lang w:val="en-US"/>
        </w:rPr>
        <w:t xml:space="preserve">, </w:t>
      </w:r>
      <w:r w:rsidR="00AA63DC" w:rsidRPr="00E940D7">
        <w:rPr>
          <w:rFonts w:ascii="Times New Roman" w:hAnsi="Times New Roman" w:cs="Times New Roman"/>
          <w:lang w:val="en-US"/>
        </w:rPr>
        <w:t xml:space="preserve">Aldina Editorial Digital, </w:t>
      </w:r>
      <w:r w:rsidR="00B11461" w:rsidRPr="00E940D7">
        <w:rPr>
          <w:rFonts w:ascii="Times New Roman" w:hAnsi="Times New Roman" w:cs="Times New Roman"/>
          <w:lang w:val="en-US"/>
        </w:rPr>
        <w:t xml:space="preserve">Buenos Aires </w:t>
      </w:r>
      <w:r w:rsidR="00AA63DC" w:rsidRPr="00E940D7">
        <w:rPr>
          <w:rFonts w:ascii="Times New Roman" w:hAnsi="Times New Roman" w:cs="Times New Roman"/>
          <w:lang w:val="en-US"/>
        </w:rPr>
        <w:t>2020</w:t>
      </w:r>
      <w:r w:rsidR="00F92A16" w:rsidRPr="00E940D7">
        <w:rPr>
          <w:rFonts w:ascii="Times New Roman" w:hAnsi="Times New Roman" w:cs="Times New Roman"/>
          <w:lang w:val="en-US"/>
        </w:rPr>
        <w:t>.</w:t>
      </w:r>
    </w:p>
    <w:p w14:paraId="1410EB23" w14:textId="7E99D0EB" w:rsidR="004B01E6" w:rsidRPr="00E940D7" w:rsidRDefault="004B01E6" w:rsidP="00654691">
      <w:pPr>
        <w:spacing w:line="276" w:lineRule="auto"/>
        <w:ind w:left="709" w:hanging="709"/>
        <w:jc w:val="both"/>
        <w:outlineLvl w:val="0"/>
        <w:rPr>
          <w:rFonts w:ascii="Times New Roman" w:hAnsi="Times New Roman" w:cs="Times New Roman"/>
        </w:rPr>
      </w:pPr>
      <w:r w:rsidRPr="00E940D7">
        <w:rPr>
          <w:rFonts w:ascii="Times New Roman" w:hAnsi="Times New Roman" w:cs="Times New Roman"/>
        </w:rPr>
        <w:t xml:space="preserve">Blockchain Federal Argentina. Accedido el 15 de julio, </w:t>
      </w:r>
      <w:hyperlink r:id="rId19" w:history="1">
        <w:r w:rsidRPr="00E940D7">
          <w:rPr>
            <w:rStyle w:val="Hipervnculo"/>
            <w:rFonts w:ascii="Times New Roman" w:hAnsi="Times New Roman" w:cs="Times New Roman"/>
          </w:rPr>
          <w:t>https://bit.ly/3OPXx7z</w:t>
        </w:r>
      </w:hyperlink>
    </w:p>
    <w:p w14:paraId="36BD412F" w14:textId="5401B180" w:rsidR="004B01E6" w:rsidRPr="00E940D7" w:rsidRDefault="00B11461" w:rsidP="00AA63DC">
      <w:pPr>
        <w:spacing w:line="276" w:lineRule="auto"/>
        <w:ind w:left="709" w:hanging="709"/>
        <w:jc w:val="both"/>
        <w:rPr>
          <w:rStyle w:val="hgkelc"/>
          <w:rFonts w:ascii="Times New Roman" w:eastAsia="Times New Roman" w:hAnsi="Times New Roman" w:cs="Times New Roman"/>
          <w:b/>
          <w:bCs/>
          <w:lang w:val="en"/>
        </w:rPr>
      </w:pPr>
      <w:r w:rsidRPr="00E940D7">
        <w:rPr>
          <w:rFonts w:ascii="Times New Roman" w:hAnsi="Times New Roman" w:cs="Times New Roman"/>
          <w:lang w:val="en-US"/>
        </w:rPr>
        <w:t>BROWER, J. y CHRISTENSEN, C</w:t>
      </w:r>
      <w:r w:rsidR="004B01E6" w:rsidRPr="00E940D7">
        <w:rPr>
          <w:rFonts w:ascii="Times New Roman" w:hAnsi="Times New Roman" w:cs="Times New Roman"/>
          <w:lang w:val="en-US"/>
        </w:rPr>
        <w:t>.</w:t>
      </w:r>
      <w:r w:rsidR="001406E6" w:rsidRPr="00E940D7">
        <w:rPr>
          <w:rFonts w:ascii="Times New Roman" w:hAnsi="Times New Roman" w:cs="Times New Roman"/>
          <w:lang w:val="en-US"/>
        </w:rPr>
        <w:t>,</w:t>
      </w:r>
      <w:r w:rsidR="004B01E6" w:rsidRPr="00E940D7">
        <w:rPr>
          <w:rFonts w:ascii="Times New Roman" w:hAnsi="Times New Roman" w:cs="Times New Roman"/>
          <w:lang w:val="en-US"/>
        </w:rPr>
        <w:t xml:space="preserve"> </w:t>
      </w:r>
      <w:r w:rsidR="00071AC6" w:rsidRPr="00E940D7">
        <w:rPr>
          <w:rFonts w:ascii="Times New Roman" w:hAnsi="Times New Roman" w:cs="Times New Roman"/>
        </w:rPr>
        <w:t>«</w:t>
      </w:r>
      <w:r w:rsidR="004B01E6" w:rsidRPr="00E940D7">
        <w:rPr>
          <w:rFonts w:ascii="Times New Roman" w:hAnsi="Times New Roman" w:cs="Times New Roman"/>
        </w:rPr>
        <w:t>Disruptive Technologies: Catching the wave</w:t>
      </w:r>
      <w:r w:rsidR="00972D0D" w:rsidRPr="00E940D7">
        <w:rPr>
          <w:rFonts w:ascii="Times New Roman" w:hAnsi="Times New Roman" w:cs="Times New Roman"/>
        </w:rPr>
        <w:t>»</w:t>
      </w:r>
      <w:r w:rsidR="004B01E6" w:rsidRPr="00E940D7">
        <w:rPr>
          <w:rFonts w:ascii="Times New Roman" w:hAnsi="Times New Roman" w:cs="Times New Roman"/>
        </w:rPr>
        <w:t xml:space="preserve">. </w:t>
      </w:r>
      <w:r w:rsidR="004B01E6" w:rsidRPr="00E940D7">
        <w:rPr>
          <w:rStyle w:val="hgkelc"/>
          <w:rFonts w:ascii="Times New Roman" w:eastAsia="Times New Roman" w:hAnsi="Times New Roman" w:cs="Times New Roman"/>
          <w:bCs/>
          <w:i/>
          <w:lang w:val="en"/>
        </w:rPr>
        <w:t xml:space="preserve">Harvard Business Review 73, </w:t>
      </w:r>
      <w:r w:rsidR="002D1529" w:rsidRPr="00E940D7">
        <w:rPr>
          <w:rStyle w:val="hgkelc"/>
          <w:rFonts w:ascii="Times New Roman" w:eastAsia="Times New Roman" w:hAnsi="Times New Roman" w:cs="Times New Roman"/>
          <w:bCs/>
          <w:iCs/>
          <w:lang w:val="en"/>
        </w:rPr>
        <w:t>núm</w:t>
      </w:r>
      <w:r w:rsidR="004B01E6" w:rsidRPr="00E940D7">
        <w:rPr>
          <w:rStyle w:val="hgkelc"/>
          <w:rFonts w:ascii="Times New Roman" w:eastAsia="Times New Roman" w:hAnsi="Times New Roman" w:cs="Times New Roman"/>
          <w:bCs/>
          <w:i/>
          <w:lang w:val="en"/>
        </w:rPr>
        <w:t>.</w:t>
      </w:r>
      <w:r w:rsidR="004B01E6" w:rsidRPr="00E940D7">
        <w:rPr>
          <w:rStyle w:val="hgkelc"/>
          <w:rFonts w:ascii="Times New Roman" w:eastAsia="Times New Roman" w:hAnsi="Times New Roman" w:cs="Times New Roman"/>
          <w:i/>
          <w:lang w:val="en"/>
        </w:rPr>
        <w:t xml:space="preserve"> </w:t>
      </w:r>
      <w:r w:rsidR="004B01E6" w:rsidRPr="00E940D7">
        <w:rPr>
          <w:rStyle w:val="hgkelc"/>
          <w:rFonts w:ascii="Times New Roman" w:eastAsia="Times New Roman" w:hAnsi="Times New Roman" w:cs="Times New Roman"/>
          <w:bCs/>
          <w:iCs/>
          <w:lang w:val="en"/>
        </w:rPr>
        <w:t>1</w:t>
      </w:r>
      <w:r w:rsidR="004B01E6" w:rsidRPr="00E940D7">
        <w:rPr>
          <w:rStyle w:val="hgkelc"/>
          <w:rFonts w:ascii="Times New Roman" w:eastAsia="Times New Roman" w:hAnsi="Times New Roman" w:cs="Times New Roman"/>
          <w:b/>
          <w:bCs/>
          <w:lang w:val="en"/>
        </w:rPr>
        <w:t xml:space="preserve"> </w:t>
      </w:r>
      <w:r w:rsidR="004B01E6" w:rsidRPr="00E940D7">
        <w:rPr>
          <w:rFonts w:ascii="Times New Roman" w:eastAsia="Times New Roman" w:hAnsi="Times New Roman" w:cs="Times New Roman"/>
        </w:rPr>
        <w:t>(1995)</w:t>
      </w:r>
      <w:r w:rsidR="002D1529" w:rsidRPr="00E940D7">
        <w:rPr>
          <w:rFonts w:ascii="Times New Roman" w:eastAsia="Times New Roman" w:hAnsi="Times New Roman" w:cs="Times New Roman"/>
        </w:rPr>
        <w:t xml:space="preserve">, pp. </w:t>
      </w:r>
      <w:r w:rsidR="004B01E6" w:rsidRPr="00E940D7">
        <w:rPr>
          <w:rStyle w:val="hgkelc"/>
          <w:rFonts w:ascii="Times New Roman" w:eastAsia="Times New Roman" w:hAnsi="Times New Roman" w:cs="Times New Roman"/>
          <w:bCs/>
          <w:lang w:val="en"/>
        </w:rPr>
        <w:t>43–53</w:t>
      </w:r>
      <w:r w:rsidR="004B01E6" w:rsidRPr="00E940D7">
        <w:rPr>
          <w:rStyle w:val="hgkelc"/>
          <w:rFonts w:ascii="Times New Roman" w:eastAsia="Times New Roman" w:hAnsi="Times New Roman" w:cs="Times New Roman"/>
          <w:b/>
          <w:bCs/>
          <w:lang w:val="en"/>
        </w:rPr>
        <w:t>.</w:t>
      </w:r>
    </w:p>
    <w:p w14:paraId="2825975B" w14:textId="65219298" w:rsidR="003A2A84" w:rsidRPr="00E940D7" w:rsidRDefault="002D1529" w:rsidP="00AA63DC">
      <w:pPr>
        <w:spacing w:line="276" w:lineRule="auto"/>
        <w:ind w:left="709" w:hanging="709"/>
        <w:jc w:val="both"/>
        <w:rPr>
          <w:rStyle w:val="hgkelc"/>
          <w:rFonts w:ascii="Times New Roman" w:eastAsia="Times New Roman" w:hAnsi="Times New Roman" w:cs="Times New Roman"/>
          <w:lang w:val="en"/>
        </w:rPr>
      </w:pPr>
      <w:r w:rsidRPr="00E940D7">
        <w:rPr>
          <w:rStyle w:val="hgkelc"/>
          <w:rFonts w:ascii="Times New Roman" w:eastAsia="Times New Roman" w:hAnsi="Times New Roman" w:cs="Times New Roman"/>
          <w:lang w:val="en"/>
        </w:rPr>
        <w:lastRenderedPageBreak/>
        <w:t>CÁCERES, E.</w:t>
      </w:r>
      <w:r w:rsidR="001406E6" w:rsidRPr="00E940D7">
        <w:rPr>
          <w:rStyle w:val="hgkelc"/>
          <w:rFonts w:ascii="Times New Roman" w:eastAsia="Times New Roman" w:hAnsi="Times New Roman" w:cs="Times New Roman"/>
          <w:lang w:val="en"/>
        </w:rPr>
        <w:t>,</w:t>
      </w:r>
      <w:r w:rsidRPr="00E940D7">
        <w:rPr>
          <w:rStyle w:val="hgkelc"/>
          <w:rFonts w:ascii="Times New Roman" w:eastAsia="Times New Roman" w:hAnsi="Times New Roman" w:cs="Times New Roman"/>
          <w:lang w:val="en"/>
        </w:rPr>
        <w:t xml:space="preserve"> </w:t>
      </w:r>
      <w:r w:rsidR="00071AC6" w:rsidRPr="00E940D7">
        <w:rPr>
          <w:rFonts w:ascii="Times New Roman" w:hAnsi="Times New Roman" w:cs="Times New Roman"/>
        </w:rPr>
        <w:t>«</w:t>
      </w:r>
      <w:r w:rsidR="003A2A84" w:rsidRPr="00E940D7">
        <w:rPr>
          <w:rStyle w:val="hgkelc"/>
          <w:rFonts w:ascii="Times New Roman" w:eastAsia="Times New Roman" w:hAnsi="Times New Roman" w:cs="Times New Roman"/>
          <w:lang w:val="en"/>
        </w:rPr>
        <w:t>Inteligencia artificial, derecho y e-justice (el proyecto iij-conacyt)</w:t>
      </w:r>
      <w:r w:rsidR="00972D0D" w:rsidRPr="00E940D7">
        <w:rPr>
          <w:rFonts w:ascii="Times New Roman" w:hAnsi="Times New Roman" w:cs="Times New Roman"/>
        </w:rPr>
        <w:t>»</w:t>
      </w:r>
      <w:r w:rsidR="003A2A84" w:rsidRPr="00E940D7">
        <w:rPr>
          <w:rStyle w:val="hgkelc"/>
          <w:rFonts w:ascii="Times New Roman" w:eastAsia="Times New Roman" w:hAnsi="Times New Roman" w:cs="Times New Roman"/>
          <w:lang w:val="en"/>
        </w:rPr>
        <w:t xml:space="preserve">. </w:t>
      </w:r>
      <w:r w:rsidR="003A2A84" w:rsidRPr="00E940D7">
        <w:rPr>
          <w:rStyle w:val="hgkelc"/>
          <w:rFonts w:ascii="Times New Roman" w:eastAsia="Times New Roman" w:hAnsi="Times New Roman" w:cs="Times New Roman"/>
          <w:i/>
          <w:iCs/>
          <w:lang w:val="en"/>
        </w:rPr>
        <w:t>Boletín Mexicano de Derecho Comparado</w:t>
      </w:r>
      <w:r w:rsidR="009C001E" w:rsidRPr="00E940D7">
        <w:rPr>
          <w:rStyle w:val="hgkelc"/>
          <w:rFonts w:ascii="Times New Roman" w:eastAsia="Times New Roman" w:hAnsi="Times New Roman" w:cs="Times New Roman"/>
          <w:i/>
          <w:iCs/>
          <w:lang w:val="en"/>
        </w:rPr>
        <w:t xml:space="preserve">, </w:t>
      </w:r>
      <w:r w:rsidR="009C001E" w:rsidRPr="00E940D7">
        <w:rPr>
          <w:rStyle w:val="hgkelc"/>
          <w:rFonts w:ascii="Times New Roman" w:eastAsia="Times New Roman" w:hAnsi="Times New Roman" w:cs="Times New Roman"/>
          <w:lang w:val="en"/>
        </w:rPr>
        <w:t>núm.</w:t>
      </w:r>
      <w:r w:rsidR="003A2A84" w:rsidRPr="00E940D7">
        <w:rPr>
          <w:rStyle w:val="hgkelc"/>
          <w:rFonts w:ascii="Times New Roman" w:eastAsia="Times New Roman" w:hAnsi="Times New Roman" w:cs="Times New Roman"/>
          <w:lang w:val="en"/>
        </w:rPr>
        <w:t>116 (2006)</w:t>
      </w:r>
      <w:r w:rsidR="009C001E" w:rsidRPr="00E940D7">
        <w:rPr>
          <w:rStyle w:val="hgkelc"/>
          <w:rFonts w:ascii="Times New Roman" w:eastAsia="Times New Roman" w:hAnsi="Times New Roman" w:cs="Times New Roman"/>
          <w:lang w:val="en"/>
        </w:rPr>
        <w:t>, pp.</w:t>
      </w:r>
      <w:r w:rsidR="003A2A84" w:rsidRPr="00E940D7">
        <w:rPr>
          <w:rStyle w:val="hgkelc"/>
          <w:rFonts w:ascii="Times New Roman" w:eastAsia="Times New Roman" w:hAnsi="Times New Roman" w:cs="Times New Roman"/>
          <w:lang w:val="en"/>
        </w:rPr>
        <w:t xml:space="preserve"> 593-611. </w:t>
      </w:r>
      <w:hyperlink r:id="rId20" w:history="1">
        <w:r w:rsidR="00C30241" w:rsidRPr="00E940D7">
          <w:rPr>
            <w:rStyle w:val="Hipervnculo"/>
            <w:rFonts w:ascii="Times New Roman" w:eastAsia="Times New Roman" w:hAnsi="Times New Roman" w:cs="Times New Roman"/>
            <w:lang w:val="en"/>
          </w:rPr>
          <w:t>https://bit.ly/3nJEGyk</w:t>
        </w:r>
      </w:hyperlink>
      <w:r w:rsidR="003A2A84" w:rsidRPr="00E940D7">
        <w:rPr>
          <w:rStyle w:val="hgkelc"/>
          <w:rFonts w:ascii="Times New Roman" w:eastAsia="Times New Roman" w:hAnsi="Times New Roman" w:cs="Times New Roman"/>
          <w:lang w:val="en"/>
        </w:rPr>
        <w:t>.</w:t>
      </w:r>
    </w:p>
    <w:p w14:paraId="5028564F" w14:textId="6B8C2B15" w:rsidR="00C30241" w:rsidRPr="00E940D7" w:rsidRDefault="00C30241" w:rsidP="00AA63DC">
      <w:pPr>
        <w:spacing w:line="276" w:lineRule="auto"/>
        <w:ind w:left="709" w:hanging="709"/>
        <w:jc w:val="both"/>
        <w:rPr>
          <w:rStyle w:val="Textoennegrita"/>
          <w:rFonts w:ascii="Times New Roman" w:hAnsi="Times New Roman" w:cs="Times New Roman"/>
          <w:b w:val="0"/>
          <w:bCs w:val="0"/>
        </w:rPr>
      </w:pPr>
      <w:r w:rsidRPr="00E940D7">
        <w:rPr>
          <w:rStyle w:val="Textoennegrita"/>
          <w:rFonts w:ascii="Times New Roman" w:hAnsi="Times New Roman" w:cs="Times New Roman"/>
          <w:b w:val="0"/>
          <w:bCs w:val="0"/>
        </w:rPr>
        <w:t>Corte Constitucional de Ecuador</w:t>
      </w:r>
      <w:r w:rsidR="00D3208B" w:rsidRPr="00E940D7">
        <w:rPr>
          <w:rStyle w:val="Textoennegrita"/>
          <w:rFonts w:ascii="Times New Roman" w:hAnsi="Times New Roman" w:cs="Times New Roman"/>
          <w:b w:val="0"/>
          <w:bCs w:val="0"/>
        </w:rPr>
        <w:t xml:space="preserve">. </w:t>
      </w:r>
      <w:r w:rsidR="0016273C" w:rsidRPr="00E940D7">
        <w:rPr>
          <w:rStyle w:val="Textoennegrita"/>
          <w:rFonts w:ascii="Times New Roman" w:hAnsi="Times New Roman" w:cs="Times New Roman"/>
          <w:b w:val="0"/>
          <w:bCs w:val="0"/>
        </w:rPr>
        <w:t xml:space="preserve">RTC 2016, </w:t>
      </w:r>
      <w:r w:rsidRPr="00E940D7">
        <w:rPr>
          <w:rStyle w:val="Textoennegrita"/>
          <w:rFonts w:ascii="Times New Roman" w:hAnsi="Times New Roman" w:cs="Times New Roman"/>
          <w:b w:val="0"/>
          <w:bCs w:val="0"/>
        </w:rPr>
        <w:t>Sentencia Nro. 287-16-SEP-CC –CASO Nro. 578-14-EP–</w:t>
      </w:r>
      <w:r w:rsidR="00D3208B" w:rsidRPr="00E940D7">
        <w:rPr>
          <w:rStyle w:val="Textoennegrita"/>
          <w:rFonts w:ascii="Times New Roman" w:hAnsi="Times New Roman" w:cs="Times New Roman"/>
          <w:b w:val="0"/>
          <w:bCs w:val="0"/>
        </w:rPr>
        <w:t xml:space="preserve">. </w:t>
      </w:r>
      <w:r w:rsidRPr="00E940D7">
        <w:rPr>
          <w:rStyle w:val="Textoennegrita"/>
          <w:rFonts w:ascii="Times New Roman" w:hAnsi="Times New Roman" w:cs="Times New Roman"/>
          <w:b w:val="0"/>
          <w:bCs w:val="0"/>
        </w:rPr>
        <w:t>Registro Oficial Suplemento Nro. 854 de 4 de octubre de 2016.</w:t>
      </w:r>
    </w:p>
    <w:p w14:paraId="4A6CD15F" w14:textId="226E37A2" w:rsidR="009169DD" w:rsidRPr="00E940D7" w:rsidRDefault="009169DD" w:rsidP="00AA63DC">
      <w:pPr>
        <w:spacing w:line="276" w:lineRule="auto"/>
        <w:ind w:left="709" w:hanging="709"/>
        <w:jc w:val="both"/>
        <w:rPr>
          <w:rFonts w:ascii="Times New Roman" w:hAnsi="Times New Roman" w:cs="Times New Roman"/>
        </w:rPr>
      </w:pPr>
      <w:r w:rsidRPr="00E940D7">
        <w:rPr>
          <w:rFonts w:ascii="Times New Roman" w:hAnsi="Times New Roman" w:cs="Times New Roman"/>
          <w:lang w:val="en-US"/>
        </w:rPr>
        <w:t>––.</w:t>
      </w:r>
      <w:r w:rsidR="002F1F13" w:rsidRPr="00E940D7">
        <w:rPr>
          <w:rFonts w:ascii="Times New Roman" w:hAnsi="Times New Roman" w:cs="Times New Roman"/>
          <w:lang w:val="en-US"/>
        </w:rPr>
        <w:t xml:space="preserve"> </w:t>
      </w:r>
      <w:r w:rsidR="007C192F" w:rsidRPr="00E940D7">
        <w:rPr>
          <w:rFonts w:ascii="Times New Roman" w:hAnsi="Times New Roman" w:cs="Times New Roman"/>
          <w:lang w:val="en-US"/>
        </w:rPr>
        <w:t xml:space="preserve"> </w:t>
      </w:r>
      <w:r w:rsidR="00DE08B1" w:rsidRPr="00E940D7">
        <w:rPr>
          <w:rFonts w:ascii="Times New Roman" w:hAnsi="Times New Roman" w:cs="Times New Roman"/>
          <w:lang w:val="en-US"/>
        </w:rPr>
        <w:t xml:space="preserve">RTC 2015, </w:t>
      </w:r>
      <w:r w:rsidR="002F1F13" w:rsidRPr="00E940D7">
        <w:rPr>
          <w:rFonts w:ascii="Times New Roman" w:hAnsi="Times New Roman" w:cs="Times New Roman"/>
        </w:rPr>
        <w:t>Sentencia Nro. 182-15-SEP-CC –CASO Nro. 1493-10-EP– Registro Oficial Suplemento Nro. 607 de 14 de octubre de 2015.</w:t>
      </w:r>
    </w:p>
    <w:p w14:paraId="1ABBD0C7" w14:textId="6AA1089C" w:rsidR="00C27A61" w:rsidRPr="00E940D7" w:rsidRDefault="00C27A61" w:rsidP="00AA63DC">
      <w:pPr>
        <w:spacing w:line="276" w:lineRule="auto"/>
        <w:ind w:left="709" w:hanging="709"/>
        <w:jc w:val="both"/>
        <w:rPr>
          <w:rFonts w:ascii="Times New Roman" w:hAnsi="Times New Roman" w:cs="Times New Roman"/>
        </w:rPr>
      </w:pPr>
      <w:r w:rsidRPr="00E940D7">
        <w:rPr>
          <w:rFonts w:ascii="Times New Roman" w:hAnsi="Times New Roman" w:cs="Times New Roman"/>
          <w:lang w:val="es-EC"/>
        </w:rPr>
        <w:t>Consejo Nacional para la Igualdad Intergeneracional</w:t>
      </w:r>
      <w:r w:rsidR="001731EF" w:rsidRPr="00E940D7">
        <w:rPr>
          <w:rFonts w:ascii="Times New Roman" w:hAnsi="Times New Roman" w:cs="Times New Roman"/>
          <w:lang w:val="es-EC"/>
        </w:rPr>
        <w:t>,</w:t>
      </w:r>
      <w:r w:rsidRPr="00E940D7">
        <w:rPr>
          <w:rFonts w:ascii="Times New Roman" w:hAnsi="Times New Roman" w:cs="Times New Roman"/>
          <w:lang w:val="es-EC"/>
        </w:rPr>
        <w:t xml:space="preserve"> (2020</w:t>
      </w:r>
      <w:r w:rsidR="001731EF" w:rsidRPr="00E940D7">
        <w:rPr>
          <w:rFonts w:ascii="Times New Roman" w:hAnsi="Times New Roman" w:cs="Times New Roman"/>
          <w:lang w:val="es-EC"/>
        </w:rPr>
        <w:t>).</w:t>
      </w:r>
      <w:r w:rsidRPr="00E940D7">
        <w:rPr>
          <w:rFonts w:ascii="Times New Roman" w:hAnsi="Times New Roman" w:cs="Times New Roman"/>
          <w:lang w:val="es-EC"/>
        </w:rPr>
        <w:t xml:space="preserve"> </w:t>
      </w:r>
      <w:r w:rsidRPr="00E940D7">
        <w:rPr>
          <w:rFonts w:ascii="Times New Roman" w:hAnsi="Times New Roman" w:cs="Times New Roman"/>
          <w:i/>
          <w:iCs/>
          <w:lang w:val="es-EC"/>
        </w:rPr>
        <w:t>Política Pública para una internet segura para niños, niñas y adolescentes</w:t>
      </w:r>
      <w:r w:rsidRPr="00E940D7">
        <w:rPr>
          <w:rFonts w:ascii="Times New Roman" w:hAnsi="Times New Roman" w:cs="Times New Roman"/>
          <w:lang w:val="es-EC"/>
        </w:rPr>
        <w:t xml:space="preserve">. Recuperado de </w:t>
      </w:r>
      <w:hyperlink r:id="rId21" w:history="1">
        <w:r w:rsidRPr="00E940D7">
          <w:rPr>
            <w:rStyle w:val="Hipervnculo"/>
            <w:rFonts w:ascii="Times New Roman" w:hAnsi="Times New Roman" w:cs="Times New Roman"/>
            <w:lang w:val="es-EC"/>
          </w:rPr>
          <w:t>https://tinyurl.com/4hrcpjum</w:t>
        </w:r>
      </w:hyperlink>
    </w:p>
    <w:p w14:paraId="203398D2" w14:textId="075CB531" w:rsidR="00CD3034" w:rsidRPr="00E940D7" w:rsidRDefault="008E7063" w:rsidP="00AA63DC">
      <w:pPr>
        <w:spacing w:line="276" w:lineRule="auto"/>
        <w:ind w:left="709" w:hanging="709"/>
        <w:jc w:val="both"/>
        <w:rPr>
          <w:rStyle w:val="hgkelc"/>
          <w:rFonts w:ascii="Times New Roman" w:eastAsia="Times New Roman" w:hAnsi="Times New Roman" w:cs="Times New Roman"/>
          <w:lang w:val="en"/>
        </w:rPr>
      </w:pPr>
      <w:r w:rsidRPr="00E940D7">
        <w:rPr>
          <w:rFonts w:ascii="Times New Roman" w:hAnsi="Times New Roman" w:cs="Times New Roman"/>
        </w:rPr>
        <w:t>DAVARA FERNÁNDEZ, L</w:t>
      </w:r>
      <w:r w:rsidR="00CD3034" w:rsidRPr="00E940D7">
        <w:rPr>
          <w:rFonts w:ascii="Times New Roman" w:hAnsi="Times New Roman" w:cs="Times New Roman"/>
        </w:rPr>
        <w:t>.</w:t>
      </w:r>
      <w:r w:rsidR="004F4DD0" w:rsidRPr="00E940D7">
        <w:rPr>
          <w:rFonts w:ascii="Times New Roman" w:hAnsi="Times New Roman" w:cs="Times New Roman"/>
        </w:rPr>
        <w:t>,</w:t>
      </w:r>
      <w:r w:rsidR="00CD3034" w:rsidRPr="00E940D7">
        <w:rPr>
          <w:rFonts w:ascii="Times New Roman" w:hAnsi="Times New Roman" w:cs="Times New Roman"/>
        </w:rPr>
        <w:t xml:space="preserve"> </w:t>
      </w:r>
      <w:r w:rsidR="00CD3034" w:rsidRPr="00E940D7">
        <w:rPr>
          <w:rFonts w:ascii="Times New Roman" w:hAnsi="Times New Roman" w:cs="Times New Roman"/>
          <w:i/>
        </w:rPr>
        <w:t>Menores en Internet y Redes Sociales: Derecho Aplicable y Deberes de los Padres y Centros Educativos. Breve referencia al fenómeno Pokémon Go</w:t>
      </w:r>
      <w:r w:rsidR="004854E3" w:rsidRPr="00E940D7">
        <w:rPr>
          <w:rFonts w:ascii="Times New Roman" w:hAnsi="Times New Roman" w:cs="Times New Roman"/>
        </w:rPr>
        <w:t xml:space="preserve">, </w:t>
      </w:r>
      <w:r w:rsidR="00CD3034" w:rsidRPr="00E940D7">
        <w:rPr>
          <w:rFonts w:ascii="Times New Roman" w:hAnsi="Times New Roman" w:cs="Times New Roman"/>
        </w:rPr>
        <w:t>Madrid</w:t>
      </w:r>
      <w:r w:rsidR="004854E3" w:rsidRPr="00E940D7">
        <w:rPr>
          <w:rFonts w:ascii="Times New Roman" w:hAnsi="Times New Roman" w:cs="Times New Roman"/>
        </w:rPr>
        <w:t>,</w:t>
      </w:r>
      <w:r w:rsidR="00CD3034" w:rsidRPr="00E940D7">
        <w:rPr>
          <w:rFonts w:ascii="Times New Roman" w:hAnsi="Times New Roman" w:cs="Times New Roman"/>
        </w:rPr>
        <w:t xml:space="preserve"> Agencia Española de Protección de Datos</w:t>
      </w:r>
      <w:r w:rsidR="004854E3" w:rsidRPr="00E940D7">
        <w:rPr>
          <w:rFonts w:ascii="Times New Roman" w:hAnsi="Times New Roman" w:cs="Times New Roman"/>
        </w:rPr>
        <w:t>,</w:t>
      </w:r>
      <w:r w:rsidR="00CD3034" w:rsidRPr="00E940D7">
        <w:rPr>
          <w:rFonts w:ascii="Times New Roman" w:hAnsi="Times New Roman" w:cs="Times New Roman"/>
        </w:rPr>
        <w:t xml:space="preserve"> 2017.</w:t>
      </w:r>
    </w:p>
    <w:p w14:paraId="4EEB091B" w14:textId="72037A27" w:rsidR="004B01E6" w:rsidRPr="00E940D7" w:rsidRDefault="00E24F79" w:rsidP="00AA63DC">
      <w:pPr>
        <w:spacing w:line="276" w:lineRule="auto"/>
        <w:ind w:left="709" w:hanging="709"/>
        <w:jc w:val="both"/>
        <w:rPr>
          <w:rFonts w:ascii="Times New Roman" w:hAnsi="Times New Roman" w:cs="Times New Roman"/>
          <w:lang w:val="en-US"/>
        </w:rPr>
      </w:pPr>
      <w:r w:rsidRPr="00E940D7">
        <w:rPr>
          <w:rStyle w:val="hgkelc"/>
          <w:rFonts w:ascii="Times New Roman" w:eastAsia="Times New Roman" w:hAnsi="Times New Roman" w:cs="Times New Roman"/>
          <w:bCs/>
          <w:lang w:val="en"/>
        </w:rPr>
        <w:t>DETERMANN, L</w:t>
      </w:r>
      <w:r w:rsidR="004B01E6" w:rsidRPr="00E940D7">
        <w:rPr>
          <w:rStyle w:val="hgkelc"/>
          <w:rFonts w:ascii="Times New Roman" w:eastAsia="Times New Roman" w:hAnsi="Times New Roman" w:cs="Times New Roman"/>
          <w:bCs/>
          <w:lang w:val="en"/>
        </w:rPr>
        <w:t>.</w:t>
      </w:r>
      <w:r w:rsidRPr="00E940D7">
        <w:rPr>
          <w:rStyle w:val="hgkelc"/>
          <w:rFonts w:ascii="Times New Roman" w:eastAsia="Times New Roman" w:hAnsi="Times New Roman" w:cs="Times New Roman"/>
          <w:bCs/>
          <w:lang w:val="en"/>
        </w:rPr>
        <w:t>,</w:t>
      </w:r>
      <w:r w:rsidR="004B01E6" w:rsidRPr="00E940D7">
        <w:rPr>
          <w:rStyle w:val="hgkelc"/>
          <w:rFonts w:ascii="Times New Roman" w:eastAsia="Times New Roman" w:hAnsi="Times New Roman" w:cs="Times New Roman"/>
          <w:bCs/>
          <w:lang w:val="en"/>
        </w:rPr>
        <w:t xml:space="preserve"> </w:t>
      </w:r>
      <w:r w:rsidR="004B01E6" w:rsidRPr="00E940D7">
        <w:rPr>
          <w:rStyle w:val="hgkelc"/>
          <w:rFonts w:ascii="Times New Roman" w:eastAsia="Times New Roman" w:hAnsi="Times New Roman" w:cs="Times New Roman"/>
          <w:bCs/>
          <w:i/>
          <w:lang w:val="en"/>
        </w:rPr>
        <w:t>Protección global de datos personales</w:t>
      </w:r>
      <w:r w:rsidR="004F4DD0" w:rsidRPr="00E940D7">
        <w:rPr>
          <w:rStyle w:val="hgkelc"/>
          <w:rFonts w:ascii="Times New Roman" w:eastAsia="Times New Roman" w:hAnsi="Times New Roman" w:cs="Times New Roman"/>
          <w:bCs/>
          <w:i/>
          <w:lang w:val="en"/>
        </w:rPr>
        <w:t>,</w:t>
      </w:r>
      <w:r w:rsidR="00A43F62" w:rsidRPr="00E940D7">
        <w:rPr>
          <w:rStyle w:val="hgkelc"/>
          <w:rFonts w:ascii="Times New Roman" w:eastAsia="Times New Roman" w:hAnsi="Times New Roman" w:cs="Times New Roman"/>
          <w:bCs/>
          <w:i/>
          <w:lang w:val="en"/>
        </w:rPr>
        <w:t xml:space="preserve"> </w:t>
      </w:r>
      <w:r w:rsidR="009B2374" w:rsidRPr="00E940D7">
        <w:rPr>
          <w:rFonts w:ascii="Times New Roman" w:hAnsi="Times New Roman" w:cs="Times New Roman"/>
          <w:lang w:val="en-US"/>
        </w:rPr>
        <w:t xml:space="preserve">Astrea, </w:t>
      </w:r>
      <w:r w:rsidR="00A43F62" w:rsidRPr="00E940D7">
        <w:rPr>
          <w:rFonts w:ascii="Times New Roman" w:hAnsi="Times New Roman" w:cs="Times New Roman"/>
          <w:lang w:val="en-US"/>
        </w:rPr>
        <w:t xml:space="preserve">Ciudad Autónoma de Buenos Aires </w:t>
      </w:r>
      <w:r w:rsidR="009B2374" w:rsidRPr="00E940D7">
        <w:rPr>
          <w:rFonts w:ascii="Times New Roman" w:hAnsi="Times New Roman" w:cs="Times New Roman"/>
          <w:lang w:val="en-US"/>
        </w:rPr>
        <w:t>2020</w:t>
      </w:r>
      <w:r w:rsidR="00A45E1E" w:rsidRPr="00E940D7">
        <w:rPr>
          <w:rFonts w:ascii="Times New Roman" w:hAnsi="Times New Roman" w:cs="Times New Roman"/>
          <w:lang w:val="en-US"/>
        </w:rPr>
        <w:t>.</w:t>
      </w:r>
    </w:p>
    <w:p w14:paraId="1D873FF6" w14:textId="3249907D" w:rsidR="00393EE7" w:rsidRPr="00E940D7" w:rsidRDefault="00393EE7" w:rsidP="00AA63DC">
      <w:pPr>
        <w:spacing w:line="276" w:lineRule="auto"/>
        <w:ind w:left="709" w:hanging="709"/>
        <w:jc w:val="both"/>
        <w:rPr>
          <w:rFonts w:ascii="Times New Roman" w:hAnsi="Times New Roman" w:cs="Times New Roman"/>
        </w:rPr>
      </w:pPr>
      <w:r w:rsidRPr="00E940D7">
        <w:rPr>
          <w:rFonts w:ascii="Times New Roman" w:hAnsi="Times New Roman" w:cs="Times New Roman"/>
          <w:lang w:val="en-US"/>
        </w:rPr>
        <w:t xml:space="preserve">Ecuador. </w:t>
      </w:r>
      <w:r w:rsidR="00D1619E" w:rsidRPr="00E940D7">
        <w:rPr>
          <w:rFonts w:ascii="Times New Roman" w:hAnsi="Times New Roman" w:cs="Times New Roman"/>
          <w:i/>
          <w:iCs/>
        </w:rPr>
        <w:t>Constitución de la República del Ecuador</w:t>
      </w:r>
      <w:r w:rsidR="004854E3" w:rsidRPr="00E940D7">
        <w:rPr>
          <w:rFonts w:ascii="Times New Roman" w:hAnsi="Times New Roman" w:cs="Times New Roman"/>
          <w:i/>
          <w:iCs/>
        </w:rPr>
        <w:t>,</w:t>
      </w:r>
      <w:r w:rsidR="00D1619E" w:rsidRPr="00E940D7">
        <w:rPr>
          <w:rFonts w:ascii="Times New Roman" w:hAnsi="Times New Roman" w:cs="Times New Roman"/>
        </w:rPr>
        <w:t xml:space="preserve"> Registro Oficial 449, Suplemento, 20 de octubre de 2008.</w:t>
      </w:r>
    </w:p>
    <w:p w14:paraId="7C451E8A" w14:textId="5E6C94B1" w:rsidR="00D1619E" w:rsidRPr="00E940D7" w:rsidRDefault="00C51C3A" w:rsidP="00AA63DC">
      <w:pPr>
        <w:spacing w:line="276" w:lineRule="auto"/>
        <w:ind w:left="709" w:hanging="709"/>
        <w:jc w:val="both"/>
        <w:rPr>
          <w:rFonts w:ascii="Times New Roman" w:hAnsi="Times New Roman" w:cs="Times New Roman"/>
        </w:rPr>
      </w:pPr>
      <w:r w:rsidRPr="00E940D7">
        <w:rPr>
          <w:rFonts w:ascii="Times New Roman" w:hAnsi="Times New Roman" w:cs="Times New Roman"/>
          <w:lang w:val="en-US"/>
        </w:rPr>
        <w:t xml:space="preserve">––. </w:t>
      </w:r>
      <w:r w:rsidR="00D1619E" w:rsidRPr="00E940D7">
        <w:rPr>
          <w:rFonts w:ascii="Times New Roman" w:hAnsi="Times New Roman" w:cs="Times New Roman"/>
          <w:i/>
          <w:iCs/>
        </w:rPr>
        <w:t>Ley Orgánica de Protección de Datos Personales</w:t>
      </w:r>
      <w:r w:rsidR="004854E3" w:rsidRPr="00E940D7">
        <w:rPr>
          <w:rFonts w:ascii="Times New Roman" w:hAnsi="Times New Roman" w:cs="Times New Roman"/>
        </w:rPr>
        <w:t>,</w:t>
      </w:r>
      <w:r w:rsidR="00D1619E" w:rsidRPr="00E940D7">
        <w:rPr>
          <w:rFonts w:ascii="Times New Roman" w:hAnsi="Times New Roman" w:cs="Times New Roman"/>
        </w:rPr>
        <w:t xml:space="preserve"> </w:t>
      </w:r>
      <w:r w:rsidR="004636F7" w:rsidRPr="00E940D7">
        <w:rPr>
          <w:rFonts w:ascii="Times New Roman" w:hAnsi="Times New Roman" w:cs="Times New Roman"/>
        </w:rPr>
        <w:t>Registro Oficial 459, Suplemento, 20 de mayo de 2021.</w:t>
      </w:r>
    </w:p>
    <w:p w14:paraId="3409351E" w14:textId="0A6EDBE2" w:rsidR="00C51C3A" w:rsidRPr="00E940D7" w:rsidRDefault="00C51C3A" w:rsidP="00AA63DC">
      <w:pPr>
        <w:spacing w:line="276" w:lineRule="auto"/>
        <w:ind w:left="709" w:hanging="709"/>
        <w:jc w:val="both"/>
        <w:rPr>
          <w:rStyle w:val="hgkelc"/>
          <w:rFonts w:ascii="Times New Roman" w:eastAsia="Times New Roman" w:hAnsi="Times New Roman" w:cs="Times New Roman"/>
          <w:bCs/>
          <w:lang w:val="en"/>
        </w:rPr>
      </w:pPr>
      <w:r w:rsidRPr="00E940D7">
        <w:rPr>
          <w:rFonts w:ascii="Times New Roman" w:hAnsi="Times New Roman" w:cs="Times New Roman"/>
          <w:lang w:val="en-US"/>
        </w:rPr>
        <w:t xml:space="preserve">––. </w:t>
      </w:r>
      <w:r w:rsidRPr="00E940D7">
        <w:rPr>
          <w:rFonts w:ascii="Times New Roman" w:hAnsi="Times New Roman" w:cs="Times New Roman"/>
          <w:i/>
          <w:iCs/>
        </w:rPr>
        <w:t>Ley de Comercio Electrónico, Firmas Electrónicas y Mensajes de Datos</w:t>
      </w:r>
      <w:r w:rsidR="004854E3" w:rsidRPr="00E940D7">
        <w:rPr>
          <w:rFonts w:ascii="Times New Roman" w:hAnsi="Times New Roman" w:cs="Times New Roman"/>
          <w:i/>
          <w:iCs/>
        </w:rPr>
        <w:t>,</w:t>
      </w:r>
      <w:r w:rsidRPr="00E940D7">
        <w:rPr>
          <w:rFonts w:ascii="Times New Roman" w:hAnsi="Times New Roman" w:cs="Times New Roman"/>
        </w:rPr>
        <w:t xml:space="preserve"> Registro Oficial 557, Suplemento, 17 de abril de 2002.</w:t>
      </w:r>
    </w:p>
    <w:p w14:paraId="72CECEBE" w14:textId="41D3BB18" w:rsidR="004B01E6" w:rsidRPr="00E940D7" w:rsidRDefault="004B01E6" w:rsidP="00AA63DC">
      <w:pPr>
        <w:pStyle w:val="Textonotapie"/>
        <w:spacing w:line="276" w:lineRule="auto"/>
        <w:ind w:left="709" w:hanging="709"/>
        <w:jc w:val="both"/>
        <w:rPr>
          <w:rFonts w:ascii="Times New Roman" w:hAnsi="Times New Roman" w:cs="Times New Roman"/>
          <w:lang w:val="en-US"/>
        </w:rPr>
      </w:pPr>
      <w:r w:rsidRPr="00E940D7">
        <w:rPr>
          <w:rFonts w:ascii="Times New Roman" w:hAnsi="Times New Roman" w:cs="Times New Roman"/>
        </w:rPr>
        <w:t xml:space="preserve">El Universo. </w:t>
      </w:r>
      <w:r w:rsidR="00071AC6" w:rsidRPr="00E940D7">
        <w:rPr>
          <w:rFonts w:ascii="Times New Roman" w:hAnsi="Times New Roman" w:cs="Times New Roman"/>
        </w:rPr>
        <w:t>«</w:t>
      </w:r>
      <w:r w:rsidRPr="00E940D7">
        <w:rPr>
          <w:rFonts w:ascii="Times New Roman" w:eastAsia="Times New Roman" w:hAnsi="Times New Roman" w:cs="Times New Roman"/>
        </w:rPr>
        <w:t>Facebook y Microsoft ya tienen ofertas de empleo para el metaverso</w:t>
      </w:r>
      <w:r w:rsidR="002B28A4" w:rsidRPr="00E940D7">
        <w:rPr>
          <w:rFonts w:ascii="Times New Roman" w:hAnsi="Times New Roman" w:cs="Times New Roman"/>
        </w:rPr>
        <w:t>»</w:t>
      </w:r>
      <w:r w:rsidRPr="00E940D7">
        <w:rPr>
          <w:rFonts w:ascii="Times New Roman" w:eastAsia="Times New Roman" w:hAnsi="Times New Roman" w:cs="Times New Roman"/>
        </w:rPr>
        <w:t xml:space="preserve">. Accedido el 26 de julio, </w:t>
      </w:r>
      <w:hyperlink r:id="rId22" w:history="1">
        <w:r w:rsidRPr="00E940D7">
          <w:rPr>
            <w:rStyle w:val="Hipervnculo"/>
            <w:rFonts w:ascii="Times New Roman" w:eastAsia="Times New Roman" w:hAnsi="Times New Roman" w:cs="Times New Roman"/>
          </w:rPr>
          <w:t>https://bit.ly/3bkkfXZ</w:t>
        </w:r>
      </w:hyperlink>
      <w:r w:rsidRPr="00E940D7">
        <w:rPr>
          <w:rFonts w:ascii="Times New Roman" w:eastAsia="Times New Roman" w:hAnsi="Times New Roman" w:cs="Times New Roman"/>
        </w:rPr>
        <w:t xml:space="preserve"> </w:t>
      </w:r>
    </w:p>
    <w:p w14:paraId="199F16D1" w14:textId="34C67B44" w:rsidR="0049120D" w:rsidRPr="00E940D7" w:rsidRDefault="0049120D" w:rsidP="00AA63DC">
      <w:pPr>
        <w:spacing w:line="276" w:lineRule="auto"/>
        <w:ind w:left="709" w:hanging="709"/>
        <w:jc w:val="both"/>
        <w:rPr>
          <w:rFonts w:ascii="Times New Roman" w:hAnsi="Times New Roman" w:cs="Times New Roman"/>
          <w:lang w:val="en-US"/>
        </w:rPr>
      </w:pPr>
      <w:r w:rsidRPr="00E940D7">
        <w:rPr>
          <w:rFonts w:ascii="Times New Roman" w:hAnsi="Times New Roman" w:cs="Times New Roman"/>
          <w:lang w:val="en-US"/>
        </w:rPr>
        <w:t>Ether</w:t>
      </w:r>
      <w:r w:rsidR="004B01E6" w:rsidRPr="00E940D7">
        <w:rPr>
          <w:rFonts w:ascii="Times New Roman" w:hAnsi="Times New Roman" w:cs="Times New Roman"/>
          <w:lang w:val="en-US"/>
        </w:rPr>
        <w:t xml:space="preserve">eum. </w:t>
      </w:r>
      <w:r w:rsidR="00071AC6" w:rsidRPr="00E940D7">
        <w:rPr>
          <w:rFonts w:ascii="Times New Roman" w:hAnsi="Times New Roman" w:cs="Times New Roman"/>
        </w:rPr>
        <w:t>«</w:t>
      </w:r>
      <w:r w:rsidR="004B01E6" w:rsidRPr="00E940D7">
        <w:rPr>
          <w:rFonts w:ascii="Times New Roman" w:hAnsi="Times New Roman" w:cs="Times New Roman"/>
          <w:lang w:val="en-US"/>
        </w:rPr>
        <w:t>Introduction to web 3.0</w:t>
      </w:r>
      <w:r w:rsidR="002B28A4" w:rsidRPr="00E940D7">
        <w:rPr>
          <w:rFonts w:ascii="Times New Roman" w:hAnsi="Times New Roman" w:cs="Times New Roman"/>
        </w:rPr>
        <w:t>»</w:t>
      </w:r>
      <w:r w:rsidR="004B01E6" w:rsidRPr="00E940D7">
        <w:rPr>
          <w:rFonts w:ascii="Times New Roman" w:hAnsi="Times New Roman" w:cs="Times New Roman"/>
          <w:lang w:val="en-US"/>
        </w:rPr>
        <w:t>. Ethereum Foundation. A</w:t>
      </w:r>
      <w:r w:rsidRPr="00E940D7">
        <w:rPr>
          <w:rFonts w:ascii="Times New Roman" w:hAnsi="Times New Roman" w:cs="Times New Roman"/>
          <w:lang w:val="en-US"/>
        </w:rPr>
        <w:t xml:space="preserve">ccedido el 5 de julio, </w:t>
      </w:r>
      <w:hyperlink r:id="rId23" w:history="1">
        <w:r w:rsidR="004B01E6" w:rsidRPr="00E940D7">
          <w:rPr>
            <w:rStyle w:val="Hipervnculo"/>
            <w:rFonts w:ascii="Times New Roman" w:hAnsi="Times New Roman" w:cs="Times New Roman"/>
            <w:lang w:val="en-US"/>
          </w:rPr>
          <w:t>https://bit.ly/3bcWxNn</w:t>
        </w:r>
      </w:hyperlink>
    </w:p>
    <w:p w14:paraId="484FDC57" w14:textId="2D7CDAF8" w:rsidR="002E738F" w:rsidRPr="00E940D7" w:rsidRDefault="00ED0F01" w:rsidP="00AA63DC">
      <w:pPr>
        <w:pStyle w:val="Textonotapie"/>
        <w:spacing w:line="276" w:lineRule="auto"/>
        <w:ind w:left="709" w:hanging="709"/>
        <w:jc w:val="both"/>
        <w:rPr>
          <w:rFonts w:ascii="Times New Roman" w:hAnsi="Times New Roman" w:cs="Times New Roman"/>
          <w:lang w:val="en-US"/>
        </w:rPr>
      </w:pPr>
      <w:r w:rsidRPr="00E940D7">
        <w:rPr>
          <w:rFonts w:ascii="Times New Roman" w:hAnsi="Times New Roman" w:cs="Times New Roman"/>
          <w:lang w:val="en-US"/>
        </w:rPr>
        <w:t>FALIERO, J</w:t>
      </w:r>
      <w:r w:rsidR="004B01E6" w:rsidRPr="00E940D7">
        <w:rPr>
          <w:rFonts w:ascii="Times New Roman" w:hAnsi="Times New Roman" w:cs="Times New Roman"/>
          <w:lang w:val="en-US"/>
        </w:rPr>
        <w:t>.</w:t>
      </w:r>
      <w:r w:rsidR="00002FB4" w:rsidRPr="00E940D7">
        <w:rPr>
          <w:rFonts w:ascii="Times New Roman" w:hAnsi="Times New Roman" w:cs="Times New Roman"/>
          <w:lang w:val="en-US"/>
        </w:rPr>
        <w:t>,</w:t>
      </w:r>
      <w:r w:rsidR="004B01E6" w:rsidRPr="00E940D7">
        <w:rPr>
          <w:rFonts w:ascii="Times New Roman" w:hAnsi="Times New Roman" w:cs="Times New Roman"/>
          <w:lang w:val="en-US"/>
        </w:rPr>
        <w:t xml:space="preserve"> </w:t>
      </w:r>
      <w:r w:rsidR="004B01E6" w:rsidRPr="00E940D7">
        <w:rPr>
          <w:rFonts w:ascii="Times New Roman" w:hAnsi="Times New Roman" w:cs="Times New Roman"/>
          <w:i/>
          <w:lang w:val="en-US"/>
        </w:rPr>
        <w:t>La protección de datos personales</w:t>
      </w:r>
      <w:r w:rsidRPr="00E940D7">
        <w:rPr>
          <w:rFonts w:ascii="Times New Roman" w:hAnsi="Times New Roman" w:cs="Times New Roman"/>
          <w:i/>
          <w:lang w:val="en-US"/>
        </w:rPr>
        <w:t xml:space="preserve">, </w:t>
      </w:r>
      <w:r w:rsidR="004B01E6" w:rsidRPr="00E940D7">
        <w:rPr>
          <w:rFonts w:ascii="Times New Roman" w:hAnsi="Times New Roman" w:cs="Times New Roman"/>
          <w:lang w:val="en-US"/>
        </w:rPr>
        <w:t>Ad-Hoc,</w:t>
      </w:r>
      <w:r w:rsidRPr="00E940D7">
        <w:rPr>
          <w:rFonts w:ascii="Times New Roman" w:hAnsi="Times New Roman" w:cs="Times New Roman"/>
          <w:lang w:val="en-US"/>
        </w:rPr>
        <w:t xml:space="preserve"> Buenos Aires</w:t>
      </w:r>
      <w:r w:rsidR="004B01E6" w:rsidRPr="00E940D7">
        <w:rPr>
          <w:rFonts w:ascii="Times New Roman" w:hAnsi="Times New Roman" w:cs="Times New Roman"/>
          <w:lang w:val="en-US"/>
        </w:rPr>
        <w:t xml:space="preserve"> 202</w:t>
      </w:r>
      <w:r w:rsidR="00002FB4" w:rsidRPr="00E940D7">
        <w:rPr>
          <w:rFonts w:ascii="Times New Roman" w:hAnsi="Times New Roman" w:cs="Times New Roman"/>
          <w:lang w:val="en-US"/>
        </w:rPr>
        <w:t>1.</w:t>
      </w:r>
    </w:p>
    <w:p w14:paraId="3DC1E3AD" w14:textId="2A04FA9F" w:rsidR="00AA63DC" w:rsidRPr="00E940D7" w:rsidRDefault="00002FB4" w:rsidP="00AA63DC">
      <w:pPr>
        <w:spacing w:line="276" w:lineRule="auto"/>
        <w:ind w:left="709" w:hanging="709"/>
        <w:jc w:val="both"/>
        <w:rPr>
          <w:rFonts w:ascii="Times New Roman" w:hAnsi="Times New Roman" w:cs="Times New Roman"/>
        </w:rPr>
      </w:pPr>
      <w:r w:rsidRPr="00E940D7">
        <w:rPr>
          <w:rFonts w:ascii="Times New Roman" w:hAnsi="Times New Roman" w:cs="Times New Roman"/>
          <w:lang w:val="en-US"/>
        </w:rPr>
        <w:t>FERNÁNDEZ, H</w:t>
      </w:r>
      <w:r w:rsidR="00AA63DC" w:rsidRPr="00E940D7">
        <w:rPr>
          <w:rFonts w:ascii="Times New Roman" w:hAnsi="Times New Roman" w:cs="Times New Roman"/>
          <w:lang w:val="en-US"/>
        </w:rPr>
        <w:t>.</w:t>
      </w:r>
      <w:r w:rsidRPr="00E940D7">
        <w:rPr>
          <w:rFonts w:ascii="Times New Roman" w:hAnsi="Times New Roman" w:cs="Times New Roman"/>
          <w:lang w:val="en-US"/>
        </w:rPr>
        <w:t>,</w:t>
      </w:r>
      <w:r w:rsidR="00AA63DC" w:rsidRPr="00E940D7">
        <w:rPr>
          <w:rFonts w:ascii="Times New Roman" w:hAnsi="Times New Roman" w:cs="Times New Roman"/>
          <w:lang w:val="en-US"/>
        </w:rPr>
        <w:t xml:space="preserve"> </w:t>
      </w:r>
      <w:r w:rsidR="00AA63DC" w:rsidRPr="00E940D7">
        <w:rPr>
          <w:rFonts w:ascii="Times New Roman" w:hAnsi="Times New Roman" w:cs="Times New Roman"/>
          <w:i/>
          <w:lang w:val="en-US"/>
        </w:rPr>
        <w:t>Manual de Derecho Informátic</w:t>
      </w:r>
      <w:r w:rsidRPr="00E940D7">
        <w:rPr>
          <w:rFonts w:ascii="Times New Roman" w:hAnsi="Times New Roman" w:cs="Times New Roman"/>
          <w:i/>
          <w:lang w:val="en-US"/>
        </w:rPr>
        <w:t xml:space="preserve">o, </w:t>
      </w:r>
      <w:r w:rsidR="00AA63DC" w:rsidRPr="00E940D7">
        <w:rPr>
          <w:rFonts w:ascii="Times New Roman" w:hAnsi="Times New Roman" w:cs="Times New Roman"/>
          <w:lang w:val="en-US"/>
        </w:rPr>
        <w:t xml:space="preserve">FEDYE, </w:t>
      </w:r>
      <w:r w:rsidRPr="00E940D7">
        <w:rPr>
          <w:rFonts w:ascii="Times New Roman" w:hAnsi="Times New Roman" w:cs="Times New Roman"/>
          <w:lang w:val="en-US"/>
        </w:rPr>
        <w:t xml:space="preserve">Buenos Aires </w:t>
      </w:r>
      <w:r w:rsidR="00AA63DC" w:rsidRPr="00E940D7">
        <w:rPr>
          <w:rFonts w:ascii="Times New Roman" w:hAnsi="Times New Roman" w:cs="Times New Roman"/>
          <w:lang w:val="en-US"/>
        </w:rPr>
        <w:t>2012</w:t>
      </w:r>
      <w:r w:rsidRPr="00E940D7">
        <w:rPr>
          <w:rFonts w:ascii="Times New Roman" w:hAnsi="Times New Roman" w:cs="Times New Roman"/>
          <w:lang w:val="en-US"/>
        </w:rPr>
        <w:t>.</w:t>
      </w:r>
    </w:p>
    <w:p w14:paraId="2DCB21E6" w14:textId="158F56C7" w:rsidR="00A37475" w:rsidRPr="00E940D7" w:rsidRDefault="001D5814" w:rsidP="00AA63DC">
      <w:pPr>
        <w:pStyle w:val="Textonotapie"/>
        <w:spacing w:line="276" w:lineRule="auto"/>
        <w:ind w:left="709" w:hanging="709"/>
        <w:jc w:val="both"/>
        <w:rPr>
          <w:rFonts w:ascii="Times New Roman" w:hAnsi="Times New Roman" w:cs="Times New Roman"/>
          <w:lang w:val="en-US"/>
        </w:rPr>
      </w:pPr>
      <w:r w:rsidRPr="00E940D7">
        <w:rPr>
          <w:rFonts w:ascii="Times New Roman" w:eastAsia="Calibri" w:hAnsi="Times New Roman" w:cs="Times New Roman"/>
          <w:lang w:val="es-ES"/>
        </w:rPr>
        <w:t>GÓMEZ PÉREZ, M.</w:t>
      </w:r>
      <w:r w:rsidR="00BD0D4E" w:rsidRPr="00E940D7">
        <w:rPr>
          <w:rFonts w:ascii="Times New Roman" w:eastAsia="Calibri" w:hAnsi="Times New Roman" w:cs="Times New Roman"/>
          <w:lang w:val="es-ES"/>
        </w:rPr>
        <w:t>,</w:t>
      </w:r>
      <w:r w:rsidRPr="00E940D7">
        <w:rPr>
          <w:rFonts w:ascii="Times New Roman" w:eastAsia="Calibri" w:hAnsi="Times New Roman" w:cs="Times New Roman"/>
          <w:lang w:val="es-ES"/>
        </w:rPr>
        <w:t xml:space="preserve"> </w:t>
      </w:r>
      <w:r w:rsidR="00071AC6" w:rsidRPr="00E940D7">
        <w:rPr>
          <w:rFonts w:ascii="Times New Roman" w:hAnsi="Times New Roman" w:cs="Times New Roman"/>
        </w:rPr>
        <w:t>«</w:t>
      </w:r>
      <w:r w:rsidR="00A37475" w:rsidRPr="00E940D7">
        <w:rPr>
          <w:rFonts w:ascii="Times New Roman" w:eastAsia="Calibri" w:hAnsi="Times New Roman" w:cs="Times New Roman"/>
          <w:lang w:val="es-ES"/>
        </w:rPr>
        <w:t>Cautivos en la red. El impacto del metaverso en el derecho de acceso a la información y la protección de datos personales</w:t>
      </w:r>
      <w:r w:rsidR="002B28A4" w:rsidRPr="00E940D7">
        <w:rPr>
          <w:rFonts w:ascii="Times New Roman" w:hAnsi="Times New Roman" w:cs="Times New Roman"/>
        </w:rPr>
        <w:t>»</w:t>
      </w:r>
      <w:r w:rsidR="00A37475" w:rsidRPr="00E940D7">
        <w:rPr>
          <w:rFonts w:ascii="Times New Roman" w:eastAsia="Calibri" w:hAnsi="Times New Roman" w:cs="Times New Roman"/>
          <w:lang w:val="es-ES"/>
        </w:rPr>
        <w:t xml:space="preserve">, </w:t>
      </w:r>
      <w:r w:rsidR="00A37475" w:rsidRPr="00E940D7">
        <w:rPr>
          <w:rFonts w:ascii="Times New Roman" w:eastAsia="Calibri" w:hAnsi="Times New Roman" w:cs="Times New Roman"/>
          <w:i/>
          <w:iCs/>
          <w:lang w:val="es-ES"/>
        </w:rPr>
        <w:t>Ius Et Scientia</w:t>
      </w:r>
      <w:r w:rsidR="00A37475" w:rsidRPr="00E940D7">
        <w:rPr>
          <w:rFonts w:ascii="Times New Roman" w:eastAsia="Calibri" w:hAnsi="Times New Roman" w:cs="Times New Roman"/>
          <w:lang w:val="es-ES"/>
        </w:rPr>
        <w:t xml:space="preserve">, </w:t>
      </w:r>
      <w:r w:rsidR="00FC1CAF" w:rsidRPr="00E940D7">
        <w:rPr>
          <w:rFonts w:ascii="Times New Roman" w:eastAsia="Calibri" w:hAnsi="Times New Roman" w:cs="Times New Roman"/>
          <w:lang w:val="es-ES"/>
        </w:rPr>
        <w:t>núm</w:t>
      </w:r>
      <w:r w:rsidR="00A37475" w:rsidRPr="00E940D7">
        <w:rPr>
          <w:rFonts w:ascii="Times New Roman" w:eastAsia="Calibri" w:hAnsi="Times New Roman" w:cs="Times New Roman"/>
          <w:lang w:val="es-ES"/>
        </w:rPr>
        <w:t xml:space="preserve">. 2 (2021), </w:t>
      </w:r>
      <w:r w:rsidR="00FC1CAF" w:rsidRPr="00E940D7">
        <w:rPr>
          <w:rFonts w:ascii="Times New Roman" w:eastAsia="Calibri" w:hAnsi="Times New Roman" w:cs="Times New Roman"/>
          <w:lang w:val="es-ES"/>
        </w:rPr>
        <w:t xml:space="preserve">pp. </w:t>
      </w:r>
      <w:r w:rsidR="00A37475" w:rsidRPr="00E940D7">
        <w:rPr>
          <w:rFonts w:ascii="Times New Roman" w:eastAsia="Calibri" w:hAnsi="Times New Roman" w:cs="Times New Roman"/>
          <w:lang w:val="es-ES"/>
        </w:rPr>
        <w:t>88-95.</w:t>
      </w:r>
    </w:p>
    <w:p w14:paraId="700652A9" w14:textId="4D1FA10B" w:rsidR="00C43196" w:rsidRPr="00E940D7" w:rsidRDefault="00FC1CAF" w:rsidP="00AA63DC">
      <w:pPr>
        <w:spacing w:line="276" w:lineRule="auto"/>
        <w:ind w:left="709" w:hanging="709"/>
        <w:jc w:val="both"/>
        <w:rPr>
          <w:rFonts w:ascii="Times New Roman" w:hAnsi="Times New Roman" w:cs="Times New Roman"/>
        </w:rPr>
      </w:pPr>
      <w:r w:rsidRPr="00E940D7">
        <w:rPr>
          <w:rFonts w:ascii="Times New Roman" w:hAnsi="Times New Roman" w:cs="Times New Roman"/>
        </w:rPr>
        <w:t>GONZÁLEZ UBIERNA, I</w:t>
      </w:r>
      <w:r w:rsidR="00C43196" w:rsidRPr="00E940D7">
        <w:rPr>
          <w:rFonts w:ascii="Times New Roman" w:hAnsi="Times New Roman" w:cs="Times New Roman"/>
        </w:rPr>
        <w:t>.</w:t>
      </w:r>
      <w:r w:rsidR="00611826" w:rsidRPr="00E940D7">
        <w:rPr>
          <w:rFonts w:ascii="Times New Roman" w:hAnsi="Times New Roman" w:cs="Times New Roman"/>
        </w:rPr>
        <w:t>,</w:t>
      </w:r>
      <w:r w:rsidR="00C43196" w:rsidRPr="00E940D7">
        <w:rPr>
          <w:rFonts w:ascii="Times New Roman" w:hAnsi="Times New Roman" w:cs="Times New Roman"/>
        </w:rPr>
        <w:t xml:space="preserve"> </w:t>
      </w:r>
      <w:r w:rsidR="00071AC6" w:rsidRPr="00E940D7">
        <w:rPr>
          <w:rFonts w:ascii="Times New Roman" w:hAnsi="Times New Roman" w:cs="Times New Roman"/>
        </w:rPr>
        <w:t>«</w:t>
      </w:r>
      <w:r w:rsidR="00C43196" w:rsidRPr="00E940D7">
        <w:rPr>
          <w:rFonts w:ascii="Times New Roman" w:hAnsi="Times New Roman" w:cs="Times New Roman"/>
        </w:rPr>
        <w:t>Seguridad del tratamiento (Art. 32)</w:t>
      </w:r>
      <w:r w:rsidR="002B28A4" w:rsidRPr="00E940D7">
        <w:rPr>
          <w:rFonts w:ascii="Times New Roman" w:hAnsi="Times New Roman" w:cs="Times New Roman"/>
        </w:rPr>
        <w:t>»</w:t>
      </w:r>
      <w:r w:rsidR="00C43196" w:rsidRPr="00E940D7">
        <w:rPr>
          <w:rFonts w:ascii="Times New Roman" w:hAnsi="Times New Roman" w:cs="Times New Roman"/>
        </w:rPr>
        <w:t xml:space="preserve">, en </w:t>
      </w:r>
      <w:r w:rsidR="008C5EE5" w:rsidRPr="00E940D7">
        <w:rPr>
          <w:rFonts w:ascii="Times New Roman" w:hAnsi="Times New Roman" w:cs="Times New Roman"/>
        </w:rPr>
        <w:t xml:space="preserve">JOSÉ LÓPEZ C. </w:t>
      </w:r>
      <w:r w:rsidR="00C43196" w:rsidRPr="00E940D7">
        <w:rPr>
          <w:rFonts w:ascii="Times New Roman" w:hAnsi="Times New Roman" w:cs="Times New Roman"/>
        </w:rPr>
        <w:t xml:space="preserve">(coord.), </w:t>
      </w:r>
      <w:r w:rsidR="00C43196" w:rsidRPr="00E940D7">
        <w:rPr>
          <w:rFonts w:ascii="Times New Roman" w:hAnsi="Times New Roman" w:cs="Times New Roman"/>
          <w:i/>
          <w:iCs/>
        </w:rPr>
        <w:t>El nuevo marco regulatorio derivado del Reglamento Europeo de Protección de Datos</w:t>
      </w:r>
      <w:r w:rsidR="00611826" w:rsidRPr="00E940D7">
        <w:rPr>
          <w:rFonts w:ascii="Times New Roman" w:hAnsi="Times New Roman" w:cs="Times New Roman"/>
        </w:rPr>
        <w:t>,</w:t>
      </w:r>
      <w:r w:rsidR="00C43196" w:rsidRPr="00E940D7">
        <w:rPr>
          <w:rFonts w:ascii="Times New Roman" w:hAnsi="Times New Roman" w:cs="Times New Roman"/>
        </w:rPr>
        <w:t xml:space="preserve"> Wolters Kluwer</w:t>
      </w:r>
      <w:r w:rsidR="00611826" w:rsidRPr="00E940D7">
        <w:rPr>
          <w:rFonts w:ascii="Times New Roman" w:hAnsi="Times New Roman" w:cs="Times New Roman"/>
        </w:rPr>
        <w:t>, Madrid</w:t>
      </w:r>
      <w:r w:rsidR="00C43196" w:rsidRPr="00E940D7">
        <w:rPr>
          <w:rFonts w:ascii="Times New Roman" w:hAnsi="Times New Roman" w:cs="Times New Roman"/>
        </w:rPr>
        <w:t xml:space="preserve"> 2018.</w:t>
      </w:r>
    </w:p>
    <w:p w14:paraId="76245431" w14:textId="26143372" w:rsidR="004B01E6" w:rsidRPr="00E940D7" w:rsidRDefault="004B01E6" w:rsidP="00654691">
      <w:pPr>
        <w:spacing w:line="276" w:lineRule="auto"/>
        <w:ind w:left="709" w:hanging="709"/>
        <w:jc w:val="both"/>
        <w:outlineLvl w:val="0"/>
        <w:rPr>
          <w:rFonts w:ascii="Times New Roman" w:hAnsi="Times New Roman" w:cs="Times New Roman"/>
        </w:rPr>
      </w:pPr>
      <w:r w:rsidRPr="00E940D7">
        <w:rPr>
          <w:rFonts w:ascii="Times New Roman" w:hAnsi="Times New Roman" w:cs="Times New Roman"/>
        </w:rPr>
        <w:t xml:space="preserve">Hyperledger. Hyperledger Foundation. Accedido el 10 de julio. </w:t>
      </w:r>
      <w:hyperlink r:id="rId24" w:history="1">
        <w:r w:rsidRPr="00E940D7">
          <w:rPr>
            <w:rStyle w:val="Hipervnculo"/>
            <w:rFonts w:ascii="Times New Roman" w:hAnsi="Times New Roman" w:cs="Times New Roman"/>
          </w:rPr>
          <w:t>https://bit.ly/3oH3fhE</w:t>
        </w:r>
      </w:hyperlink>
      <w:r w:rsidRPr="00E940D7">
        <w:rPr>
          <w:rFonts w:ascii="Times New Roman" w:hAnsi="Times New Roman" w:cs="Times New Roman"/>
        </w:rPr>
        <w:t xml:space="preserve"> </w:t>
      </w:r>
    </w:p>
    <w:p w14:paraId="09C3E870" w14:textId="0F809421" w:rsidR="0049120D" w:rsidRPr="00E940D7" w:rsidRDefault="004B01E6" w:rsidP="00AA63DC">
      <w:pPr>
        <w:spacing w:line="276" w:lineRule="auto"/>
        <w:ind w:left="709" w:hanging="709"/>
        <w:jc w:val="both"/>
        <w:rPr>
          <w:rFonts w:ascii="Times New Roman" w:hAnsi="Times New Roman" w:cs="Times New Roman"/>
          <w:lang w:val="en-US"/>
        </w:rPr>
      </w:pPr>
      <w:r w:rsidRPr="00E940D7">
        <w:rPr>
          <w:rFonts w:ascii="Times New Roman" w:hAnsi="Times New Roman" w:cs="Times New Roman"/>
          <w:lang w:val="en-US"/>
        </w:rPr>
        <w:t xml:space="preserve">IBM. </w:t>
      </w:r>
      <w:r w:rsidR="003B66EA" w:rsidRPr="00E940D7">
        <w:rPr>
          <w:rFonts w:ascii="Times New Roman" w:hAnsi="Times New Roman" w:cs="Times New Roman"/>
        </w:rPr>
        <w:t>«</w:t>
      </w:r>
      <w:r w:rsidR="0049120D" w:rsidRPr="00E940D7">
        <w:rPr>
          <w:rFonts w:ascii="Times New Roman" w:hAnsi="Times New Roman" w:cs="Times New Roman"/>
          <w:lang w:val="en-US"/>
        </w:rPr>
        <w:t>Qu</w:t>
      </w:r>
      <w:r w:rsidRPr="00E940D7">
        <w:rPr>
          <w:rFonts w:ascii="Times New Roman" w:hAnsi="Times New Roman" w:cs="Times New Roman"/>
          <w:lang w:val="en-US"/>
        </w:rPr>
        <w:t>é es la tecnología blockchain</w:t>
      </w:r>
      <w:r w:rsidR="002B28A4" w:rsidRPr="00E940D7">
        <w:rPr>
          <w:rFonts w:ascii="Times New Roman" w:hAnsi="Times New Roman" w:cs="Times New Roman"/>
        </w:rPr>
        <w:t>»</w:t>
      </w:r>
      <w:r w:rsidRPr="00E940D7">
        <w:rPr>
          <w:rFonts w:ascii="Times New Roman" w:hAnsi="Times New Roman" w:cs="Times New Roman"/>
          <w:lang w:val="en-US"/>
        </w:rPr>
        <w:t xml:space="preserve">. </w:t>
      </w:r>
      <w:r w:rsidR="0049120D" w:rsidRPr="00E940D7">
        <w:rPr>
          <w:rFonts w:ascii="Times New Roman" w:hAnsi="Times New Roman" w:cs="Times New Roman"/>
          <w:lang w:val="en-US"/>
        </w:rPr>
        <w:t>IBM Cor</w:t>
      </w:r>
      <w:r w:rsidRPr="00E940D7">
        <w:rPr>
          <w:rFonts w:ascii="Times New Roman" w:hAnsi="Times New Roman" w:cs="Times New Roman"/>
          <w:lang w:val="en-US"/>
        </w:rPr>
        <w:t>poration. Accedido el 7 de Julio.</w:t>
      </w:r>
      <w:r w:rsidR="0049120D" w:rsidRPr="00E940D7">
        <w:rPr>
          <w:rFonts w:ascii="Times New Roman" w:hAnsi="Times New Roman" w:cs="Times New Roman"/>
          <w:lang w:val="en-US"/>
        </w:rPr>
        <w:t xml:space="preserve"> </w:t>
      </w:r>
      <w:hyperlink r:id="rId25" w:history="1">
        <w:r w:rsidR="0049120D" w:rsidRPr="00E940D7">
          <w:rPr>
            <w:rStyle w:val="Hipervnculo"/>
            <w:rFonts w:ascii="Times New Roman" w:hAnsi="Times New Roman" w:cs="Times New Roman"/>
            <w:lang w:val="en-US"/>
          </w:rPr>
          <w:t>https://ibm.co/3OGeCkl</w:t>
        </w:r>
      </w:hyperlink>
    </w:p>
    <w:p w14:paraId="7D78B47D" w14:textId="77777777" w:rsidR="00DE2D94" w:rsidRPr="00E940D7" w:rsidRDefault="004B01E6" w:rsidP="00AA63DC">
      <w:pPr>
        <w:pStyle w:val="Textonotapie"/>
        <w:spacing w:line="276" w:lineRule="auto"/>
        <w:ind w:left="709" w:hanging="709"/>
        <w:jc w:val="both"/>
        <w:rPr>
          <w:rFonts w:ascii="Times New Roman" w:hAnsi="Times New Roman" w:cs="Times New Roman"/>
          <w:lang w:val="en-US"/>
        </w:rPr>
      </w:pPr>
      <w:r w:rsidRPr="00E940D7">
        <w:rPr>
          <w:rFonts w:ascii="Times New Roman" w:hAnsi="Times New Roman" w:cs="Times New Roman"/>
          <w:lang w:val="en-US"/>
        </w:rPr>
        <w:t>OpenSea.</w:t>
      </w:r>
      <w:r w:rsidR="00396813" w:rsidRPr="00E940D7">
        <w:rPr>
          <w:rFonts w:ascii="Times New Roman" w:hAnsi="Times New Roman" w:cs="Times New Roman"/>
          <w:lang w:val="en-US"/>
        </w:rPr>
        <w:t xml:space="preserve"> </w:t>
      </w:r>
      <w:r w:rsidRPr="00E940D7">
        <w:rPr>
          <w:rFonts w:ascii="Times New Roman" w:eastAsia="Times New Roman" w:hAnsi="Times New Roman" w:cs="Times New Roman"/>
        </w:rPr>
        <w:t>Ozone Networks</w:t>
      </w:r>
      <w:r w:rsidR="00396813" w:rsidRPr="00E940D7">
        <w:rPr>
          <w:rFonts w:ascii="Times New Roman" w:eastAsia="Times New Roman" w:hAnsi="Times New Roman" w:cs="Times New Roman"/>
        </w:rPr>
        <w:t xml:space="preserve"> Inc.</w:t>
      </w:r>
      <w:r w:rsidRPr="00E940D7">
        <w:rPr>
          <w:rFonts w:ascii="Times New Roman" w:hAnsi="Times New Roman" w:cs="Times New Roman"/>
          <w:lang w:val="en-US"/>
        </w:rPr>
        <w:t xml:space="preserve"> Accedido el 15 de Julio.</w:t>
      </w:r>
      <w:r w:rsidR="00396813" w:rsidRPr="00E940D7">
        <w:rPr>
          <w:rFonts w:ascii="Times New Roman" w:hAnsi="Times New Roman" w:cs="Times New Roman"/>
          <w:lang w:val="en-US"/>
        </w:rPr>
        <w:t xml:space="preserve"> </w:t>
      </w:r>
      <w:hyperlink r:id="rId26" w:history="1">
        <w:r w:rsidR="00396813" w:rsidRPr="00E940D7">
          <w:rPr>
            <w:rStyle w:val="Hipervnculo"/>
            <w:rFonts w:ascii="Times New Roman" w:hAnsi="Times New Roman" w:cs="Times New Roman"/>
            <w:lang w:val="en-US"/>
          </w:rPr>
          <w:t>https://bit.ly/3oJbqKp</w:t>
        </w:r>
      </w:hyperlink>
      <w:r w:rsidR="00396813" w:rsidRPr="00E940D7">
        <w:rPr>
          <w:rFonts w:ascii="Times New Roman" w:hAnsi="Times New Roman" w:cs="Times New Roman"/>
          <w:lang w:val="en-US"/>
        </w:rPr>
        <w:t xml:space="preserve"> </w:t>
      </w:r>
    </w:p>
    <w:p w14:paraId="0A293464" w14:textId="76D7E562" w:rsidR="00DD6F8B" w:rsidRPr="00E940D7" w:rsidRDefault="00591B51" w:rsidP="00AA63DC">
      <w:pPr>
        <w:pStyle w:val="Textonotapie"/>
        <w:spacing w:line="276" w:lineRule="auto"/>
        <w:ind w:left="709" w:hanging="709"/>
        <w:jc w:val="both"/>
        <w:rPr>
          <w:rStyle w:val="Textoennegrita"/>
          <w:rFonts w:ascii="Times New Roman" w:hAnsi="Times New Roman" w:cs="Times New Roman"/>
          <w:b w:val="0"/>
          <w:bCs w:val="0"/>
        </w:rPr>
      </w:pPr>
      <w:r w:rsidRPr="00E940D7">
        <w:rPr>
          <w:rStyle w:val="Textoennegrita"/>
          <w:rFonts w:ascii="Times New Roman" w:eastAsia="Calibri" w:hAnsi="Times New Roman" w:cs="Times New Roman"/>
          <w:b w:val="0"/>
          <w:bCs w:val="0"/>
          <w:lang w:val="es-ES"/>
        </w:rPr>
        <w:t>ORDÓÑEZ PINEDA, L</w:t>
      </w:r>
      <w:r w:rsidR="00450A9A" w:rsidRPr="00E940D7">
        <w:rPr>
          <w:rStyle w:val="Textoennegrita"/>
          <w:rFonts w:ascii="Times New Roman" w:eastAsia="Calibri" w:hAnsi="Times New Roman" w:cs="Times New Roman"/>
          <w:b w:val="0"/>
          <w:bCs w:val="0"/>
          <w:lang w:val="es-ES"/>
        </w:rPr>
        <w:t>.</w:t>
      </w:r>
      <w:r w:rsidR="00BD0F13" w:rsidRPr="00E940D7">
        <w:rPr>
          <w:rStyle w:val="Textoennegrita"/>
          <w:rFonts w:ascii="Times New Roman" w:eastAsia="Calibri" w:hAnsi="Times New Roman" w:cs="Times New Roman"/>
          <w:b w:val="0"/>
          <w:bCs w:val="0"/>
          <w:lang w:val="es-ES"/>
        </w:rPr>
        <w:t>,</w:t>
      </w:r>
      <w:r w:rsidR="00DE2D94" w:rsidRPr="00E940D7">
        <w:rPr>
          <w:rStyle w:val="Textoennegrita"/>
          <w:rFonts w:ascii="Times New Roman" w:eastAsia="Calibri" w:hAnsi="Times New Roman" w:cs="Times New Roman"/>
          <w:b w:val="0"/>
          <w:bCs w:val="0"/>
          <w:lang w:val="es-ES"/>
        </w:rPr>
        <w:t xml:space="preserve"> </w:t>
      </w:r>
      <w:r w:rsidR="003B66EA" w:rsidRPr="00E940D7">
        <w:rPr>
          <w:rFonts w:ascii="Times New Roman" w:hAnsi="Times New Roman" w:cs="Times New Roman"/>
        </w:rPr>
        <w:t>«</w:t>
      </w:r>
      <w:r w:rsidR="00DE2D94" w:rsidRPr="00E940D7">
        <w:rPr>
          <w:rStyle w:val="Textoennegrita"/>
          <w:rFonts w:ascii="Times New Roman" w:eastAsia="Calibri" w:hAnsi="Times New Roman" w:cs="Times New Roman"/>
          <w:b w:val="0"/>
          <w:bCs w:val="0"/>
          <w:lang w:val="es-ES"/>
        </w:rPr>
        <w:t>El derecho fundamental a la protección de datos personales en Ecuador</w:t>
      </w:r>
      <w:r w:rsidR="002B28A4" w:rsidRPr="00E940D7">
        <w:rPr>
          <w:rFonts w:ascii="Times New Roman" w:hAnsi="Times New Roman" w:cs="Times New Roman"/>
        </w:rPr>
        <w:t>»</w:t>
      </w:r>
      <w:r w:rsidR="00DE2D94" w:rsidRPr="00E940D7">
        <w:rPr>
          <w:rStyle w:val="Textoennegrita"/>
          <w:rFonts w:ascii="Times New Roman" w:hAnsi="Times New Roman" w:cs="Times New Roman"/>
          <w:b w:val="0"/>
          <w:bCs w:val="0"/>
        </w:rPr>
        <w:t>,</w:t>
      </w:r>
      <w:r w:rsidR="00DE2D94" w:rsidRPr="00E940D7">
        <w:rPr>
          <w:rStyle w:val="Textoennegrita"/>
          <w:rFonts w:ascii="Times New Roman" w:hAnsi="Times New Roman" w:cs="Times New Roman"/>
          <w:b w:val="0"/>
          <w:bCs w:val="0"/>
          <w:i/>
        </w:rPr>
        <w:t xml:space="preserve"> </w:t>
      </w:r>
      <w:r w:rsidR="00DE2D94" w:rsidRPr="00E940D7">
        <w:rPr>
          <w:rStyle w:val="Textoennegrita"/>
          <w:rFonts w:ascii="Times New Roman" w:hAnsi="Times New Roman" w:cs="Times New Roman"/>
          <w:b w:val="0"/>
          <w:bCs w:val="0"/>
          <w:i/>
          <w:lang w:val="es-ES"/>
        </w:rPr>
        <w:t>Perspectivas</w:t>
      </w:r>
      <w:r w:rsidR="00DE2D94" w:rsidRPr="00E940D7">
        <w:rPr>
          <w:rStyle w:val="Textoennegrita"/>
          <w:rFonts w:ascii="Times New Roman" w:hAnsi="Times New Roman" w:cs="Times New Roman"/>
          <w:b w:val="0"/>
          <w:bCs w:val="0"/>
          <w:i/>
        </w:rPr>
        <w:t>: Revista de</w:t>
      </w:r>
      <w:r w:rsidR="00DE2D94" w:rsidRPr="00E940D7">
        <w:rPr>
          <w:rStyle w:val="Textoennegrita"/>
          <w:rFonts w:ascii="Times New Roman" w:hAnsi="Times New Roman" w:cs="Times New Roman"/>
          <w:b w:val="0"/>
          <w:bCs w:val="0"/>
          <w:i/>
          <w:lang w:val="es-ES"/>
        </w:rPr>
        <w:t xml:space="preserve"> Ciencias Jurídicas y Políticas</w:t>
      </w:r>
      <w:r w:rsidR="00DE2D94" w:rsidRPr="00E940D7">
        <w:rPr>
          <w:rStyle w:val="Textoennegrita"/>
          <w:rFonts w:ascii="Times New Roman" w:hAnsi="Times New Roman" w:cs="Times New Roman"/>
          <w:b w:val="0"/>
          <w:bCs w:val="0"/>
        </w:rPr>
        <w:t xml:space="preserve">, </w:t>
      </w:r>
      <w:r w:rsidRPr="00E940D7">
        <w:rPr>
          <w:rStyle w:val="Textoennegrita"/>
          <w:rFonts w:ascii="Times New Roman" w:hAnsi="Times New Roman" w:cs="Times New Roman"/>
          <w:b w:val="0"/>
          <w:bCs w:val="0"/>
        </w:rPr>
        <w:t>núm</w:t>
      </w:r>
      <w:r w:rsidR="00DE2D94" w:rsidRPr="00E940D7">
        <w:rPr>
          <w:rStyle w:val="Textoennegrita"/>
          <w:rFonts w:ascii="Times New Roman" w:hAnsi="Times New Roman" w:cs="Times New Roman"/>
          <w:b w:val="0"/>
          <w:bCs w:val="0"/>
        </w:rPr>
        <w:t xml:space="preserve">. </w:t>
      </w:r>
      <w:r w:rsidR="00DE2D94" w:rsidRPr="00E940D7">
        <w:rPr>
          <w:rStyle w:val="Textoennegrita"/>
          <w:rFonts w:ascii="Times New Roman" w:hAnsi="Times New Roman" w:cs="Times New Roman"/>
          <w:b w:val="0"/>
          <w:bCs w:val="0"/>
          <w:lang w:val="es-ES"/>
        </w:rPr>
        <w:t>5</w:t>
      </w:r>
      <w:r w:rsidR="00DE2D94" w:rsidRPr="00E940D7">
        <w:rPr>
          <w:rStyle w:val="Textoennegrita"/>
          <w:rFonts w:ascii="Times New Roman" w:hAnsi="Times New Roman" w:cs="Times New Roman"/>
          <w:b w:val="0"/>
          <w:bCs w:val="0"/>
        </w:rPr>
        <w:t xml:space="preserve"> (20</w:t>
      </w:r>
      <w:r w:rsidR="00DE2D94" w:rsidRPr="00E940D7">
        <w:rPr>
          <w:rStyle w:val="Textoennegrita"/>
          <w:rFonts w:ascii="Times New Roman" w:hAnsi="Times New Roman" w:cs="Times New Roman"/>
          <w:b w:val="0"/>
          <w:bCs w:val="0"/>
          <w:lang w:val="es-ES"/>
        </w:rPr>
        <w:t>21</w:t>
      </w:r>
      <w:r w:rsidR="00DE2D94" w:rsidRPr="00E940D7">
        <w:rPr>
          <w:rStyle w:val="Textoennegrita"/>
          <w:rFonts w:ascii="Times New Roman" w:hAnsi="Times New Roman" w:cs="Times New Roman"/>
          <w:b w:val="0"/>
          <w:bCs w:val="0"/>
        </w:rPr>
        <w:t xml:space="preserve">), </w:t>
      </w:r>
      <w:r w:rsidR="00370E2D" w:rsidRPr="00E940D7">
        <w:rPr>
          <w:rStyle w:val="Textoennegrita"/>
          <w:rFonts w:ascii="Times New Roman" w:hAnsi="Times New Roman" w:cs="Times New Roman"/>
          <w:b w:val="0"/>
          <w:bCs w:val="0"/>
        </w:rPr>
        <w:t xml:space="preserve">pp. </w:t>
      </w:r>
      <w:r w:rsidR="00DE2D94" w:rsidRPr="00E940D7">
        <w:rPr>
          <w:rStyle w:val="Textoennegrita"/>
          <w:rFonts w:ascii="Times New Roman" w:hAnsi="Times New Roman" w:cs="Times New Roman"/>
          <w:b w:val="0"/>
          <w:bCs w:val="0"/>
          <w:lang w:val="es-ES"/>
        </w:rPr>
        <w:t>11</w:t>
      </w:r>
      <w:r w:rsidR="00DE2D94" w:rsidRPr="00E940D7">
        <w:rPr>
          <w:rStyle w:val="Textoennegrita"/>
          <w:rFonts w:ascii="Times New Roman" w:hAnsi="Times New Roman" w:cs="Times New Roman"/>
          <w:b w:val="0"/>
          <w:bCs w:val="0"/>
        </w:rPr>
        <w:t>3-1</w:t>
      </w:r>
      <w:r w:rsidR="00DE2D94" w:rsidRPr="00E940D7">
        <w:rPr>
          <w:rStyle w:val="Textoennegrita"/>
          <w:rFonts w:ascii="Times New Roman" w:hAnsi="Times New Roman" w:cs="Times New Roman"/>
          <w:b w:val="0"/>
          <w:bCs w:val="0"/>
          <w:lang w:val="es-ES"/>
        </w:rPr>
        <w:t>26</w:t>
      </w:r>
      <w:r w:rsidR="00DE2D94" w:rsidRPr="00E940D7">
        <w:rPr>
          <w:rStyle w:val="Textoennegrita"/>
          <w:rFonts w:ascii="Times New Roman" w:hAnsi="Times New Roman" w:cs="Times New Roman"/>
          <w:b w:val="0"/>
          <w:bCs w:val="0"/>
        </w:rPr>
        <w:t>.</w:t>
      </w:r>
    </w:p>
    <w:p w14:paraId="0EF205EB" w14:textId="25317EBD" w:rsidR="00450A9A" w:rsidRPr="00E940D7" w:rsidRDefault="00450A9A" w:rsidP="00AA63DC">
      <w:pPr>
        <w:pStyle w:val="Textonotapie"/>
        <w:spacing w:line="276" w:lineRule="auto"/>
        <w:ind w:left="709" w:hanging="709"/>
        <w:jc w:val="both"/>
        <w:rPr>
          <w:rStyle w:val="Textoennegrita"/>
          <w:rFonts w:ascii="Times New Roman" w:hAnsi="Times New Roman" w:cs="Times New Roman"/>
          <w:b w:val="0"/>
          <w:bCs w:val="0"/>
        </w:rPr>
      </w:pPr>
      <w:r w:rsidRPr="00E940D7">
        <w:rPr>
          <w:rFonts w:ascii="Times New Roman" w:hAnsi="Times New Roman" w:cs="Times New Roman"/>
          <w:lang w:val="en-US"/>
        </w:rPr>
        <w:lastRenderedPageBreak/>
        <w:t>––.</w:t>
      </w:r>
      <w:r w:rsidR="00BD0F13" w:rsidRPr="00E940D7">
        <w:rPr>
          <w:rFonts w:ascii="Times New Roman" w:hAnsi="Times New Roman" w:cs="Times New Roman"/>
          <w:lang w:val="en-US"/>
        </w:rPr>
        <w:t>,</w:t>
      </w:r>
      <w:r w:rsidRPr="00E940D7">
        <w:rPr>
          <w:rFonts w:ascii="Times New Roman" w:hAnsi="Times New Roman" w:cs="Times New Roman"/>
          <w:lang w:val="en-US"/>
        </w:rPr>
        <w:t xml:space="preserve"> </w:t>
      </w:r>
      <w:r w:rsidR="003B66EA" w:rsidRPr="00E940D7">
        <w:rPr>
          <w:rFonts w:ascii="Times New Roman" w:hAnsi="Times New Roman" w:cs="Times New Roman"/>
        </w:rPr>
        <w:t>«</w:t>
      </w:r>
      <w:r w:rsidRPr="00E940D7">
        <w:rPr>
          <w:rStyle w:val="Textoennegrita"/>
          <w:rFonts w:ascii="Times New Roman" w:hAnsi="Times New Roman" w:cs="Times New Roman"/>
          <w:b w:val="0"/>
          <w:bCs w:val="0"/>
        </w:rPr>
        <w:t>La protección de datos personales en los estados que conforman la Comunidad Andina: estudio comparado y precisiones para un modelo interamericano de integración</w:t>
      </w:r>
      <w:r w:rsidR="002B28A4" w:rsidRPr="00E940D7">
        <w:rPr>
          <w:rFonts w:ascii="Times New Roman" w:hAnsi="Times New Roman" w:cs="Times New Roman"/>
        </w:rPr>
        <w:t>»</w:t>
      </w:r>
      <w:r w:rsidRPr="00E940D7">
        <w:rPr>
          <w:rStyle w:val="Textoennegrita"/>
          <w:rFonts w:ascii="Times New Roman" w:hAnsi="Times New Roman" w:cs="Times New Roman"/>
          <w:b w:val="0"/>
          <w:bCs w:val="0"/>
        </w:rPr>
        <w:t>,</w:t>
      </w:r>
      <w:r w:rsidRPr="00E940D7">
        <w:rPr>
          <w:rStyle w:val="Textoennegrita"/>
          <w:rFonts w:ascii="Times New Roman" w:hAnsi="Times New Roman" w:cs="Times New Roman"/>
          <w:b w:val="0"/>
          <w:bCs w:val="0"/>
          <w:i/>
        </w:rPr>
        <w:t xml:space="preserve"> Foro: Revista de Derecho</w:t>
      </w:r>
      <w:r w:rsidRPr="00E940D7">
        <w:rPr>
          <w:rStyle w:val="Textoennegrita"/>
          <w:rFonts w:ascii="Times New Roman" w:hAnsi="Times New Roman" w:cs="Times New Roman"/>
          <w:b w:val="0"/>
          <w:bCs w:val="0"/>
        </w:rPr>
        <w:t xml:space="preserve">, </w:t>
      </w:r>
      <w:r w:rsidR="00BD0F13" w:rsidRPr="00E940D7">
        <w:rPr>
          <w:rStyle w:val="Textoennegrita"/>
          <w:rFonts w:ascii="Times New Roman" w:hAnsi="Times New Roman" w:cs="Times New Roman"/>
          <w:b w:val="0"/>
          <w:bCs w:val="0"/>
        </w:rPr>
        <w:t>núm</w:t>
      </w:r>
      <w:r w:rsidRPr="00E940D7">
        <w:rPr>
          <w:rStyle w:val="Textoennegrita"/>
          <w:rFonts w:ascii="Times New Roman" w:hAnsi="Times New Roman" w:cs="Times New Roman"/>
          <w:b w:val="0"/>
          <w:bCs w:val="0"/>
        </w:rPr>
        <w:t xml:space="preserve">. 27 (2018), </w:t>
      </w:r>
      <w:r w:rsidR="00BD0F13" w:rsidRPr="00E940D7">
        <w:rPr>
          <w:rStyle w:val="Textoennegrita"/>
          <w:rFonts w:ascii="Times New Roman" w:hAnsi="Times New Roman" w:cs="Times New Roman"/>
          <w:b w:val="0"/>
          <w:bCs w:val="0"/>
        </w:rPr>
        <w:t xml:space="preserve">pp. </w:t>
      </w:r>
      <w:r w:rsidRPr="00E940D7">
        <w:rPr>
          <w:rStyle w:val="Textoennegrita"/>
          <w:rFonts w:ascii="Times New Roman" w:hAnsi="Times New Roman" w:cs="Times New Roman"/>
          <w:b w:val="0"/>
          <w:bCs w:val="0"/>
        </w:rPr>
        <w:t>83-114.</w:t>
      </w:r>
    </w:p>
    <w:p w14:paraId="0285B395" w14:textId="19C22956" w:rsidR="00C44EF9" w:rsidRPr="00E940D7" w:rsidRDefault="004A63D0" w:rsidP="00AA63DC">
      <w:pPr>
        <w:pStyle w:val="Textonotapie"/>
        <w:spacing w:line="276" w:lineRule="auto"/>
        <w:ind w:left="709" w:hanging="709"/>
        <w:jc w:val="both"/>
        <w:rPr>
          <w:rFonts w:ascii="Times New Roman" w:hAnsi="Times New Roman" w:cs="Times New Roman"/>
        </w:rPr>
      </w:pPr>
      <w:r w:rsidRPr="00E940D7">
        <w:rPr>
          <w:rFonts w:ascii="Times New Roman" w:hAnsi="Times New Roman" w:cs="Times New Roman"/>
        </w:rPr>
        <w:t>ORDÓÑEZ PINEDA, L. y CALVA JIMÉNEZ, S</w:t>
      </w:r>
      <w:r w:rsidR="00C44EF9" w:rsidRPr="00E940D7">
        <w:rPr>
          <w:rFonts w:ascii="Times New Roman" w:hAnsi="Times New Roman" w:cs="Times New Roman"/>
        </w:rPr>
        <w:t>.</w:t>
      </w:r>
      <w:r w:rsidR="004D26FB" w:rsidRPr="00E940D7">
        <w:rPr>
          <w:rFonts w:ascii="Times New Roman" w:hAnsi="Times New Roman" w:cs="Times New Roman"/>
        </w:rPr>
        <w:t>,</w:t>
      </w:r>
      <w:r w:rsidR="00C44EF9" w:rsidRPr="00E940D7">
        <w:rPr>
          <w:rFonts w:ascii="Times New Roman" w:hAnsi="Times New Roman" w:cs="Times New Roman"/>
        </w:rPr>
        <w:t xml:space="preserve"> </w:t>
      </w:r>
      <w:r w:rsidR="003B66EA" w:rsidRPr="00E940D7">
        <w:rPr>
          <w:rFonts w:ascii="Times New Roman" w:hAnsi="Times New Roman" w:cs="Times New Roman"/>
        </w:rPr>
        <w:t>«</w:t>
      </w:r>
      <w:r w:rsidR="00C44EF9" w:rsidRPr="00E940D7">
        <w:rPr>
          <w:rFonts w:ascii="Times New Roman" w:hAnsi="Times New Roman" w:cs="Times New Roman"/>
        </w:rPr>
        <w:t xml:space="preserve">Amenazas a la privacidad de los menores de edad a partir del </w:t>
      </w:r>
      <w:r w:rsidR="00C44EF9" w:rsidRPr="00E940D7">
        <w:rPr>
          <w:rFonts w:ascii="Times New Roman" w:hAnsi="Times New Roman" w:cs="Times New Roman"/>
          <w:i/>
          <w:iCs/>
        </w:rPr>
        <w:t>sharenting</w:t>
      </w:r>
      <w:r w:rsidR="002B28A4" w:rsidRPr="00E940D7">
        <w:rPr>
          <w:rFonts w:ascii="Times New Roman" w:hAnsi="Times New Roman" w:cs="Times New Roman"/>
        </w:rPr>
        <w:t>»</w:t>
      </w:r>
      <w:r w:rsidR="00C44EF9" w:rsidRPr="00E940D7">
        <w:rPr>
          <w:rFonts w:ascii="Times New Roman" w:hAnsi="Times New Roman" w:cs="Times New Roman"/>
        </w:rPr>
        <w:t xml:space="preserve">, </w:t>
      </w:r>
      <w:r w:rsidR="00C44EF9" w:rsidRPr="00E940D7">
        <w:rPr>
          <w:rFonts w:ascii="Times New Roman" w:hAnsi="Times New Roman" w:cs="Times New Roman"/>
          <w:i/>
        </w:rPr>
        <w:t>Revista Chilena de Derecho y Tecnología</w:t>
      </w:r>
      <w:r w:rsidR="00C44EF9" w:rsidRPr="00E940D7">
        <w:rPr>
          <w:rFonts w:ascii="Times New Roman" w:hAnsi="Times New Roman" w:cs="Times New Roman"/>
        </w:rPr>
        <w:t xml:space="preserve">, </w:t>
      </w:r>
      <w:r w:rsidR="004D26FB" w:rsidRPr="00E940D7">
        <w:rPr>
          <w:rFonts w:ascii="Times New Roman" w:hAnsi="Times New Roman" w:cs="Times New Roman"/>
        </w:rPr>
        <w:t>núm,</w:t>
      </w:r>
      <w:r w:rsidR="00C44EF9" w:rsidRPr="00E940D7">
        <w:rPr>
          <w:rFonts w:ascii="Times New Roman" w:hAnsi="Times New Roman" w:cs="Times New Roman"/>
        </w:rPr>
        <w:t xml:space="preserve"> 2 (2020)</w:t>
      </w:r>
      <w:r w:rsidR="004D26FB" w:rsidRPr="00E940D7">
        <w:rPr>
          <w:rFonts w:ascii="Times New Roman" w:hAnsi="Times New Roman" w:cs="Times New Roman"/>
        </w:rPr>
        <w:t>, pp.</w:t>
      </w:r>
      <w:r w:rsidR="00C44EF9" w:rsidRPr="00E940D7">
        <w:rPr>
          <w:rFonts w:ascii="Times New Roman" w:hAnsi="Times New Roman" w:cs="Times New Roman"/>
        </w:rPr>
        <w:t>105-130.</w:t>
      </w:r>
    </w:p>
    <w:p w14:paraId="6F673924" w14:textId="69B55973" w:rsidR="00A45E1E" w:rsidRPr="00E940D7" w:rsidRDefault="00AB1E18" w:rsidP="00AA63DC">
      <w:pPr>
        <w:pStyle w:val="Textonotapie"/>
        <w:spacing w:line="276" w:lineRule="auto"/>
        <w:ind w:left="709" w:hanging="709"/>
        <w:jc w:val="both"/>
        <w:rPr>
          <w:rFonts w:ascii="Times New Roman" w:hAnsi="Times New Roman" w:cs="Times New Roman"/>
          <w:lang w:val="en-US"/>
        </w:rPr>
      </w:pPr>
      <w:r w:rsidRPr="00E940D7">
        <w:rPr>
          <w:rFonts w:ascii="Times New Roman" w:hAnsi="Times New Roman" w:cs="Times New Roman"/>
          <w:lang w:val="en-US"/>
        </w:rPr>
        <w:t>PALAZZI, P</w:t>
      </w:r>
      <w:r w:rsidR="00670D81" w:rsidRPr="00E940D7">
        <w:rPr>
          <w:rFonts w:ascii="Times New Roman" w:hAnsi="Times New Roman" w:cs="Times New Roman"/>
          <w:lang w:val="en-US"/>
        </w:rPr>
        <w:t>.</w:t>
      </w:r>
      <w:r w:rsidRPr="00E940D7">
        <w:rPr>
          <w:rFonts w:ascii="Times New Roman" w:hAnsi="Times New Roman" w:cs="Times New Roman"/>
          <w:lang w:val="en-US"/>
        </w:rPr>
        <w:t>,</w:t>
      </w:r>
      <w:r w:rsidR="00670D81" w:rsidRPr="00E940D7">
        <w:rPr>
          <w:rFonts w:ascii="Times New Roman" w:hAnsi="Times New Roman" w:cs="Times New Roman"/>
          <w:lang w:val="en-US"/>
        </w:rPr>
        <w:t xml:space="preserve"> </w:t>
      </w:r>
      <w:r w:rsidR="00670D81" w:rsidRPr="00E940D7">
        <w:rPr>
          <w:rFonts w:ascii="Times New Roman" w:hAnsi="Times New Roman" w:cs="Times New Roman"/>
          <w:i/>
          <w:lang w:val="en-US"/>
        </w:rPr>
        <w:t>Protección de Datos Personales: Doctrina y Jurisprudencia</w:t>
      </w:r>
      <w:r w:rsidRPr="00E940D7">
        <w:rPr>
          <w:rFonts w:ascii="Times New Roman" w:hAnsi="Times New Roman" w:cs="Times New Roman"/>
          <w:i/>
          <w:lang w:val="en-US"/>
        </w:rPr>
        <w:t>,</w:t>
      </w:r>
      <w:r w:rsidR="00670D81" w:rsidRPr="00E940D7">
        <w:rPr>
          <w:rFonts w:ascii="Times New Roman" w:hAnsi="Times New Roman" w:cs="Times New Roman"/>
          <w:i/>
          <w:lang w:val="en-US"/>
        </w:rPr>
        <w:t xml:space="preserve"> </w:t>
      </w:r>
      <w:r w:rsidR="00670D81" w:rsidRPr="00E940D7">
        <w:rPr>
          <w:rFonts w:ascii="Times New Roman" w:hAnsi="Times New Roman" w:cs="Times New Roman"/>
          <w:lang w:val="en-US"/>
        </w:rPr>
        <w:t>CDYT,</w:t>
      </w:r>
      <w:r w:rsidRPr="00E940D7">
        <w:rPr>
          <w:rFonts w:ascii="Times New Roman" w:hAnsi="Times New Roman" w:cs="Times New Roman"/>
          <w:lang w:val="en-US"/>
        </w:rPr>
        <w:t xml:space="preserve"> Ciudad Autónoma de Buenos Aires </w:t>
      </w:r>
      <w:r w:rsidR="00670D81" w:rsidRPr="00E940D7">
        <w:rPr>
          <w:rFonts w:ascii="Times New Roman" w:hAnsi="Times New Roman" w:cs="Times New Roman"/>
          <w:lang w:val="en-US"/>
        </w:rPr>
        <w:t>2021</w:t>
      </w:r>
      <w:r w:rsidR="00A45E1E" w:rsidRPr="00E940D7">
        <w:rPr>
          <w:rFonts w:ascii="Times New Roman" w:hAnsi="Times New Roman" w:cs="Times New Roman"/>
          <w:lang w:val="en-US"/>
        </w:rPr>
        <w:t>.</w:t>
      </w:r>
    </w:p>
    <w:p w14:paraId="2C24447E" w14:textId="2B3001F8" w:rsidR="0020535C" w:rsidRPr="00E940D7" w:rsidRDefault="00AB1E18" w:rsidP="00AA63DC">
      <w:pPr>
        <w:pStyle w:val="Textonotapie"/>
        <w:spacing w:line="276" w:lineRule="auto"/>
        <w:ind w:left="709" w:hanging="709"/>
        <w:jc w:val="both"/>
        <w:rPr>
          <w:rFonts w:ascii="Times New Roman" w:hAnsi="Times New Roman" w:cs="Times New Roman"/>
          <w:lang w:val="en-US"/>
        </w:rPr>
      </w:pPr>
      <w:r w:rsidRPr="00E940D7">
        <w:rPr>
          <w:rStyle w:val="Textoennegrita"/>
          <w:rFonts w:ascii="Times New Roman" w:hAnsi="Times New Roman" w:cs="Times New Roman"/>
          <w:b w:val="0"/>
          <w:bCs w:val="0"/>
        </w:rPr>
        <w:t>PÉREZ GÓMEZ, J</w:t>
      </w:r>
      <w:r w:rsidR="0020535C" w:rsidRPr="00E940D7">
        <w:rPr>
          <w:rStyle w:val="Textoennegrita"/>
          <w:rFonts w:ascii="Times New Roman" w:hAnsi="Times New Roman" w:cs="Times New Roman"/>
          <w:b w:val="0"/>
          <w:bCs w:val="0"/>
        </w:rPr>
        <w:t>.</w:t>
      </w:r>
      <w:r w:rsidRPr="00E940D7">
        <w:rPr>
          <w:rStyle w:val="Textoennegrita"/>
          <w:rFonts w:ascii="Times New Roman" w:hAnsi="Times New Roman" w:cs="Times New Roman"/>
          <w:b w:val="0"/>
          <w:bCs w:val="0"/>
        </w:rPr>
        <w:t>,</w:t>
      </w:r>
      <w:r w:rsidR="0020535C" w:rsidRPr="00E940D7">
        <w:rPr>
          <w:rStyle w:val="Textoennegrita"/>
          <w:rFonts w:ascii="Times New Roman" w:hAnsi="Times New Roman" w:cs="Times New Roman"/>
          <w:b w:val="0"/>
          <w:bCs w:val="0"/>
        </w:rPr>
        <w:t xml:space="preserve"> </w:t>
      </w:r>
      <w:r w:rsidR="003B66EA" w:rsidRPr="00E940D7">
        <w:rPr>
          <w:rFonts w:ascii="Times New Roman" w:hAnsi="Times New Roman" w:cs="Times New Roman"/>
        </w:rPr>
        <w:t>«</w:t>
      </w:r>
      <w:r w:rsidR="0020535C" w:rsidRPr="00E940D7">
        <w:rPr>
          <w:rStyle w:val="Textoennegrita"/>
          <w:rFonts w:ascii="Times New Roman" w:hAnsi="Times New Roman" w:cs="Times New Roman"/>
          <w:b w:val="0"/>
          <w:bCs w:val="0"/>
        </w:rPr>
        <w:t>Especialidades en el sector sanitario</w:t>
      </w:r>
      <w:r w:rsidR="00E34072" w:rsidRPr="00E940D7">
        <w:rPr>
          <w:rFonts w:ascii="Times New Roman" w:hAnsi="Times New Roman" w:cs="Times New Roman"/>
        </w:rPr>
        <w:t>»</w:t>
      </w:r>
      <w:r w:rsidR="0020535C" w:rsidRPr="00E940D7">
        <w:rPr>
          <w:rStyle w:val="Textoennegrita"/>
          <w:rFonts w:ascii="Times New Roman" w:hAnsi="Times New Roman" w:cs="Times New Roman"/>
          <w:b w:val="0"/>
          <w:bCs w:val="0"/>
        </w:rPr>
        <w:t xml:space="preserve">, en </w:t>
      </w:r>
      <w:r w:rsidR="00D42F55" w:rsidRPr="00E940D7">
        <w:rPr>
          <w:rStyle w:val="Textoennegrita"/>
          <w:rFonts w:ascii="Times New Roman" w:hAnsi="Times New Roman" w:cs="Times New Roman"/>
          <w:b w:val="0"/>
          <w:bCs w:val="0"/>
        </w:rPr>
        <w:t xml:space="preserve">JOSÉ LÓPEZ C. </w:t>
      </w:r>
      <w:r w:rsidR="0020535C" w:rsidRPr="00E940D7">
        <w:rPr>
          <w:rStyle w:val="Textoennegrita"/>
          <w:rFonts w:ascii="Times New Roman" w:hAnsi="Times New Roman" w:cs="Times New Roman"/>
          <w:b w:val="0"/>
          <w:bCs w:val="0"/>
        </w:rPr>
        <w:t xml:space="preserve">(coord.), </w:t>
      </w:r>
      <w:r w:rsidR="0020535C" w:rsidRPr="00E940D7">
        <w:rPr>
          <w:rStyle w:val="Textoennegrita"/>
          <w:rFonts w:ascii="Times New Roman" w:hAnsi="Times New Roman" w:cs="Times New Roman"/>
          <w:b w:val="0"/>
          <w:bCs w:val="0"/>
          <w:i/>
          <w:iCs/>
        </w:rPr>
        <w:t>El nuevo marco regulatorio derivado del Reglamento Europeo de Protección de Datos</w:t>
      </w:r>
      <w:r w:rsidR="005809E2" w:rsidRPr="00E940D7">
        <w:rPr>
          <w:rStyle w:val="Textoennegrita"/>
          <w:rFonts w:ascii="Times New Roman" w:hAnsi="Times New Roman" w:cs="Times New Roman"/>
          <w:b w:val="0"/>
          <w:bCs w:val="0"/>
        </w:rPr>
        <w:t xml:space="preserve">, </w:t>
      </w:r>
      <w:r w:rsidR="0020535C" w:rsidRPr="00E940D7">
        <w:rPr>
          <w:rStyle w:val="Textoennegrita"/>
          <w:rFonts w:ascii="Times New Roman" w:hAnsi="Times New Roman" w:cs="Times New Roman"/>
          <w:b w:val="0"/>
          <w:bCs w:val="0"/>
        </w:rPr>
        <w:t>Wolters Kluwer</w:t>
      </w:r>
      <w:r w:rsidR="005809E2" w:rsidRPr="00E940D7">
        <w:rPr>
          <w:rStyle w:val="Textoennegrita"/>
          <w:rFonts w:ascii="Times New Roman" w:hAnsi="Times New Roman" w:cs="Times New Roman"/>
          <w:b w:val="0"/>
          <w:bCs w:val="0"/>
        </w:rPr>
        <w:t>, Madrid</w:t>
      </w:r>
      <w:r w:rsidR="0020535C" w:rsidRPr="00E940D7">
        <w:rPr>
          <w:rStyle w:val="Textoennegrita"/>
          <w:rFonts w:ascii="Times New Roman" w:hAnsi="Times New Roman" w:cs="Times New Roman"/>
          <w:b w:val="0"/>
          <w:bCs w:val="0"/>
        </w:rPr>
        <w:t xml:space="preserve"> 2018.</w:t>
      </w:r>
    </w:p>
    <w:p w14:paraId="49D4FE82" w14:textId="3C9CC8CE" w:rsidR="00A45E1E" w:rsidRPr="00E940D7" w:rsidRDefault="005809E2" w:rsidP="00AA63DC">
      <w:pPr>
        <w:pStyle w:val="Textonotapie"/>
        <w:spacing w:line="276" w:lineRule="auto"/>
        <w:ind w:left="709" w:hanging="709"/>
        <w:jc w:val="both"/>
        <w:rPr>
          <w:rFonts w:ascii="Times New Roman" w:hAnsi="Times New Roman" w:cs="Times New Roman"/>
        </w:rPr>
      </w:pPr>
      <w:r w:rsidRPr="00E940D7">
        <w:rPr>
          <w:rFonts w:ascii="Times New Roman" w:hAnsi="Times New Roman" w:cs="Times New Roman"/>
        </w:rPr>
        <w:t>PÉREZ LUÑO, A</w:t>
      </w:r>
      <w:r w:rsidR="00A45E1E" w:rsidRPr="00E940D7">
        <w:rPr>
          <w:rFonts w:ascii="Times New Roman" w:hAnsi="Times New Roman" w:cs="Times New Roman"/>
        </w:rPr>
        <w:t>.</w:t>
      </w:r>
      <w:r w:rsidR="006C38DB" w:rsidRPr="00E940D7">
        <w:rPr>
          <w:rFonts w:ascii="Times New Roman" w:hAnsi="Times New Roman" w:cs="Times New Roman"/>
        </w:rPr>
        <w:t>,</w:t>
      </w:r>
      <w:r w:rsidR="00A45E1E" w:rsidRPr="00E940D7">
        <w:rPr>
          <w:rFonts w:ascii="Times New Roman" w:hAnsi="Times New Roman" w:cs="Times New Roman"/>
        </w:rPr>
        <w:t xml:space="preserve"> </w:t>
      </w:r>
      <w:r w:rsidR="00A45E1E" w:rsidRPr="00E940D7">
        <w:rPr>
          <w:rFonts w:ascii="Times New Roman" w:hAnsi="Times New Roman" w:cs="Times New Roman"/>
          <w:i/>
        </w:rPr>
        <w:t>Derechos Humanos, Estado de Derecho y Constitución</w:t>
      </w:r>
      <w:r w:rsidR="00A45E1E" w:rsidRPr="00E940D7">
        <w:rPr>
          <w:rFonts w:ascii="Times New Roman" w:hAnsi="Times New Roman" w:cs="Times New Roman"/>
        </w:rPr>
        <w:t>, Tecnos,</w:t>
      </w:r>
      <w:r w:rsidR="008C5EE5" w:rsidRPr="00E940D7">
        <w:rPr>
          <w:rFonts w:ascii="Times New Roman" w:hAnsi="Times New Roman" w:cs="Times New Roman"/>
        </w:rPr>
        <w:t xml:space="preserve"> Madrid</w:t>
      </w:r>
      <w:r w:rsidR="00A45E1E" w:rsidRPr="00E940D7">
        <w:rPr>
          <w:rFonts w:ascii="Times New Roman" w:hAnsi="Times New Roman" w:cs="Times New Roman"/>
        </w:rPr>
        <w:t xml:space="preserve"> 2010.</w:t>
      </w:r>
    </w:p>
    <w:p w14:paraId="4FC409D3" w14:textId="780C2FB8" w:rsidR="00FA6386" w:rsidRPr="00E940D7" w:rsidRDefault="008C5EE5" w:rsidP="00AA63DC">
      <w:pPr>
        <w:pStyle w:val="Textonotapie"/>
        <w:spacing w:line="276" w:lineRule="auto"/>
        <w:ind w:left="709" w:hanging="709"/>
        <w:jc w:val="both"/>
        <w:rPr>
          <w:rFonts w:ascii="Times New Roman" w:hAnsi="Times New Roman" w:cs="Times New Roman"/>
        </w:rPr>
      </w:pPr>
      <w:r w:rsidRPr="00E940D7">
        <w:rPr>
          <w:rFonts w:ascii="Times New Roman" w:hAnsi="Times New Roman" w:cs="Times New Roman"/>
          <w:shd w:val="clear" w:color="auto" w:fill="FFFFFF"/>
        </w:rPr>
        <w:t>PUYOL MONTERO, J</w:t>
      </w:r>
      <w:r w:rsidR="00FA6386" w:rsidRPr="00E940D7">
        <w:rPr>
          <w:rFonts w:ascii="Times New Roman" w:hAnsi="Times New Roman" w:cs="Times New Roman"/>
          <w:shd w:val="clear" w:color="auto" w:fill="FFFFFF"/>
        </w:rPr>
        <w:t>.</w:t>
      </w:r>
      <w:r w:rsidRPr="00E940D7">
        <w:rPr>
          <w:rFonts w:ascii="Times New Roman" w:hAnsi="Times New Roman" w:cs="Times New Roman"/>
          <w:shd w:val="clear" w:color="auto" w:fill="FFFFFF"/>
        </w:rPr>
        <w:t>,</w:t>
      </w:r>
      <w:r w:rsidR="00FA6386" w:rsidRPr="00E940D7">
        <w:rPr>
          <w:rFonts w:ascii="Times New Roman" w:hAnsi="Times New Roman" w:cs="Times New Roman"/>
          <w:shd w:val="clear" w:color="auto" w:fill="FFFFFF"/>
        </w:rPr>
        <w:t xml:space="preserve"> </w:t>
      </w:r>
      <w:r w:rsidR="003B66EA" w:rsidRPr="00E940D7">
        <w:rPr>
          <w:rFonts w:ascii="Times New Roman" w:hAnsi="Times New Roman" w:cs="Times New Roman"/>
        </w:rPr>
        <w:t>«</w:t>
      </w:r>
      <w:r w:rsidR="00FA6386" w:rsidRPr="00E940D7">
        <w:rPr>
          <w:rFonts w:ascii="Times New Roman" w:hAnsi="Times New Roman" w:cs="Times New Roman"/>
          <w:shd w:val="clear" w:color="auto" w:fill="FFFFFF"/>
        </w:rPr>
        <w:t>Los principios del Derecho a la Protección de Datos</w:t>
      </w:r>
      <w:r w:rsidR="00E34072" w:rsidRPr="00E940D7">
        <w:rPr>
          <w:rFonts w:ascii="Times New Roman" w:hAnsi="Times New Roman" w:cs="Times New Roman"/>
        </w:rPr>
        <w:t>»</w:t>
      </w:r>
      <w:r w:rsidR="00FA6386" w:rsidRPr="00E940D7">
        <w:rPr>
          <w:rFonts w:ascii="Times New Roman" w:hAnsi="Times New Roman" w:cs="Times New Roman"/>
          <w:shd w:val="clear" w:color="auto" w:fill="FFFFFF"/>
        </w:rPr>
        <w:t xml:space="preserve">, en </w:t>
      </w:r>
      <w:r w:rsidR="00D42F55" w:rsidRPr="00E940D7">
        <w:rPr>
          <w:rFonts w:ascii="Times New Roman" w:hAnsi="Times New Roman" w:cs="Times New Roman"/>
          <w:shd w:val="clear" w:color="auto" w:fill="FFFFFF"/>
        </w:rPr>
        <w:t>JOSÉ LUIS PIÑAR M.</w:t>
      </w:r>
      <w:r w:rsidR="00FA6386" w:rsidRPr="00E940D7">
        <w:rPr>
          <w:rFonts w:ascii="Times New Roman" w:hAnsi="Times New Roman" w:cs="Times New Roman"/>
          <w:shd w:val="clear" w:color="auto" w:fill="FFFFFF"/>
        </w:rPr>
        <w:t xml:space="preserve"> (Dir.), </w:t>
      </w:r>
      <w:r w:rsidR="00FA6386" w:rsidRPr="00E940D7">
        <w:rPr>
          <w:rFonts w:ascii="Times New Roman" w:hAnsi="Times New Roman" w:cs="Times New Roman"/>
          <w:i/>
          <w:shd w:val="clear" w:color="auto" w:fill="FFFFFF"/>
        </w:rPr>
        <w:t>Reglamento General de Protección de Datos: Hacia un nuevo modelo europeo de privacidad</w:t>
      </w:r>
      <w:r w:rsidR="00FA6386" w:rsidRPr="00E940D7">
        <w:rPr>
          <w:rFonts w:ascii="Times New Roman" w:hAnsi="Times New Roman" w:cs="Times New Roman"/>
          <w:shd w:val="clear" w:color="auto" w:fill="FFFFFF"/>
        </w:rPr>
        <w:t xml:space="preserve">, </w:t>
      </w:r>
      <w:r w:rsidR="00FA6386" w:rsidRPr="00E940D7">
        <w:rPr>
          <w:rFonts w:ascii="Times New Roman" w:hAnsi="Times New Roman" w:cs="Times New Roman"/>
        </w:rPr>
        <w:t xml:space="preserve">Reus, </w:t>
      </w:r>
      <w:r w:rsidR="00FD11AD" w:rsidRPr="00E940D7">
        <w:rPr>
          <w:rFonts w:ascii="Times New Roman" w:hAnsi="Times New Roman" w:cs="Times New Roman"/>
        </w:rPr>
        <w:t xml:space="preserve">Madrid </w:t>
      </w:r>
      <w:r w:rsidR="00FA6386" w:rsidRPr="00E940D7">
        <w:rPr>
          <w:rFonts w:ascii="Times New Roman" w:hAnsi="Times New Roman" w:cs="Times New Roman"/>
        </w:rPr>
        <w:t>2016.</w:t>
      </w:r>
    </w:p>
    <w:p w14:paraId="699CB655" w14:textId="60649C5D" w:rsidR="00941875" w:rsidRPr="00E940D7" w:rsidRDefault="00FD11AD" w:rsidP="00AA63DC">
      <w:pPr>
        <w:pStyle w:val="Textonotapie"/>
        <w:spacing w:line="276" w:lineRule="auto"/>
        <w:ind w:left="709" w:hanging="709"/>
        <w:jc w:val="both"/>
        <w:rPr>
          <w:rFonts w:ascii="Times New Roman" w:hAnsi="Times New Roman" w:cs="Times New Roman"/>
          <w:lang w:val="en-US"/>
        </w:rPr>
      </w:pPr>
      <w:r w:rsidRPr="00E940D7">
        <w:rPr>
          <w:rStyle w:val="Textoennegrita"/>
          <w:rFonts w:ascii="Times New Roman" w:hAnsi="Times New Roman" w:cs="Times New Roman"/>
          <w:b w:val="0"/>
          <w:bCs w:val="0"/>
        </w:rPr>
        <w:t>RALLO LOMBARTE, A</w:t>
      </w:r>
      <w:r w:rsidR="00941875" w:rsidRPr="00E940D7">
        <w:rPr>
          <w:rStyle w:val="Textoennegrita"/>
          <w:rFonts w:ascii="Times New Roman" w:hAnsi="Times New Roman" w:cs="Times New Roman"/>
          <w:b w:val="0"/>
          <w:bCs w:val="0"/>
        </w:rPr>
        <w:t>.</w:t>
      </w:r>
      <w:r w:rsidR="00E84259" w:rsidRPr="00E940D7">
        <w:rPr>
          <w:rStyle w:val="Textoennegrita"/>
          <w:rFonts w:ascii="Times New Roman" w:hAnsi="Times New Roman" w:cs="Times New Roman"/>
          <w:b w:val="0"/>
          <w:bCs w:val="0"/>
        </w:rPr>
        <w:t>,</w:t>
      </w:r>
      <w:r w:rsidR="00941875" w:rsidRPr="00E940D7">
        <w:rPr>
          <w:rStyle w:val="Textoennegrita"/>
          <w:rFonts w:ascii="Times New Roman" w:hAnsi="Times New Roman" w:cs="Times New Roman"/>
          <w:b w:val="0"/>
          <w:bCs w:val="0"/>
        </w:rPr>
        <w:t xml:space="preserve"> </w:t>
      </w:r>
      <w:r w:rsidR="003B66EA" w:rsidRPr="00E940D7">
        <w:rPr>
          <w:rFonts w:ascii="Times New Roman" w:hAnsi="Times New Roman" w:cs="Times New Roman"/>
        </w:rPr>
        <w:t>«</w:t>
      </w:r>
      <w:r w:rsidR="00941875" w:rsidRPr="00E940D7">
        <w:rPr>
          <w:rStyle w:val="Textoennegrita"/>
          <w:rFonts w:ascii="Times New Roman" w:hAnsi="Times New Roman" w:cs="Times New Roman"/>
          <w:b w:val="0"/>
          <w:bCs w:val="0"/>
        </w:rPr>
        <w:t>Hacia un nuevo sistema europeo de protección de datos: Las claves de la reforma</w:t>
      </w:r>
      <w:r w:rsidR="00E34072" w:rsidRPr="00E940D7">
        <w:rPr>
          <w:rFonts w:ascii="Times New Roman" w:hAnsi="Times New Roman" w:cs="Times New Roman"/>
        </w:rPr>
        <w:t>»</w:t>
      </w:r>
      <w:r w:rsidR="00941875" w:rsidRPr="00E940D7">
        <w:rPr>
          <w:rStyle w:val="Textoennegrita"/>
          <w:rFonts w:ascii="Times New Roman" w:hAnsi="Times New Roman" w:cs="Times New Roman"/>
          <w:b w:val="0"/>
          <w:bCs w:val="0"/>
          <w:i/>
        </w:rPr>
        <w:t>, UNED: Revista de Derecho Político</w:t>
      </w:r>
      <w:r w:rsidR="00941875" w:rsidRPr="00E940D7">
        <w:rPr>
          <w:rStyle w:val="Textoennegrita"/>
          <w:rFonts w:ascii="Times New Roman" w:hAnsi="Times New Roman" w:cs="Times New Roman"/>
          <w:b w:val="0"/>
          <w:bCs w:val="0"/>
        </w:rPr>
        <w:t xml:space="preserve">, </w:t>
      </w:r>
      <w:r w:rsidR="00E84259" w:rsidRPr="00E940D7">
        <w:rPr>
          <w:rStyle w:val="Textoennegrita"/>
          <w:rFonts w:ascii="Times New Roman" w:hAnsi="Times New Roman" w:cs="Times New Roman"/>
          <w:b w:val="0"/>
          <w:bCs w:val="0"/>
        </w:rPr>
        <w:t>núm</w:t>
      </w:r>
      <w:r w:rsidR="00941875" w:rsidRPr="00E940D7">
        <w:rPr>
          <w:rStyle w:val="Textoennegrita"/>
          <w:rFonts w:ascii="Times New Roman" w:hAnsi="Times New Roman" w:cs="Times New Roman"/>
          <w:b w:val="0"/>
          <w:bCs w:val="0"/>
        </w:rPr>
        <w:t xml:space="preserve">. 85 (2012), </w:t>
      </w:r>
      <w:r w:rsidR="00E84259" w:rsidRPr="00E940D7">
        <w:rPr>
          <w:rStyle w:val="Textoennegrita"/>
          <w:rFonts w:ascii="Times New Roman" w:hAnsi="Times New Roman" w:cs="Times New Roman"/>
          <w:b w:val="0"/>
          <w:bCs w:val="0"/>
        </w:rPr>
        <w:t xml:space="preserve">pp. </w:t>
      </w:r>
      <w:r w:rsidR="00941875" w:rsidRPr="00E940D7">
        <w:rPr>
          <w:rStyle w:val="Textoennegrita"/>
          <w:rFonts w:ascii="Times New Roman" w:hAnsi="Times New Roman" w:cs="Times New Roman"/>
          <w:b w:val="0"/>
          <w:bCs w:val="0"/>
        </w:rPr>
        <w:t>13-56.</w:t>
      </w:r>
    </w:p>
    <w:p w14:paraId="311756B7" w14:textId="2026DBD0" w:rsidR="00396813" w:rsidRPr="00E940D7" w:rsidRDefault="004B01E6" w:rsidP="00AA63DC">
      <w:pPr>
        <w:pStyle w:val="Textonotapie"/>
        <w:spacing w:line="276" w:lineRule="auto"/>
        <w:ind w:left="709" w:hanging="709"/>
        <w:jc w:val="both"/>
        <w:rPr>
          <w:rFonts w:ascii="Times New Roman" w:eastAsia="Times New Roman" w:hAnsi="Times New Roman" w:cs="Times New Roman"/>
        </w:rPr>
      </w:pPr>
      <w:r w:rsidRPr="00E940D7">
        <w:rPr>
          <w:rFonts w:ascii="Times New Roman" w:hAnsi="Times New Roman" w:cs="Times New Roman"/>
        </w:rPr>
        <w:t>Rarible.</w:t>
      </w:r>
      <w:r w:rsidR="00396813" w:rsidRPr="00E940D7">
        <w:rPr>
          <w:rFonts w:ascii="Times New Roman" w:hAnsi="Times New Roman" w:cs="Times New Roman"/>
        </w:rPr>
        <w:t xml:space="preserve"> </w:t>
      </w:r>
      <w:r w:rsidRPr="00E940D7">
        <w:rPr>
          <w:rFonts w:ascii="Times New Roman" w:eastAsia="Times New Roman" w:hAnsi="Times New Roman" w:cs="Times New Roman"/>
        </w:rPr>
        <w:t>Rarible Company. Accedido el 16 de julio.</w:t>
      </w:r>
      <w:r w:rsidR="00396813" w:rsidRPr="00E940D7">
        <w:rPr>
          <w:rFonts w:ascii="Times New Roman" w:eastAsia="Times New Roman" w:hAnsi="Times New Roman" w:cs="Times New Roman"/>
        </w:rPr>
        <w:t xml:space="preserve"> </w:t>
      </w:r>
      <w:hyperlink r:id="rId27" w:history="1">
        <w:r w:rsidR="00396813" w:rsidRPr="00E940D7">
          <w:rPr>
            <w:rStyle w:val="Hipervnculo"/>
            <w:rFonts w:ascii="Times New Roman" w:eastAsia="Times New Roman" w:hAnsi="Times New Roman" w:cs="Times New Roman"/>
          </w:rPr>
          <w:t>https://bit.ly/3vqlAmT</w:t>
        </w:r>
      </w:hyperlink>
      <w:r w:rsidR="00396813" w:rsidRPr="00E940D7">
        <w:rPr>
          <w:rFonts w:ascii="Times New Roman" w:eastAsia="Times New Roman" w:hAnsi="Times New Roman" w:cs="Times New Roman"/>
        </w:rPr>
        <w:t xml:space="preserve"> </w:t>
      </w:r>
    </w:p>
    <w:p w14:paraId="7906FEBD" w14:textId="00E9BFD7" w:rsidR="002D48EE" w:rsidRPr="00E940D7" w:rsidRDefault="00E84259" w:rsidP="00AA63DC">
      <w:pPr>
        <w:pStyle w:val="Textonotapie"/>
        <w:spacing w:line="276" w:lineRule="auto"/>
        <w:ind w:left="709" w:hanging="709"/>
        <w:jc w:val="both"/>
        <w:rPr>
          <w:rFonts w:ascii="Times New Roman" w:hAnsi="Times New Roman" w:cs="Times New Roman"/>
          <w:lang w:val="en-US"/>
        </w:rPr>
      </w:pPr>
      <w:r w:rsidRPr="00E940D7">
        <w:rPr>
          <w:rFonts w:ascii="Times New Roman" w:hAnsi="Times New Roman" w:cs="Times New Roman"/>
        </w:rPr>
        <w:t>SCHWAB, K</w:t>
      </w:r>
      <w:r w:rsidR="005434C1" w:rsidRPr="00E940D7">
        <w:rPr>
          <w:rFonts w:ascii="Times New Roman" w:hAnsi="Times New Roman" w:cs="Times New Roman"/>
        </w:rPr>
        <w:t>.</w:t>
      </w:r>
      <w:r w:rsidR="00B86FB7" w:rsidRPr="00E940D7">
        <w:rPr>
          <w:rFonts w:ascii="Times New Roman" w:hAnsi="Times New Roman" w:cs="Times New Roman"/>
        </w:rPr>
        <w:t>,</w:t>
      </w:r>
      <w:r w:rsidR="005434C1" w:rsidRPr="00E940D7">
        <w:rPr>
          <w:rFonts w:ascii="Times New Roman" w:hAnsi="Times New Roman" w:cs="Times New Roman"/>
        </w:rPr>
        <w:t xml:space="preserve"> </w:t>
      </w:r>
      <w:r w:rsidR="005434C1" w:rsidRPr="00E940D7">
        <w:rPr>
          <w:rFonts w:ascii="Times New Roman" w:hAnsi="Times New Roman" w:cs="Times New Roman"/>
          <w:i/>
          <w:iCs/>
        </w:rPr>
        <w:t>La Cuarta Revolución Industrial</w:t>
      </w:r>
      <w:r w:rsidR="00B86FB7" w:rsidRPr="00E940D7">
        <w:rPr>
          <w:rFonts w:ascii="Times New Roman" w:hAnsi="Times New Roman" w:cs="Times New Roman"/>
        </w:rPr>
        <w:t>,</w:t>
      </w:r>
      <w:r w:rsidR="005434C1" w:rsidRPr="00E940D7">
        <w:rPr>
          <w:rFonts w:ascii="Times New Roman" w:hAnsi="Times New Roman" w:cs="Times New Roman"/>
        </w:rPr>
        <w:t xml:space="preserve"> El Tiempo Casa Editorial, </w:t>
      </w:r>
      <w:r w:rsidR="00B86FB7" w:rsidRPr="00E940D7">
        <w:rPr>
          <w:rFonts w:ascii="Times New Roman" w:hAnsi="Times New Roman" w:cs="Times New Roman"/>
        </w:rPr>
        <w:t xml:space="preserve">Bogotá </w:t>
      </w:r>
      <w:r w:rsidR="005434C1" w:rsidRPr="00E940D7">
        <w:rPr>
          <w:rFonts w:ascii="Times New Roman" w:hAnsi="Times New Roman" w:cs="Times New Roman"/>
        </w:rPr>
        <w:t>2016.</w:t>
      </w:r>
    </w:p>
    <w:p w14:paraId="6B34C538" w14:textId="6B5803CC" w:rsidR="00C43196" w:rsidRPr="00E940D7" w:rsidRDefault="00B86FB7" w:rsidP="00AA63DC">
      <w:pPr>
        <w:pStyle w:val="Textonotapie"/>
        <w:spacing w:line="276" w:lineRule="auto"/>
        <w:ind w:left="709" w:hanging="709"/>
        <w:jc w:val="both"/>
        <w:rPr>
          <w:rStyle w:val="Textoennegrita"/>
          <w:rFonts w:ascii="Times New Roman" w:hAnsi="Times New Roman" w:cs="Times New Roman"/>
          <w:b w:val="0"/>
          <w:bCs w:val="0"/>
        </w:rPr>
      </w:pPr>
      <w:r w:rsidRPr="00E940D7">
        <w:rPr>
          <w:rStyle w:val="Textoennegrita"/>
          <w:rFonts w:ascii="Times New Roman" w:hAnsi="Times New Roman" w:cs="Times New Roman"/>
          <w:b w:val="0"/>
          <w:bCs w:val="0"/>
        </w:rPr>
        <w:t>TRONCOSO REIGADA, A</w:t>
      </w:r>
      <w:r w:rsidR="002D48EE" w:rsidRPr="00E940D7">
        <w:rPr>
          <w:rStyle w:val="Textoennegrita"/>
          <w:rFonts w:ascii="Times New Roman" w:hAnsi="Times New Roman" w:cs="Times New Roman"/>
          <w:b w:val="0"/>
          <w:bCs w:val="0"/>
        </w:rPr>
        <w:t>.</w:t>
      </w:r>
      <w:r w:rsidR="00AA677B" w:rsidRPr="00E940D7">
        <w:rPr>
          <w:rStyle w:val="Textoennegrita"/>
          <w:rFonts w:ascii="Times New Roman" w:hAnsi="Times New Roman" w:cs="Times New Roman"/>
          <w:b w:val="0"/>
          <w:bCs w:val="0"/>
        </w:rPr>
        <w:t>,</w:t>
      </w:r>
      <w:r w:rsidR="002D48EE" w:rsidRPr="00E940D7">
        <w:rPr>
          <w:rStyle w:val="Textoennegrita"/>
          <w:rFonts w:ascii="Times New Roman" w:hAnsi="Times New Roman" w:cs="Times New Roman"/>
          <w:b w:val="0"/>
          <w:bCs w:val="0"/>
        </w:rPr>
        <w:t xml:space="preserve"> </w:t>
      </w:r>
      <w:r w:rsidR="002D48EE" w:rsidRPr="00E940D7">
        <w:rPr>
          <w:rStyle w:val="Textoennegrita"/>
          <w:rFonts w:ascii="Times New Roman" w:hAnsi="Times New Roman" w:cs="Times New Roman"/>
          <w:b w:val="0"/>
          <w:bCs w:val="0"/>
          <w:i/>
        </w:rPr>
        <w:t>La Protección de Datos Personales: En busca del equilibrio</w:t>
      </w:r>
      <w:r w:rsidR="002D48EE" w:rsidRPr="00E940D7">
        <w:rPr>
          <w:rStyle w:val="Textoennegrita"/>
          <w:rFonts w:ascii="Times New Roman" w:hAnsi="Times New Roman" w:cs="Times New Roman"/>
          <w:b w:val="0"/>
          <w:bCs w:val="0"/>
        </w:rPr>
        <w:t xml:space="preserve">, Tirant lo Blanch, </w:t>
      </w:r>
      <w:r w:rsidR="00612201" w:rsidRPr="00E940D7">
        <w:rPr>
          <w:rStyle w:val="Textoennegrita"/>
          <w:rFonts w:ascii="Times New Roman" w:hAnsi="Times New Roman" w:cs="Times New Roman"/>
          <w:b w:val="0"/>
          <w:bCs w:val="0"/>
        </w:rPr>
        <w:t xml:space="preserve">Valencia </w:t>
      </w:r>
      <w:r w:rsidR="002D48EE" w:rsidRPr="00E940D7">
        <w:rPr>
          <w:rStyle w:val="Textoennegrita"/>
          <w:rFonts w:ascii="Times New Roman" w:hAnsi="Times New Roman" w:cs="Times New Roman"/>
          <w:b w:val="0"/>
          <w:bCs w:val="0"/>
        </w:rPr>
        <w:t>2010.</w:t>
      </w:r>
    </w:p>
    <w:p w14:paraId="122B6A1F" w14:textId="1A858A20" w:rsidR="00396813" w:rsidRPr="00E940D7" w:rsidRDefault="00C43196" w:rsidP="00AA63DC">
      <w:pPr>
        <w:pStyle w:val="Textonotapie"/>
        <w:spacing w:line="276" w:lineRule="auto"/>
        <w:ind w:left="709" w:hanging="709"/>
        <w:jc w:val="both"/>
        <w:rPr>
          <w:rFonts w:ascii="Times New Roman" w:hAnsi="Times New Roman" w:cs="Times New Roman"/>
          <w:lang w:val="en-US"/>
        </w:rPr>
      </w:pPr>
      <w:r w:rsidRPr="00E940D7">
        <w:rPr>
          <w:rFonts w:ascii="Times New Roman" w:hAnsi="Times New Roman" w:cs="Times New Roman"/>
          <w:lang w:val="en-US"/>
        </w:rPr>
        <w:t>––.</w:t>
      </w:r>
      <w:r w:rsidR="00B1487C" w:rsidRPr="00E940D7">
        <w:rPr>
          <w:rFonts w:ascii="Times New Roman" w:hAnsi="Times New Roman" w:cs="Times New Roman"/>
          <w:lang w:val="en-US"/>
        </w:rPr>
        <w:t>,</w:t>
      </w:r>
      <w:r w:rsidRPr="00E940D7">
        <w:rPr>
          <w:rFonts w:ascii="Times New Roman" w:hAnsi="Times New Roman" w:cs="Times New Roman"/>
        </w:rPr>
        <w:t xml:space="preserve"> </w:t>
      </w:r>
      <w:r w:rsidR="003B66EA" w:rsidRPr="00E940D7">
        <w:rPr>
          <w:rFonts w:ascii="Times New Roman" w:hAnsi="Times New Roman" w:cs="Times New Roman"/>
        </w:rPr>
        <w:t>«</w:t>
      </w:r>
      <w:r w:rsidRPr="00E940D7">
        <w:rPr>
          <w:rFonts w:ascii="Times New Roman" w:hAnsi="Times New Roman" w:cs="Times New Roman"/>
        </w:rPr>
        <w:t>Hacia un nuevo marco jurídico europeo de la protección de datos personales</w:t>
      </w:r>
      <w:r w:rsidR="00E34072" w:rsidRPr="00E940D7">
        <w:rPr>
          <w:rFonts w:ascii="Times New Roman" w:hAnsi="Times New Roman" w:cs="Times New Roman"/>
        </w:rPr>
        <w:t>»</w:t>
      </w:r>
      <w:r w:rsidRPr="00E940D7">
        <w:rPr>
          <w:rFonts w:ascii="Times New Roman" w:hAnsi="Times New Roman" w:cs="Times New Roman"/>
        </w:rPr>
        <w:t xml:space="preserve">, </w:t>
      </w:r>
      <w:r w:rsidRPr="00E940D7">
        <w:rPr>
          <w:rFonts w:ascii="Times New Roman" w:hAnsi="Times New Roman" w:cs="Times New Roman"/>
          <w:i/>
        </w:rPr>
        <w:t>Revista Española de Derecho Europeo</w:t>
      </w:r>
      <w:r w:rsidRPr="00E940D7">
        <w:rPr>
          <w:rFonts w:ascii="Times New Roman" w:hAnsi="Times New Roman" w:cs="Times New Roman"/>
        </w:rPr>
        <w:t xml:space="preserve">, </w:t>
      </w:r>
      <w:r w:rsidR="00B1487C" w:rsidRPr="00E940D7">
        <w:rPr>
          <w:rFonts w:ascii="Times New Roman" w:hAnsi="Times New Roman" w:cs="Times New Roman"/>
        </w:rPr>
        <w:t>núm</w:t>
      </w:r>
      <w:r w:rsidRPr="00E940D7">
        <w:rPr>
          <w:rFonts w:ascii="Times New Roman" w:hAnsi="Times New Roman" w:cs="Times New Roman"/>
        </w:rPr>
        <w:t>. 43 (2012)</w:t>
      </w:r>
      <w:r w:rsidR="00B1487C" w:rsidRPr="00E940D7">
        <w:rPr>
          <w:rFonts w:ascii="Times New Roman" w:hAnsi="Times New Roman" w:cs="Times New Roman"/>
        </w:rPr>
        <w:t>, pp.</w:t>
      </w:r>
      <w:r w:rsidRPr="00E940D7">
        <w:rPr>
          <w:rFonts w:ascii="Times New Roman" w:hAnsi="Times New Roman" w:cs="Times New Roman"/>
        </w:rPr>
        <w:t xml:space="preserve"> 25-184.</w:t>
      </w:r>
    </w:p>
    <w:sectPr w:rsidR="00396813" w:rsidRPr="00E940D7" w:rsidSect="001A47EC">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B712A1" w14:textId="77777777" w:rsidR="00B1135B" w:rsidRDefault="00B1135B" w:rsidP="004C775D">
      <w:r>
        <w:separator/>
      </w:r>
    </w:p>
  </w:endnote>
  <w:endnote w:type="continuationSeparator" w:id="0">
    <w:p w14:paraId="32A87C51" w14:textId="77777777" w:rsidR="00B1135B" w:rsidRDefault="00B1135B" w:rsidP="004C77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Times">
    <w:panose1 w:val="02020603050405020304"/>
    <w:charset w:val="00"/>
    <w:family w:val="roman"/>
    <w:pitch w:val="variable"/>
    <w:sig w:usb0="E0002EFF" w:usb1="C000785B" w:usb2="00000009" w:usb3="00000000" w:csb0="000001FF" w:csb1="00000000"/>
  </w:font>
  <w:font w:name="Lucida Grande">
    <w:altName w:val="Arial"/>
    <w:charset w:val="00"/>
    <w:family w:val="auto"/>
    <w:pitch w:val="variable"/>
    <w:sig w:usb0="E1000AEF" w:usb1="5000A1FF" w:usb2="00000000" w:usb3="00000000" w:csb0="000001BF" w:csb1="00000000"/>
  </w:font>
  <w:font w:name="Garamond Premr Pro">
    <w:altName w:val="Garamond Premr Pro"/>
    <w:panose1 w:val="00000000000000000000"/>
    <w:charset w:val="00"/>
    <w:family w:val="roman"/>
    <w:notTrueType/>
    <w:pitch w:val="default"/>
    <w:sig w:usb0="00000003" w:usb1="00000000" w:usb2="00000000" w:usb3="00000000" w:csb0="00000001" w:csb1="00000000"/>
  </w:font>
  <w:font w:name="Minion Pro SmBd">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0CFFBB" w14:textId="77777777" w:rsidR="00B1135B" w:rsidRDefault="00B1135B" w:rsidP="004C775D">
      <w:r>
        <w:separator/>
      </w:r>
    </w:p>
  </w:footnote>
  <w:footnote w:type="continuationSeparator" w:id="0">
    <w:p w14:paraId="78DC3D58" w14:textId="77777777" w:rsidR="00B1135B" w:rsidRDefault="00B1135B" w:rsidP="004C775D">
      <w:r>
        <w:continuationSeparator/>
      </w:r>
    </w:p>
  </w:footnote>
  <w:footnote w:id="1">
    <w:p w14:paraId="1C49E3B0" w14:textId="097B5292" w:rsidR="00D67EDF" w:rsidRPr="00E065F3" w:rsidRDefault="00D67EDF" w:rsidP="00E065F3">
      <w:pPr>
        <w:pStyle w:val="Textonotapie"/>
        <w:jc w:val="both"/>
        <w:rPr>
          <w:rFonts w:ascii="Times New Roman" w:hAnsi="Times New Roman" w:cs="Times New Roman"/>
          <w:sz w:val="20"/>
          <w:szCs w:val="20"/>
          <w:lang w:val="es-ES"/>
        </w:rPr>
      </w:pPr>
      <w:r w:rsidRPr="00E065F3">
        <w:rPr>
          <w:rStyle w:val="Refdenotaalpie"/>
          <w:rFonts w:ascii="Times New Roman" w:hAnsi="Times New Roman" w:cs="Times New Roman"/>
          <w:sz w:val="20"/>
          <w:szCs w:val="20"/>
        </w:rPr>
        <w:footnoteRef/>
      </w:r>
      <w:r w:rsidRPr="00E065F3">
        <w:rPr>
          <w:rFonts w:ascii="Times New Roman" w:hAnsi="Times New Roman" w:cs="Times New Roman"/>
          <w:sz w:val="20"/>
          <w:szCs w:val="20"/>
        </w:rPr>
        <w:t xml:space="preserve"> </w:t>
      </w:r>
      <w:r w:rsidRPr="00E065F3">
        <w:rPr>
          <w:rFonts w:ascii="Times New Roman" w:hAnsi="Times New Roman" w:cs="Times New Roman"/>
          <w:sz w:val="20"/>
          <w:szCs w:val="20"/>
          <w:lang w:val="en-US"/>
        </w:rPr>
        <w:t xml:space="preserve">Ethereum, </w:t>
      </w:r>
      <w:r w:rsidR="00E34CB4" w:rsidRPr="00E065F3">
        <w:rPr>
          <w:rFonts w:ascii="Times New Roman" w:hAnsi="Times New Roman" w:cs="Times New Roman"/>
          <w:sz w:val="20"/>
          <w:szCs w:val="20"/>
        </w:rPr>
        <w:t>«</w:t>
      </w:r>
      <w:r w:rsidRPr="00E065F3">
        <w:rPr>
          <w:rFonts w:ascii="Times New Roman" w:hAnsi="Times New Roman" w:cs="Times New Roman"/>
          <w:sz w:val="20"/>
          <w:szCs w:val="20"/>
          <w:lang w:val="en-US"/>
        </w:rPr>
        <w:t>Introduction to web 3.0</w:t>
      </w:r>
      <w:r w:rsidR="00E85523" w:rsidRPr="00E065F3">
        <w:rPr>
          <w:rFonts w:ascii="Times New Roman" w:hAnsi="Times New Roman" w:cs="Times New Roman"/>
          <w:sz w:val="20"/>
          <w:szCs w:val="20"/>
        </w:rPr>
        <w:t>»</w:t>
      </w:r>
      <w:r w:rsidRPr="00E065F3">
        <w:rPr>
          <w:rFonts w:ascii="Times New Roman" w:hAnsi="Times New Roman" w:cs="Times New Roman"/>
          <w:sz w:val="20"/>
          <w:szCs w:val="20"/>
          <w:lang w:val="en-US"/>
        </w:rPr>
        <w:t xml:space="preserve">, Ethereum Foundation, accedido el 5 de julio, </w:t>
      </w:r>
      <w:hyperlink r:id="rId1" w:history="1">
        <w:r w:rsidRPr="00E065F3">
          <w:rPr>
            <w:rStyle w:val="Hipervnculo"/>
            <w:rFonts w:ascii="Times New Roman" w:hAnsi="Times New Roman" w:cs="Times New Roman"/>
            <w:sz w:val="20"/>
            <w:szCs w:val="20"/>
            <w:lang w:val="en-US"/>
          </w:rPr>
          <w:t>https://bit.ly/3PKoTO0</w:t>
        </w:r>
      </w:hyperlink>
    </w:p>
  </w:footnote>
  <w:footnote w:id="2">
    <w:p w14:paraId="4C425BE0" w14:textId="40852061" w:rsidR="00D67EDF" w:rsidRPr="00D1500C" w:rsidRDefault="00D67EDF" w:rsidP="00E065F3">
      <w:pPr>
        <w:pStyle w:val="Textonotapie"/>
        <w:rPr>
          <w:lang w:val="en-US"/>
        </w:rPr>
      </w:pPr>
      <w:r w:rsidRPr="00E065F3">
        <w:rPr>
          <w:rStyle w:val="Refdenotaalpie"/>
          <w:rFonts w:ascii="Times New Roman" w:hAnsi="Times New Roman" w:cs="Times New Roman"/>
          <w:sz w:val="20"/>
          <w:szCs w:val="20"/>
        </w:rPr>
        <w:footnoteRef/>
      </w:r>
      <w:r w:rsidRPr="00E065F3">
        <w:rPr>
          <w:rFonts w:ascii="Times New Roman" w:hAnsi="Times New Roman" w:cs="Times New Roman"/>
          <w:sz w:val="20"/>
          <w:szCs w:val="20"/>
        </w:rPr>
        <w:t xml:space="preserve"> </w:t>
      </w:r>
      <w:r w:rsidRPr="00E065F3">
        <w:rPr>
          <w:rFonts w:ascii="Times New Roman" w:hAnsi="Times New Roman" w:cs="Times New Roman"/>
          <w:sz w:val="20"/>
          <w:szCs w:val="20"/>
          <w:lang w:val="en-US"/>
        </w:rPr>
        <w:t>Reglamento General de Protección de Datos de la Unión Europea.</w:t>
      </w:r>
    </w:p>
  </w:footnote>
  <w:footnote w:id="3">
    <w:p w14:paraId="22748543" w14:textId="62A73FF0" w:rsidR="00D67EDF" w:rsidRPr="00E065F3" w:rsidRDefault="00D67EDF" w:rsidP="00E065F3">
      <w:pPr>
        <w:pStyle w:val="Textonotapie"/>
        <w:jc w:val="both"/>
        <w:rPr>
          <w:rFonts w:ascii="Times New Roman" w:hAnsi="Times New Roman" w:cs="Times New Roman"/>
          <w:sz w:val="20"/>
          <w:szCs w:val="20"/>
          <w:lang w:val="es-ES"/>
        </w:rPr>
      </w:pPr>
      <w:r w:rsidRPr="00E065F3">
        <w:rPr>
          <w:rStyle w:val="Refdenotaalpie"/>
          <w:rFonts w:ascii="Times New Roman" w:hAnsi="Times New Roman" w:cs="Times New Roman"/>
          <w:sz w:val="20"/>
          <w:szCs w:val="20"/>
        </w:rPr>
        <w:footnoteRef/>
      </w:r>
      <w:r w:rsidRPr="00E065F3">
        <w:rPr>
          <w:rFonts w:ascii="Times New Roman" w:hAnsi="Times New Roman" w:cs="Times New Roman"/>
          <w:sz w:val="20"/>
          <w:szCs w:val="20"/>
        </w:rPr>
        <w:t xml:space="preserve"> </w:t>
      </w:r>
      <w:r w:rsidRPr="00E065F3">
        <w:rPr>
          <w:rFonts w:ascii="Times New Roman" w:hAnsi="Times New Roman" w:cs="Times New Roman"/>
          <w:sz w:val="20"/>
          <w:szCs w:val="20"/>
          <w:lang w:val="en-US"/>
        </w:rPr>
        <w:t xml:space="preserve">IBM, </w:t>
      </w:r>
      <w:r w:rsidR="00E85523" w:rsidRPr="00E065F3">
        <w:rPr>
          <w:rFonts w:ascii="Times New Roman" w:hAnsi="Times New Roman" w:cs="Times New Roman"/>
          <w:sz w:val="20"/>
          <w:szCs w:val="20"/>
        </w:rPr>
        <w:t>«</w:t>
      </w:r>
      <w:r w:rsidRPr="00E065F3">
        <w:rPr>
          <w:rFonts w:ascii="Times New Roman" w:hAnsi="Times New Roman" w:cs="Times New Roman"/>
          <w:sz w:val="20"/>
          <w:szCs w:val="20"/>
          <w:lang w:val="en-US"/>
        </w:rPr>
        <w:t>Qué es la tecnología blockchain</w:t>
      </w:r>
      <w:r w:rsidR="00E85523" w:rsidRPr="00E065F3">
        <w:rPr>
          <w:rFonts w:ascii="Times New Roman" w:hAnsi="Times New Roman" w:cs="Times New Roman"/>
          <w:sz w:val="20"/>
          <w:szCs w:val="20"/>
        </w:rPr>
        <w:t>»</w:t>
      </w:r>
      <w:r w:rsidRPr="00E065F3">
        <w:rPr>
          <w:rFonts w:ascii="Times New Roman" w:hAnsi="Times New Roman" w:cs="Times New Roman"/>
          <w:sz w:val="20"/>
          <w:szCs w:val="20"/>
          <w:lang w:val="en-US"/>
        </w:rPr>
        <w:t xml:space="preserve">, IBM Corporation, accedido el 7 de julio, </w:t>
      </w:r>
      <w:hyperlink r:id="rId2" w:history="1">
        <w:r w:rsidRPr="00E065F3">
          <w:rPr>
            <w:rStyle w:val="Hipervnculo"/>
            <w:rFonts w:ascii="Times New Roman" w:hAnsi="Times New Roman" w:cs="Times New Roman"/>
            <w:sz w:val="20"/>
            <w:szCs w:val="20"/>
            <w:lang w:val="en-US"/>
          </w:rPr>
          <w:t>https://ibm.co/3OGeCkl</w:t>
        </w:r>
      </w:hyperlink>
    </w:p>
  </w:footnote>
  <w:footnote w:id="4">
    <w:p w14:paraId="6B700513" w14:textId="2D9371B8" w:rsidR="00D67EDF" w:rsidRPr="00E065F3" w:rsidRDefault="00D67EDF" w:rsidP="00E065F3">
      <w:pPr>
        <w:pStyle w:val="Textonotapie"/>
        <w:jc w:val="both"/>
        <w:rPr>
          <w:rFonts w:ascii="Times New Roman" w:hAnsi="Times New Roman" w:cs="Times New Roman"/>
          <w:sz w:val="20"/>
          <w:szCs w:val="20"/>
          <w:lang w:val="es-ES"/>
        </w:rPr>
      </w:pPr>
      <w:r w:rsidRPr="00E065F3">
        <w:rPr>
          <w:rStyle w:val="Refdenotaalpie"/>
          <w:rFonts w:ascii="Times New Roman" w:hAnsi="Times New Roman" w:cs="Times New Roman"/>
          <w:sz w:val="20"/>
          <w:szCs w:val="20"/>
        </w:rPr>
        <w:footnoteRef/>
      </w:r>
      <w:r w:rsidRPr="00E065F3">
        <w:rPr>
          <w:rFonts w:ascii="Times New Roman" w:hAnsi="Times New Roman" w:cs="Times New Roman"/>
          <w:sz w:val="20"/>
          <w:szCs w:val="20"/>
        </w:rPr>
        <w:t xml:space="preserve"> </w:t>
      </w:r>
      <w:r w:rsidRPr="00E065F3">
        <w:rPr>
          <w:rFonts w:ascii="Times New Roman" w:hAnsi="Times New Roman" w:cs="Times New Roman"/>
          <w:sz w:val="20"/>
          <w:szCs w:val="20"/>
          <w:lang w:val="en-US"/>
        </w:rPr>
        <w:t xml:space="preserve">Ethereum, Ethereum Foundation, accedido el 5 de julio, </w:t>
      </w:r>
      <w:hyperlink r:id="rId3" w:history="1">
        <w:r w:rsidRPr="00E065F3">
          <w:rPr>
            <w:rStyle w:val="Hipervnculo"/>
            <w:rFonts w:ascii="Times New Roman" w:hAnsi="Times New Roman" w:cs="Times New Roman"/>
            <w:sz w:val="20"/>
            <w:szCs w:val="20"/>
            <w:lang w:val="en-US"/>
          </w:rPr>
          <w:t>https://bit.ly/3bcWxNn</w:t>
        </w:r>
      </w:hyperlink>
    </w:p>
  </w:footnote>
  <w:footnote w:id="5">
    <w:p w14:paraId="313984BC" w14:textId="78F8E1A7" w:rsidR="00D67EDF" w:rsidRPr="00E065F3" w:rsidRDefault="00D67EDF" w:rsidP="00E065F3">
      <w:pPr>
        <w:pStyle w:val="Textonotapie"/>
        <w:jc w:val="both"/>
        <w:rPr>
          <w:rFonts w:ascii="Times New Roman" w:hAnsi="Times New Roman" w:cs="Times New Roman"/>
          <w:sz w:val="20"/>
          <w:szCs w:val="20"/>
          <w:lang w:val="es-ES"/>
        </w:rPr>
      </w:pPr>
      <w:r w:rsidRPr="00E065F3">
        <w:rPr>
          <w:rStyle w:val="Refdenotaalpie"/>
          <w:rFonts w:ascii="Times New Roman" w:hAnsi="Times New Roman" w:cs="Times New Roman"/>
          <w:sz w:val="20"/>
          <w:szCs w:val="20"/>
        </w:rPr>
        <w:footnoteRef/>
      </w:r>
      <w:r w:rsidRPr="00E065F3">
        <w:rPr>
          <w:rFonts w:ascii="Times New Roman" w:hAnsi="Times New Roman" w:cs="Times New Roman"/>
          <w:sz w:val="20"/>
          <w:szCs w:val="20"/>
        </w:rPr>
        <w:t xml:space="preserve"> Existe desde al año 2015 y fue creada por IBM, Linux, Cisco, Intel, entre otras empresas, no tiene crip</w:t>
      </w:r>
      <w:r w:rsidR="00EB0DBF" w:rsidRPr="00E065F3">
        <w:rPr>
          <w:rFonts w:ascii="Times New Roman" w:hAnsi="Times New Roman" w:cs="Times New Roman"/>
          <w:sz w:val="20"/>
          <w:szCs w:val="20"/>
        </w:rPr>
        <w:t>t</w:t>
      </w:r>
      <w:r w:rsidRPr="00E065F3">
        <w:rPr>
          <w:rFonts w:ascii="Times New Roman" w:hAnsi="Times New Roman" w:cs="Times New Roman"/>
          <w:sz w:val="20"/>
          <w:szCs w:val="20"/>
        </w:rPr>
        <w:t xml:space="preserve">omoneda propia. Hyperledger, Hyperledger Foundation, accedido el 10 de julio, </w:t>
      </w:r>
      <w:hyperlink r:id="rId4" w:history="1">
        <w:r w:rsidRPr="00E065F3">
          <w:rPr>
            <w:rStyle w:val="Hipervnculo"/>
            <w:rFonts w:ascii="Times New Roman" w:hAnsi="Times New Roman" w:cs="Times New Roman"/>
            <w:sz w:val="20"/>
            <w:szCs w:val="20"/>
          </w:rPr>
          <w:t>https://bit.ly/3oH3fhE</w:t>
        </w:r>
      </w:hyperlink>
    </w:p>
  </w:footnote>
  <w:footnote w:id="6">
    <w:p w14:paraId="08B019AD" w14:textId="7DF0E5FA" w:rsidR="00D67EDF" w:rsidRPr="005A60AC" w:rsidRDefault="00D67EDF" w:rsidP="00E065F3">
      <w:pPr>
        <w:pStyle w:val="Textonotapie"/>
        <w:jc w:val="both"/>
        <w:rPr>
          <w:lang w:val="es-ES"/>
        </w:rPr>
      </w:pPr>
      <w:r w:rsidRPr="00E065F3">
        <w:rPr>
          <w:rStyle w:val="Refdenotaalpie"/>
          <w:rFonts w:ascii="Times New Roman" w:hAnsi="Times New Roman" w:cs="Times New Roman"/>
          <w:sz w:val="20"/>
          <w:szCs w:val="20"/>
        </w:rPr>
        <w:footnoteRef/>
      </w:r>
      <w:r w:rsidRPr="00E065F3">
        <w:rPr>
          <w:rFonts w:ascii="Times New Roman" w:hAnsi="Times New Roman" w:cs="Times New Roman"/>
          <w:sz w:val="20"/>
          <w:szCs w:val="20"/>
        </w:rPr>
        <w:t xml:space="preserve"> Se trata de una estructura híbrida entre pública y privada conformada por un consorcio de empresas. Alastria, Consorcio Red Alastria, accedido el 12 de julio, </w:t>
      </w:r>
      <w:hyperlink r:id="rId5" w:history="1">
        <w:r w:rsidRPr="00E065F3">
          <w:rPr>
            <w:rStyle w:val="Hipervnculo"/>
            <w:rFonts w:ascii="Times New Roman" w:hAnsi="Times New Roman" w:cs="Times New Roman"/>
            <w:sz w:val="20"/>
            <w:szCs w:val="20"/>
          </w:rPr>
          <w:t>https://bit.ly/3zD7akP</w:t>
        </w:r>
      </w:hyperlink>
    </w:p>
  </w:footnote>
  <w:footnote w:id="7">
    <w:p w14:paraId="4088CC9A" w14:textId="589AC3A5" w:rsidR="00D67EDF" w:rsidRPr="00E065F3" w:rsidRDefault="00D67EDF" w:rsidP="005A60AC">
      <w:pPr>
        <w:pStyle w:val="Textonotapie"/>
        <w:jc w:val="both"/>
        <w:rPr>
          <w:rFonts w:ascii="Times New Roman" w:hAnsi="Times New Roman" w:cs="Times New Roman"/>
          <w:sz w:val="20"/>
          <w:szCs w:val="20"/>
          <w:lang w:val="es-ES"/>
        </w:rPr>
      </w:pPr>
      <w:r w:rsidRPr="00E065F3">
        <w:rPr>
          <w:rStyle w:val="Refdenotaalpie"/>
          <w:rFonts w:ascii="Times New Roman" w:hAnsi="Times New Roman" w:cs="Times New Roman"/>
          <w:sz w:val="20"/>
          <w:szCs w:val="20"/>
        </w:rPr>
        <w:footnoteRef/>
      </w:r>
      <w:r w:rsidRPr="00E065F3">
        <w:rPr>
          <w:rFonts w:ascii="Times New Roman" w:hAnsi="Times New Roman" w:cs="Times New Roman"/>
          <w:sz w:val="20"/>
          <w:szCs w:val="20"/>
        </w:rPr>
        <w:t xml:space="preserve"> </w:t>
      </w:r>
      <w:r w:rsidRPr="00E065F3">
        <w:rPr>
          <w:rFonts w:ascii="Times New Roman" w:hAnsi="Times New Roman" w:cs="Times New Roman"/>
          <w:sz w:val="20"/>
          <w:szCs w:val="20"/>
          <w:lang w:val="en-US"/>
        </w:rPr>
        <w:t xml:space="preserve">OpenSea, </w:t>
      </w:r>
      <w:r w:rsidRPr="00E065F3">
        <w:rPr>
          <w:rFonts w:ascii="Times New Roman" w:eastAsia="Times New Roman" w:hAnsi="Times New Roman" w:cs="Times New Roman"/>
          <w:sz w:val="20"/>
          <w:szCs w:val="20"/>
        </w:rPr>
        <w:t>Ozone Networks, Inc.</w:t>
      </w:r>
      <w:r w:rsidRPr="00E065F3">
        <w:rPr>
          <w:rFonts w:ascii="Times New Roman" w:hAnsi="Times New Roman" w:cs="Times New Roman"/>
          <w:sz w:val="20"/>
          <w:szCs w:val="20"/>
          <w:lang w:val="en-US"/>
        </w:rPr>
        <w:t xml:space="preserve">, accedido el 15 de julio, </w:t>
      </w:r>
      <w:hyperlink r:id="rId6" w:history="1">
        <w:r w:rsidRPr="00E065F3">
          <w:rPr>
            <w:rStyle w:val="Hipervnculo"/>
            <w:rFonts w:ascii="Times New Roman" w:hAnsi="Times New Roman" w:cs="Times New Roman"/>
            <w:sz w:val="20"/>
            <w:szCs w:val="20"/>
            <w:lang w:val="en-US"/>
          </w:rPr>
          <w:t>https://bit.ly/3oJbqKp</w:t>
        </w:r>
      </w:hyperlink>
    </w:p>
  </w:footnote>
  <w:footnote w:id="8">
    <w:p w14:paraId="73F7A1FA" w14:textId="1E3C2F36" w:rsidR="00D67EDF" w:rsidRPr="00E065F3" w:rsidRDefault="00D67EDF" w:rsidP="00E065F3">
      <w:pPr>
        <w:pStyle w:val="Textonotapie"/>
        <w:jc w:val="both"/>
        <w:rPr>
          <w:rFonts w:ascii="Times New Roman" w:hAnsi="Times New Roman" w:cs="Times New Roman"/>
          <w:sz w:val="20"/>
          <w:szCs w:val="20"/>
          <w:lang w:val="es-ES"/>
        </w:rPr>
      </w:pPr>
      <w:r w:rsidRPr="00E065F3">
        <w:rPr>
          <w:rStyle w:val="Refdenotaalpie"/>
          <w:rFonts w:ascii="Times New Roman" w:hAnsi="Times New Roman" w:cs="Times New Roman"/>
          <w:sz w:val="20"/>
          <w:szCs w:val="20"/>
        </w:rPr>
        <w:footnoteRef/>
      </w:r>
      <w:r w:rsidRPr="00E065F3">
        <w:rPr>
          <w:rFonts w:ascii="Times New Roman" w:hAnsi="Times New Roman" w:cs="Times New Roman"/>
          <w:sz w:val="20"/>
          <w:szCs w:val="20"/>
        </w:rPr>
        <w:t xml:space="preserve"> </w:t>
      </w:r>
      <w:r w:rsidRPr="00E065F3">
        <w:rPr>
          <w:rFonts w:ascii="Times New Roman" w:hAnsi="Times New Roman" w:cs="Times New Roman"/>
          <w:sz w:val="20"/>
          <w:szCs w:val="20"/>
          <w:lang w:val="es-ES"/>
        </w:rPr>
        <w:t xml:space="preserve">Como hemos señalado en otro momento, la LOPDE </w:t>
      </w:r>
      <w:r w:rsidRPr="00E065F3">
        <w:rPr>
          <w:rFonts w:ascii="Times New Roman" w:hAnsi="Times New Roman" w:cs="Times New Roman"/>
          <w:sz w:val="20"/>
          <w:szCs w:val="20"/>
        </w:rPr>
        <w:t>sigue el Reglamento General de Protección de Datos de la Unión Europea -</w:t>
      </w:r>
      <w:r w:rsidRPr="00E065F3">
        <w:rPr>
          <w:rFonts w:ascii="Times New Roman" w:hAnsi="Times New Roman" w:cs="Times New Roman"/>
          <w:sz w:val="20"/>
          <w:szCs w:val="20"/>
          <w:lang w:val="es-EC"/>
        </w:rPr>
        <w:t xml:space="preserve">Reglamento (UE) 2016/679-, tratando de </w:t>
      </w:r>
      <w:r w:rsidR="00183873" w:rsidRPr="00E065F3">
        <w:rPr>
          <w:rFonts w:ascii="Times New Roman" w:hAnsi="Times New Roman" w:cs="Times New Roman"/>
          <w:sz w:val="20"/>
          <w:szCs w:val="20"/>
        </w:rPr>
        <w:t>«</w:t>
      </w:r>
      <w:r w:rsidRPr="00E065F3">
        <w:rPr>
          <w:rFonts w:ascii="Times New Roman" w:hAnsi="Times New Roman" w:cs="Times New Roman"/>
          <w:sz w:val="20"/>
          <w:szCs w:val="20"/>
          <w:lang w:val="es-EC"/>
        </w:rPr>
        <w:t>concretar un nivel adecuado de protección, basado en estándares globales</w:t>
      </w:r>
      <w:r w:rsidR="0069242C" w:rsidRPr="00E065F3">
        <w:rPr>
          <w:rFonts w:ascii="Times New Roman" w:hAnsi="Times New Roman" w:cs="Times New Roman"/>
          <w:sz w:val="20"/>
          <w:szCs w:val="20"/>
        </w:rPr>
        <w:t>»</w:t>
      </w:r>
      <w:r w:rsidRPr="00E065F3">
        <w:rPr>
          <w:rFonts w:ascii="Times New Roman" w:hAnsi="Times New Roman" w:cs="Times New Roman"/>
          <w:sz w:val="20"/>
          <w:szCs w:val="20"/>
          <w:lang w:val="es-EC"/>
        </w:rPr>
        <w:t xml:space="preserve">. </w:t>
      </w:r>
      <w:r w:rsidRPr="00E065F3">
        <w:rPr>
          <w:rStyle w:val="Textoennegrita"/>
          <w:rFonts w:ascii="Times New Roman" w:eastAsia="Calibri" w:hAnsi="Times New Roman" w:cs="Times New Roman"/>
          <w:b w:val="0"/>
          <w:bCs w:val="0"/>
          <w:sz w:val="20"/>
          <w:szCs w:val="20"/>
          <w:lang w:val="es-ES"/>
        </w:rPr>
        <w:t xml:space="preserve">Cfr. </w:t>
      </w:r>
      <w:r w:rsidR="0069242C" w:rsidRPr="00E065F3">
        <w:rPr>
          <w:rStyle w:val="Textoennegrita"/>
          <w:rFonts w:ascii="Times New Roman" w:eastAsia="Calibri" w:hAnsi="Times New Roman" w:cs="Times New Roman"/>
          <w:b w:val="0"/>
          <w:bCs w:val="0"/>
          <w:sz w:val="20"/>
          <w:szCs w:val="20"/>
          <w:lang w:val="es-ES"/>
        </w:rPr>
        <w:t>ORDÓÑEZ PINEDA L.</w:t>
      </w:r>
      <w:r w:rsidRPr="00E065F3">
        <w:rPr>
          <w:rStyle w:val="Textoennegrita"/>
          <w:rFonts w:ascii="Times New Roman" w:eastAsia="Calibri" w:hAnsi="Times New Roman" w:cs="Times New Roman"/>
          <w:b w:val="0"/>
          <w:bCs w:val="0"/>
          <w:sz w:val="20"/>
          <w:szCs w:val="20"/>
          <w:lang w:val="es-ES"/>
        </w:rPr>
        <w:t xml:space="preserve">, </w:t>
      </w:r>
      <w:r w:rsidR="0069242C" w:rsidRPr="00E065F3">
        <w:rPr>
          <w:rFonts w:ascii="Times New Roman" w:hAnsi="Times New Roman" w:cs="Times New Roman"/>
          <w:sz w:val="20"/>
          <w:szCs w:val="20"/>
        </w:rPr>
        <w:t>«</w:t>
      </w:r>
      <w:r w:rsidRPr="00E065F3">
        <w:rPr>
          <w:rStyle w:val="Textoennegrita"/>
          <w:rFonts w:ascii="Times New Roman" w:eastAsia="Calibri" w:hAnsi="Times New Roman" w:cs="Times New Roman"/>
          <w:b w:val="0"/>
          <w:bCs w:val="0"/>
          <w:sz w:val="20"/>
          <w:szCs w:val="20"/>
          <w:lang w:val="es-ES"/>
        </w:rPr>
        <w:t>El derecho fundamental a la protección de datos personales en Ecuador</w:t>
      </w:r>
      <w:r w:rsidR="0069242C" w:rsidRPr="00E065F3">
        <w:rPr>
          <w:rFonts w:ascii="Times New Roman" w:hAnsi="Times New Roman" w:cs="Times New Roman"/>
          <w:sz w:val="20"/>
          <w:szCs w:val="20"/>
        </w:rPr>
        <w:t>»</w:t>
      </w:r>
      <w:r w:rsidRPr="00E065F3">
        <w:rPr>
          <w:rStyle w:val="Textoennegrita"/>
          <w:rFonts w:ascii="Times New Roman" w:hAnsi="Times New Roman" w:cs="Times New Roman"/>
          <w:b w:val="0"/>
          <w:bCs w:val="0"/>
          <w:sz w:val="20"/>
          <w:szCs w:val="20"/>
        </w:rPr>
        <w:t>,</w:t>
      </w:r>
      <w:r w:rsidRPr="00E065F3">
        <w:rPr>
          <w:rStyle w:val="Textoennegrita"/>
          <w:rFonts w:ascii="Times New Roman" w:hAnsi="Times New Roman" w:cs="Times New Roman"/>
          <w:b w:val="0"/>
          <w:bCs w:val="0"/>
          <w:i/>
          <w:sz w:val="20"/>
          <w:szCs w:val="20"/>
        </w:rPr>
        <w:t xml:space="preserve"> </w:t>
      </w:r>
      <w:r w:rsidRPr="00E065F3">
        <w:rPr>
          <w:rStyle w:val="Textoennegrita"/>
          <w:rFonts w:ascii="Times New Roman" w:hAnsi="Times New Roman" w:cs="Times New Roman"/>
          <w:b w:val="0"/>
          <w:bCs w:val="0"/>
          <w:i/>
          <w:sz w:val="20"/>
          <w:szCs w:val="20"/>
          <w:lang w:val="es-ES"/>
        </w:rPr>
        <w:t>Perspectivas</w:t>
      </w:r>
      <w:r w:rsidRPr="00E065F3">
        <w:rPr>
          <w:rStyle w:val="Textoennegrita"/>
          <w:rFonts w:ascii="Times New Roman" w:hAnsi="Times New Roman" w:cs="Times New Roman"/>
          <w:b w:val="0"/>
          <w:bCs w:val="0"/>
          <w:i/>
          <w:sz w:val="20"/>
          <w:szCs w:val="20"/>
        </w:rPr>
        <w:t>: Revista de</w:t>
      </w:r>
      <w:r w:rsidRPr="00E065F3">
        <w:rPr>
          <w:rStyle w:val="Textoennegrita"/>
          <w:rFonts w:ascii="Times New Roman" w:hAnsi="Times New Roman" w:cs="Times New Roman"/>
          <w:b w:val="0"/>
          <w:bCs w:val="0"/>
          <w:i/>
          <w:sz w:val="20"/>
          <w:szCs w:val="20"/>
          <w:lang w:val="es-ES"/>
        </w:rPr>
        <w:t xml:space="preserve"> Ciencias Jurídicas y Políticas</w:t>
      </w:r>
      <w:r w:rsidRPr="00E065F3">
        <w:rPr>
          <w:rStyle w:val="Textoennegrita"/>
          <w:rFonts w:ascii="Times New Roman" w:hAnsi="Times New Roman" w:cs="Times New Roman"/>
          <w:b w:val="0"/>
          <w:bCs w:val="0"/>
          <w:sz w:val="20"/>
          <w:szCs w:val="20"/>
        </w:rPr>
        <w:t xml:space="preserve">, </w:t>
      </w:r>
      <w:r w:rsidR="00513801" w:rsidRPr="00E065F3">
        <w:rPr>
          <w:rStyle w:val="Textoennegrita"/>
          <w:rFonts w:ascii="Times New Roman" w:hAnsi="Times New Roman" w:cs="Times New Roman"/>
          <w:b w:val="0"/>
          <w:bCs w:val="0"/>
          <w:sz w:val="20"/>
          <w:szCs w:val="20"/>
        </w:rPr>
        <w:t>núm</w:t>
      </w:r>
      <w:r w:rsidRPr="00E065F3">
        <w:rPr>
          <w:rStyle w:val="Textoennegrita"/>
          <w:rFonts w:ascii="Times New Roman" w:hAnsi="Times New Roman" w:cs="Times New Roman"/>
          <w:b w:val="0"/>
          <w:bCs w:val="0"/>
          <w:sz w:val="20"/>
          <w:szCs w:val="20"/>
        </w:rPr>
        <w:t xml:space="preserve">. </w:t>
      </w:r>
      <w:r w:rsidRPr="00E065F3">
        <w:rPr>
          <w:rStyle w:val="Textoennegrita"/>
          <w:rFonts w:ascii="Times New Roman" w:hAnsi="Times New Roman" w:cs="Times New Roman"/>
          <w:b w:val="0"/>
          <w:bCs w:val="0"/>
          <w:sz w:val="20"/>
          <w:szCs w:val="20"/>
          <w:lang w:val="es-ES"/>
        </w:rPr>
        <w:t>5</w:t>
      </w:r>
      <w:r w:rsidRPr="00E065F3">
        <w:rPr>
          <w:rStyle w:val="Textoennegrita"/>
          <w:rFonts w:ascii="Times New Roman" w:hAnsi="Times New Roman" w:cs="Times New Roman"/>
          <w:b w:val="0"/>
          <w:bCs w:val="0"/>
          <w:sz w:val="20"/>
          <w:szCs w:val="20"/>
        </w:rPr>
        <w:t xml:space="preserve"> (20</w:t>
      </w:r>
      <w:r w:rsidRPr="00E065F3">
        <w:rPr>
          <w:rStyle w:val="Textoennegrita"/>
          <w:rFonts w:ascii="Times New Roman" w:hAnsi="Times New Roman" w:cs="Times New Roman"/>
          <w:b w:val="0"/>
          <w:bCs w:val="0"/>
          <w:sz w:val="20"/>
          <w:szCs w:val="20"/>
          <w:lang w:val="es-ES"/>
        </w:rPr>
        <w:t>21</w:t>
      </w:r>
      <w:r w:rsidRPr="00E065F3">
        <w:rPr>
          <w:rStyle w:val="Textoennegrita"/>
          <w:rFonts w:ascii="Times New Roman" w:hAnsi="Times New Roman" w:cs="Times New Roman"/>
          <w:b w:val="0"/>
          <w:bCs w:val="0"/>
          <w:sz w:val="20"/>
          <w:szCs w:val="20"/>
        </w:rPr>
        <w:t xml:space="preserve">), </w:t>
      </w:r>
      <w:r w:rsidR="00513801" w:rsidRPr="00E065F3">
        <w:rPr>
          <w:rStyle w:val="Textoennegrita"/>
          <w:rFonts w:ascii="Times New Roman" w:hAnsi="Times New Roman" w:cs="Times New Roman"/>
          <w:b w:val="0"/>
          <w:bCs w:val="0"/>
          <w:sz w:val="20"/>
          <w:szCs w:val="20"/>
        </w:rPr>
        <w:t xml:space="preserve">pp. </w:t>
      </w:r>
      <w:r w:rsidRPr="00E065F3">
        <w:rPr>
          <w:rStyle w:val="Textoennegrita"/>
          <w:rFonts w:ascii="Times New Roman" w:hAnsi="Times New Roman" w:cs="Times New Roman"/>
          <w:b w:val="0"/>
          <w:bCs w:val="0"/>
          <w:sz w:val="20"/>
          <w:szCs w:val="20"/>
          <w:lang w:val="es-ES"/>
        </w:rPr>
        <w:t>11</w:t>
      </w:r>
      <w:r w:rsidRPr="00E065F3">
        <w:rPr>
          <w:rStyle w:val="Textoennegrita"/>
          <w:rFonts w:ascii="Times New Roman" w:hAnsi="Times New Roman" w:cs="Times New Roman"/>
          <w:b w:val="0"/>
          <w:bCs w:val="0"/>
          <w:sz w:val="20"/>
          <w:szCs w:val="20"/>
        </w:rPr>
        <w:t>3-1</w:t>
      </w:r>
      <w:r w:rsidRPr="00E065F3">
        <w:rPr>
          <w:rStyle w:val="Textoennegrita"/>
          <w:rFonts w:ascii="Times New Roman" w:hAnsi="Times New Roman" w:cs="Times New Roman"/>
          <w:b w:val="0"/>
          <w:bCs w:val="0"/>
          <w:sz w:val="20"/>
          <w:szCs w:val="20"/>
          <w:lang w:val="es-ES"/>
        </w:rPr>
        <w:t>26</w:t>
      </w:r>
      <w:r w:rsidRPr="00E065F3">
        <w:rPr>
          <w:rStyle w:val="Textoennegrita"/>
          <w:rFonts w:ascii="Times New Roman" w:hAnsi="Times New Roman" w:cs="Times New Roman"/>
          <w:b w:val="0"/>
          <w:bCs w:val="0"/>
          <w:sz w:val="20"/>
          <w:szCs w:val="20"/>
        </w:rPr>
        <w:t>.</w:t>
      </w:r>
    </w:p>
  </w:footnote>
  <w:footnote w:id="9">
    <w:p w14:paraId="5F84CD64" w14:textId="5C147841" w:rsidR="00D67EDF" w:rsidRPr="00E065F3" w:rsidRDefault="00D67EDF" w:rsidP="00E065F3">
      <w:pPr>
        <w:pStyle w:val="Textonotapie"/>
        <w:jc w:val="both"/>
        <w:rPr>
          <w:rFonts w:ascii="Times New Roman" w:hAnsi="Times New Roman" w:cs="Times New Roman"/>
          <w:sz w:val="20"/>
          <w:szCs w:val="20"/>
          <w:lang w:val="es-ES"/>
        </w:rPr>
      </w:pPr>
      <w:r w:rsidRPr="00E065F3">
        <w:rPr>
          <w:rStyle w:val="Refdenotaalpie"/>
          <w:rFonts w:ascii="Times New Roman" w:hAnsi="Times New Roman" w:cs="Times New Roman"/>
          <w:sz w:val="20"/>
          <w:szCs w:val="20"/>
        </w:rPr>
        <w:footnoteRef/>
      </w:r>
      <w:r w:rsidRPr="00E065F3">
        <w:rPr>
          <w:rFonts w:ascii="Times New Roman" w:hAnsi="Times New Roman" w:cs="Times New Roman"/>
          <w:sz w:val="20"/>
          <w:szCs w:val="20"/>
        </w:rPr>
        <w:t xml:space="preserve"> </w:t>
      </w:r>
      <w:r w:rsidRPr="00E065F3">
        <w:rPr>
          <w:rFonts w:ascii="Times New Roman" w:hAnsi="Times New Roman" w:cs="Times New Roman"/>
          <w:sz w:val="20"/>
          <w:szCs w:val="20"/>
          <w:lang w:val="es-EC"/>
        </w:rPr>
        <w:t xml:space="preserve">El alcance de </w:t>
      </w:r>
      <w:r w:rsidR="00513801" w:rsidRPr="00E065F3">
        <w:rPr>
          <w:rFonts w:ascii="Times New Roman" w:hAnsi="Times New Roman" w:cs="Times New Roman"/>
          <w:sz w:val="20"/>
          <w:szCs w:val="20"/>
        </w:rPr>
        <w:t>«</w:t>
      </w:r>
      <w:r w:rsidRPr="00E065F3">
        <w:rPr>
          <w:rFonts w:ascii="Times New Roman" w:hAnsi="Times New Roman" w:cs="Times New Roman"/>
          <w:sz w:val="20"/>
          <w:szCs w:val="20"/>
          <w:lang w:val="es-EC"/>
        </w:rPr>
        <w:t>dato sensible</w:t>
      </w:r>
      <w:r w:rsidR="00513801" w:rsidRPr="00E065F3">
        <w:rPr>
          <w:rFonts w:ascii="Times New Roman" w:hAnsi="Times New Roman" w:cs="Times New Roman"/>
          <w:sz w:val="20"/>
          <w:szCs w:val="20"/>
        </w:rPr>
        <w:t>»</w:t>
      </w:r>
      <w:r w:rsidRPr="00E065F3">
        <w:rPr>
          <w:rFonts w:ascii="Times New Roman" w:hAnsi="Times New Roman" w:cs="Times New Roman"/>
          <w:sz w:val="20"/>
          <w:szCs w:val="20"/>
          <w:lang w:val="es-EC"/>
        </w:rPr>
        <w:t xml:space="preserve"> queda establecido en el artículo cuatro, capítulo uno, referente a términos y definiciones.</w:t>
      </w:r>
    </w:p>
  </w:footnote>
  <w:footnote w:id="10">
    <w:p w14:paraId="40AB6424" w14:textId="12D12712" w:rsidR="00D67EDF" w:rsidRPr="00E065F3" w:rsidRDefault="00D67EDF" w:rsidP="00E065F3">
      <w:pPr>
        <w:pStyle w:val="Textonotapie"/>
        <w:jc w:val="both"/>
        <w:rPr>
          <w:rFonts w:ascii="Times New Roman" w:hAnsi="Times New Roman" w:cs="Times New Roman"/>
          <w:sz w:val="20"/>
          <w:szCs w:val="20"/>
          <w:lang w:val="es-ES"/>
        </w:rPr>
      </w:pPr>
      <w:r w:rsidRPr="00E065F3">
        <w:rPr>
          <w:rStyle w:val="Refdenotaalpie"/>
          <w:rFonts w:ascii="Times New Roman" w:hAnsi="Times New Roman" w:cs="Times New Roman"/>
          <w:sz w:val="20"/>
          <w:szCs w:val="20"/>
        </w:rPr>
        <w:footnoteRef/>
      </w:r>
      <w:r w:rsidRPr="00E065F3">
        <w:rPr>
          <w:rFonts w:ascii="Times New Roman" w:hAnsi="Times New Roman" w:cs="Times New Roman"/>
          <w:sz w:val="20"/>
          <w:szCs w:val="20"/>
        </w:rPr>
        <w:t xml:space="preserve"> </w:t>
      </w:r>
      <w:r w:rsidR="00513801" w:rsidRPr="00E065F3">
        <w:rPr>
          <w:rFonts w:ascii="Times New Roman" w:hAnsi="Times New Roman" w:cs="Times New Roman"/>
          <w:sz w:val="20"/>
          <w:szCs w:val="20"/>
          <w:lang w:val="en-US"/>
        </w:rPr>
        <w:t>FALIERO, J.</w:t>
      </w:r>
      <w:r w:rsidRPr="00E065F3">
        <w:rPr>
          <w:rFonts w:ascii="Times New Roman" w:hAnsi="Times New Roman" w:cs="Times New Roman"/>
          <w:sz w:val="20"/>
          <w:szCs w:val="20"/>
          <w:lang w:val="en-US"/>
        </w:rPr>
        <w:t xml:space="preserve">, </w:t>
      </w:r>
      <w:r w:rsidRPr="00E065F3">
        <w:rPr>
          <w:rFonts w:ascii="Times New Roman" w:hAnsi="Times New Roman" w:cs="Times New Roman"/>
          <w:i/>
          <w:sz w:val="20"/>
          <w:szCs w:val="20"/>
          <w:lang w:val="en-US"/>
        </w:rPr>
        <w:t xml:space="preserve">La protección de datos personales, </w:t>
      </w:r>
      <w:r w:rsidRPr="00E065F3">
        <w:rPr>
          <w:rFonts w:ascii="Times New Roman" w:hAnsi="Times New Roman" w:cs="Times New Roman"/>
          <w:sz w:val="20"/>
          <w:szCs w:val="20"/>
          <w:lang w:val="en-US"/>
        </w:rPr>
        <w:t xml:space="preserve">Ad-Hoc, </w:t>
      </w:r>
      <w:r w:rsidR="001E5F43" w:rsidRPr="00E065F3">
        <w:rPr>
          <w:rFonts w:ascii="Times New Roman" w:hAnsi="Times New Roman" w:cs="Times New Roman"/>
          <w:sz w:val="20"/>
          <w:szCs w:val="20"/>
          <w:lang w:val="en-US"/>
        </w:rPr>
        <w:t xml:space="preserve">Buenos Aires </w:t>
      </w:r>
      <w:r w:rsidRPr="00E065F3">
        <w:rPr>
          <w:rFonts w:ascii="Times New Roman" w:hAnsi="Times New Roman" w:cs="Times New Roman"/>
          <w:sz w:val="20"/>
          <w:szCs w:val="20"/>
          <w:lang w:val="en-US"/>
        </w:rPr>
        <w:t>2021</w:t>
      </w:r>
      <w:r w:rsidR="001E5F43" w:rsidRPr="00E065F3">
        <w:rPr>
          <w:rFonts w:ascii="Times New Roman" w:hAnsi="Times New Roman" w:cs="Times New Roman"/>
          <w:sz w:val="20"/>
          <w:szCs w:val="20"/>
          <w:lang w:val="en-US"/>
        </w:rPr>
        <w:t>.</w:t>
      </w:r>
    </w:p>
  </w:footnote>
  <w:footnote w:id="11">
    <w:p w14:paraId="2BAD0051" w14:textId="0E0F42B0" w:rsidR="00D67EDF" w:rsidRPr="005F0449" w:rsidRDefault="00D67EDF" w:rsidP="00E065F3">
      <w:pPr>
        <w:pStyle w:val="Textonotapie"/>
        <w:jc w:val="both"/>
        <w:rPr>
          <w:lang w:val="es-ES"/>
        </w:rPr>
      </w:pPr>
      <w:r w:rsidRPr="00E065F3">
        <w:rPr>
          <w:rStyle w:val="Refdenotaalpie"/>
          <w:rFonts w:ascii="Times New Roman" w:hAnsi="Times New Roman" w:cs="Times New Roman"/>
          <w:sz w:val="20"/>
          <w:szCs w:val="20"/>
        </w:rPr>
        <w:footnoteRef/>
      </w:r>
      <w:r w:rsidRPr="00E065F3">
        <w:rPr>
          <w:rFonts w:ascii="Times New Roman" w:hAnsi="Times New Roman" w:cs="Times New Roman"/>
          <w:sz w:val="20"/>
          <w:szCs w:val="20"/>
        </w:rPr>
        <w:t xml:space="preserve"> </w:t>
      </w:r>
      <w:r w:rsidRPr="00E065F3">
        <w:rPr>
          <w:rFonts w:ascii="Times New Roman" w:hAnsi="Times New Roman" w:cs="Times New Roman"/>
          <w:sz w:val="20"/>
          <w:szCs w:val="20"/>
          <w:lang w:val="en-US"/>
        </w:rPr>
        <w:t>Un ejemplo de esto es Ready Player One.</w:t>
      </w:r>
    </w:p>
  </w:footnote>
  <w:footnote w:id="12">
    <w:p w14:paraId="05B7976D" w14:textId="0C60217A" w:rsidR="00D67EDF" w:rsidRPr="00E065F3" w:rsidRDefault="00D67EDF" w:rsidP="005F0449">
      <w:pPr>
        <w:pStyle w:val="Textonotapie"/>
        <w:jc w:val="both"/>
        <w:rPr>
          <w:rFonts w:ascii="Times New Roman" w:hAnsi="Times New Roman" w:cs="Times New Roman"/>
          <w:sz w:val="20"/>
          <w:szCs w:val="20"/>
          <w:lang w:val="es-ES"/>
        </w:rPr>
      </w:pPr>
      <w:r w:rsidRPr="00E065F3">
        <w:rPr>
          <w:rStyle w:val="Refdenotaalpie"/>
          <w:rFonts w:ascii="Times New Roman" w:hAnsi="Times New Roman" w:cs="Times New Roman"/>
          <w:sz w:val="20"/>
          <w:szCs w:val="20"/>
        </w:rPr>
        <w:footnoteRef/>
      </w:r>
      <w:r w:rsidRPr="00E065F3">
        <w:rPr>
          <w:rFonts w:ascii="Times New Roman" w:hAnsi="Times New Roman" w:cs="Times New Roman"/>
          <w:sz w:val="20"/>
          <w:szCs w:val="20"/>
        </w:rPr>
        <w:t xml:space="preserve"> Incluidos en la Ley Orgánica de protección de Datos Personales de Ecuador, en su capítulo II, desde el artículo 10 y siguientes.</w:t>
      </w:r>
    </w:p>
  </w:footnote>
  <w:footnote w:id="13">
    <w:p w14:paraId="6F5F78C5" w14:textId="73120B6C" w:rsidR="00D67EDF" w:rsidRPr="00E065F3" w:rsidRDefault="00D67EDF" w:rsidP="005F0449">
      <w:pPr>
        <w:pStyle w:val="Textonotapie"/>
        <w:jc w:val="both"/>
        <w:rPr>
          <w:rFonts w:ascii="Times New Roman" w:hAnsi="Times New Roman" w:cs="Times New Roman"/>
          <w:sz w:val="20"/>
          <w:szCs w:val="20"/>
          <w:lang w:val="es-ES"/>
        </w:rPr>
      </w:pPr>
      <w:r w:rsidRPr="00E065F3">
        <w:rPr>
          <w:rStyle w:val="Refdenotaalpie"/>
          <w:rFonts w:ascii="Times New Roman" w:hAnsi="Times New Roman" w:cs="Times New Roman"/>
          <w:sz w:val="20"/>
          <w:szCs w:val="20"/>
        </w:rPr>
        <w:footnoteRef/>
      </w:r>
      <w:r w:rsidRPr="00E065F3">
        <w:rPr>
          <w:rFonts w:ascii="Times New Roman" w:hAnsi="Times New Roman" w:cs="Times New Roman"/>
          <w:sz w:val="20"/>
          <w:szCs w:val="20"/>
        </w:rPr>
        <w:t xml:space="preserve"> Dentro de la normativa ecuatoriana pueden encontrarse en el capítulo tercero, desde el artículo once, refiriéndose básicamente a los siguientes derechos: información, acceso, actualización y rectificación, eliminación, oposición, portabilidad, suspensión del tratamiento y a no ser a no ser objeto de una decisión basada única o parcialmente en valoraciones automatizadas. Además, se incluye el derecho de consulta y a la educación digital.</w:t>
      </w:r>
    </w:p>
  </w:footnote>
  <w:footnote w:id="14">
    <w:p w14:paraId="1AAA9CE5" w14:textId="74517BD1" w:rsidR="00D67EDF" w:rsidRPr="00E065F3" w:rsidRDefault="00D67EDF" w:rsidP="005F0449">
      <w:pPr>
        <w:pStyle w:val="Textonotapie"/>
        <w:jc w:val="both"/>
        <w:rPr>
          <w:rFonts w:ascii="Times New Roman" w:hAnsi="Times New Roman" w:cs="Times New Roman"/>
          <w:sz w:val="20"/>
          <w:szCs w:val="20"/>
          <w:lang w:val="es-ES"/>
        </w:rPr>
      </w:pPr>
      <w:r w:rsidRPr="00E065F3">
        <w:rPr>
          <w:rStyle w:val="Refdenotaalpie"/>
          <w:rFonts w:ascii="Times New Roman" w:hAnsi="Times New Roman" w:cs="Times New Roman"/>
          <w:sz w:val="20"/>
          <w:szCs w:val="20"/>
        </w:rPr>
        <w:footnoteRef/>
      </w:r>
      <w:r w:rsidRPr="00E065F3">
        <w:rPr>
          <w:rFonts w:ascii="Times New Roman" w:hAnsi="Times New Roman" w:cs="Times New Roman"/>
          <w:sz w:val="20"/>
          <w:szCs w:val="20"/>
        </w:rPr>
        <w:t xml:space="preserve"> </w:t>
      </w:r>
      <w:r w:rsidR="001E5F43" w:rsidRPr="00E065F3">
        <w:rPr>
          <w:rFonts w:ascii="Times New Roman" w:hAnsi="Times New Roman" w:cs="Times New Roman"/>
          <w:sz w:val="20"/>
          <w:szCs w:val="20"/>
          <w:lang w:val="en-US"/>
        </w:rPr>
        <w:t>BERCHOLC J.</w:t>
      </w:r>
      <w:r w:rsidRPr="00E065F3">
        <w:rPr>
          <w:rFonts w:ascii="Times New Roman" w:hAnsi="Times New Roman" w:cs="Times New Roman"/>
          <w:sz w:val="20"/>
          <w:szCs w:val="20"/>
          <w:lang w:val="en-US"/>
        </w:rPr>
        <w:t xml:space="preserve">, </w:t>
      </w:r>
      <w:r w:rsidRPr="00E065F3">
        <w:rPr>
          <w:rFonts w:ascii="Times New Roman" w:hAnsi="Times New Roman" w:cs="Times New Roman"/>
          <w:i/>
          <w:sz w:val="20"/>
          <w:szCs w:val="20"/>
          <w:lang w:val="en-US"/>
        </w:rPr>
        <w:t xml:space="preserve">Big Data, Algoritmos y Nuevas Tecnologías de la Información y Comunicación, efectos en el sistema politico e institucional, </w:t>
      </w:r>
      <w:r w:rsidRPr="00E065F3">
        <w:rPr>
          <w:rFonts w:ascii="Times New Roman" w:hAnsi="Times New Roman" w:cs="Times New Roman"/>
          <w:sz w:val="20"/>
          <w:szCs w:val="20"/>
          <w:lang w:val="en-US"/>
        </w:rPr>
        <w:t xml:space="preserve">Aldina Editorial Digital, </w:t>
      </w:r>
      <w:r w:rsidR="001E5F43" w:rsidRPr="00E065F3">
        <w:rPr>
          <w:rFonts w:ascii="Times New Roman" w:hAnsi="Times New Roman" w:cs="Times New Roman"/>
          <w:sz w:val="20"/>
          <w:szCs w:val="20"/>
          <w:lang w:val="en-US"/>
        </w:rPr>
        <w:t xml:space="preserve">Buenos Aires </w:t>
      </w:r>
      <w:r w:rsidRPr="00E065F3">
        <w:rPr>
          <w:rFonts w:ascii="Times New Roman" w:hAnsi="Times New Roman" w:cs="Times New Roman"/>
          <w:sz w:val="20"/>
          <w:szCs w:val="20"/>
          <w:lang w:val="en-US"/>
        </w:rPr>
        <w:t>2020</w:t>
      </w:r>
      <w:r w:rsidR="001E5F43" w:rsidRPr="00E065F3">
        <w:rPr>
          <w:rFonts w:ascii="Times New Roman" w:hAnsi="Times New Roman" w:cs="Times New Roman"/>
          <w:sz w:val="20"/>
          <w:szCs w:val="20"/>
          <w:lang w:val="en-US"/>
        </w:rPr>
        <w:t>.</w:t>
      </w:r>
    </w:p>
  </w:footnote>
  <w:footnote w:id="15">
    <w:p w14:paraId="74B75942" w14:textId="22F81A2D" w:rsidR="00D67EDF" w:rsidRPr="002D7AAC" w:rsidRDefault="00D67EDF" w:rsidP="002D7AAC">
      <w:pPr>
        <w:pStyle w:val="Textonotapie"/>
        <w:jc w:val="both"/>
        <w:rPr>
          <w:lang w:val="es-ES"/>
        </w:rPr>
      </w:pPr>
      <w:r w:rsidRPr="00E065F3">
        <w:rPr>
          <w:rStyle w:val="Refdenotaalpie"/>
          <w:rFonts w:ascii="Times New Roman" w:hAnsi="Times New Roman" w:cs="Times New Roman"/>
          <w:sz w:val="20"/>
          <w:szCs w:val="20"/>
        </w:rPr>
        <w:footnoteRef/>
      </w:r>
      <w:r w:rsidRPr="00E065F3">
        <w:rPr>
          <w:rFonts w:ascii="Times New Roman" w:hAnsi="Times New Roman" w:cs="Times New Roman"/>
          <w:sz w:val="20"/>
          <w:szCs w:val="20"/>
        </w:rPr>
        <w:t xml:space="preserve"> De la experiencia ya se ha visto que las empresas no informan con honestidad qué se hace con los datos, al respecto se han producido escándalos con empresas como Facebook, gigante que dicho sea de paso, se encuentra desarrollando ya su propio metaverso.</w:t>
      </w:r>
    </w:p>
  </w:footnote>
  <w:footnote w:id="16">
    <w:p w14:paraId="3A81D64F" w14:textId="738CFE62" w:rsidR="00D67EDF" w:rsidRPr="001A6AD8" w:rsidRDefault="00D67EDF" w:rsidP="005436C3">
      <w:pPr>
        <w:pStyle w:val="Textonotapie"/>
        <w:jc w:val="both"/>
        <w:rPr>
          <w:rFonts w:ascii="Times New Roman" w:hAnsi="Times New Roman" w:cs="Times New Roman"/>
          <w:sz w:val="20"/>
          <w:szCs w:val="20"/>
          <w:lang w:val="es-ES"/>
        </w:rPr>
      </w:pPr>
      <w:r w:rsidRPr="001A6AD8">
        <w:rPr>
          <w:rStyle w:val="Refdenotaalpie"/>
          <w:rFonts w:ascii="Times New Roman" w:hAnsi="Times New Roman" w:cs="Times New Roman"/>
          <w:sz w:val="20"/>
          <w:szCs w:val="20"/>
        </w:rPr>
        <w:footnoteRef/>
      </w:r>
      <w:r w:rsidRPr="001A6AD8">
        <w:rPr>
          <w:rFonts w:ascii="Times New Roman" w:hAnsi="Times New Roman" w:cs="Times New Roman"/>
          <w:sz w:val="20"/>
          <w:szCs w:val="20"/>
        </w:rPr>
        <w:t xml:space="preserve"> </w:t>
      </w:r>
      <w:r w:rsidRPr="001A6AD8">
        <w:rPr>
          <w:rStyle w:val="Textoennegrita"/>
          <w:rFonts w:ascii="Times New Roman" w:hAnsi="Times New Roman" w:cs="Times New Roman"/>
          <w:b w:val="0"/>
          <w:bCs w:val="0"/>
          <w:sz w:val="20"/>
          <w:szCs w:val="20"/>
        </w:rPr>
        <w:t xml:space="preserve">Sobre este respecto, Cfr. </w:t>
      </w:r>
      <w:r w:rsidR="007A54FA" w:rsidRPr="001A6AD8">
        <w:rPr>
          <w:rStyle w:val="Textoennegrita"/>
          <w:rFonts w:ascii="Times New Roman" w:hAnsi="Times New Roman" w:cs="Times New Roman"/>
          <w:b w:val="0"/>
          <w:bCs w:val="0"/>
          <w:sz w:val="20"/>
          <w:szCs w:val="20"/>
        </w:rPr>
        <w:t>ORDÓÑEZ PINEDA</w:t>
      </w:r>
      <w:r w:rsidRPr="001A6AD8">
        <w:rPr>
          <w:rStyle w:val="Textoennegrita"/>
          <w:rFonts w:ascii="Times New Roman" w:hAnsi="Times New Roman" w:cs="Times New Roman"/>
          <w:b w:val="0"/>
          <w:bCs w:val="0"/>
          <w:sz w:val="20"/>
          <w:szCs w:val="20"/>
        </w:rPr>
        <w:t>,</w:t>
      </w:r>
      <w:r w:rsidR="007A54FA" w:rsidRPr="001A6AD8">
        <w:rPr>
          <w:rStyle w:val="Textoennegrita"/>
          <w:rFonts w:ascii="Times New Roman" w:hAnsi="Times New Roman" w:cs="Times New Roman"/>
          <w:b w:val="0"/>
          <w:bCs w:val="0"/>
          <w:sz w:val="20"/>
          <w:szCs w:val="20"/>
        </w:rPr>
        <w:t xml:space="preserve"> L.</w:t>
      </w:r>
      <w:r w:rsidRPr="001A6AD8">
        <w:rPr>
          <w:rStyle w:val="Textoennegrita"/>
          <w:rFonts w:ascii="Times New Roman" w:hAnsi="Times New Roman" w:cs="Times New Roman"/>
          <w:b w:val="0"/>
          <w:bCs w:val="0"/>
          <w:sz w:val="20"/>
          <w:szCs w:val="20"/>
        </w:rPr>
        <w:t xml:space="preserve"> </w:t>
      </w:r>
      <w:r w:rsidR="004E76D6" w:rsidRPr="001A6AD8">
        <w:rPr>
          <w:rFonts w:ascii="Times New Roman" w:hAnsi="Times New Roman" w:cs="Times New Roman"/>
          <w:sz w:val="20"/>
          <w:szCs w:val="20"/>
        </w:rPr>
        <w:t>«</w:t>
      </w:r>
      <w:r w:rsidRPr="001A6AD8">
        <w:rPr>
          <w:rStyle w:val="Textoennegrita"/>
          <w:rFonts w:ascii="Times New Roman" w:hAnsi="Times New Roman" w:cs="Times New Roman"/>
          <w:b w:val="0"/>
          <w:bCs w:val="0"/>
          <w:sz w:val="20"/>
          <w:szCs w:val="20"/>
        </w:rPr>
        <w:t>La protección de datos personales en los estados que conforman la Comunidad Andina: estudio comparado y precisiones para un modelo interamericano de integración</w:t>
      </w:r>
      <w:r w:rsidR="007A54FA" w:rsidRPr="001A6AD8">
        <w:rPr>
          <w:rFonts w:ascii="Times New Roman" w:hAnsi="Times New Roman" w:cs="Times New Roman"/>
          <w:sz w:val="20"/>
          <w:szCs w:val="20"/>
        </w:rPr>
        <w:t>»</w:t>
      </w:r>
      <w:r w:rsidRPr="001A6AD8">
        <w:rPr>
          <w:rStyle w:val="Textoennegrita"/>
          <w:rFonts w:ascii="Times New Roman" w:hAnsi="Times New Roman" w:cs="Times New Roman"/>
          <w:b w:val="0"/>
          <w:bCs w:val="0"/>
          <w:sz w:val="20"/>
          <w:szCs w:val="20"/>
        </w:rPr>
        <w:t>,</w:t>
      </w:r>
      <w:r w:rsidRPr="001A6AD8">
        <w:rPr>
          <w:rStyle w:val="Textoennegrita"/>
          <w:rFonts w:ascii="Times New Roman" w:hAnsi="Times New Roman" w:cs="Times New Roman"/>
          <w:b w:val="0"/>
          <w:bCs w:val="0"/>
          <w:i/>
          <w:sz w:val="20"/>
          <w:szCs w:val="20"/>
        </w:rPr>
        <w:t xml:space="preserve"> Foro: Revista de Derecho</w:t>
      </w:r>
      <w:r w:rsidRPr="001A6AD8">
        <w:rPr>
          <w:rStyle w:val="Textoennegrita"/>
          <w:rFonts w:ascii="Times New Roman" w:hAnsi="Times New Roman" w:cs="Times New Roman"/>
          <w:b w:val="0"/>
          <w:bCs w:val="0"/>
          <w:sz w:val="20"/>
          <w:szCs w:val="20"/>
        </w:rPr>
        <w:t xml:space="preserve">, </w:t>
      </w:r>
      <w:r w:rsidR="004E76D6" w:rsidRPr="001A6AD8">
        <w:rPr>
          <w:rStyle w:val="Textoennegrita"/>
          <w:rFonts w:ascii="Times New Roman" w:hAnsi="Times New Roman" w:cs="Times New Roman"/>
          <w:b w:val="0"/>
          <w:bCs w:val="0"/>
          <w:sz w:val="20"/>
          <w:szCs w:val="20"/>
        </w:rPr>
        <w:t>núm</w:t>
      </w:r>
      <w:r w:rsidRPr="001A6AD8">
        <w:rPr>
          <w:rStyle w:val="Textoennegrita"/>
          <w:rFonts w:ascii="Times New Roman" w:hAnsi="Times New Roman" w:cs="Times New Roman"/>
          <w:b w:val="0"/>
          <w:bCs w:val="0"/>
          <w:sz w:val="20"/>
          <w:szCs w:val="20"/>
        </w:rPr>
        <w:t xml:space="preserve">. 27 (2018), </w:t>
      </w:r>
      <w:r w:rsidR="004E76D6" w:rsidRPr="001A6AD8">
        <w:rPr>
          <w:rStyle w:val="Textoennegrita"/>
          <w:rFonts w:ascii="Times New Roman" w:hAnsi="Times New Roman" w:cs="Times New Roman"/>
          <w:b w:val="0"/>
          <w:bCs w:val="0"/>
          <w:sz w:val="20"/>
          <w:szCs w:val="20"/>
        </w:rPr>
        <w:t xml:space="preserve">pp. </w:t>
      </w:r>
      <w:r w:rsidRPr="001A6AD8">
        <w:rPr>
          <w:rStyle w:val="Textoennegrita"/>
          <w:rFonts w:ascii="Times New Roman" w:hAnsi="Times New Roman" w:cs="Times New Roman"/>
          <w:b w:val="0"/>
          <w:bCs w:val="0"/>
          <w:sz w:val="20"/>
          <w:szCs w:val="20"/>
        </w:rPr>
        <w:t>83-114.</w:t>
      </w:r>
    </w:p>
  </w:footnote>
  <w:footnote w:id="17">
    <w:p w14:paraId="2FAF2F46" w14:textId="4261A976" w:rsidR="00D67EDF" w:rsidRPr="00345BFA" w:rsidRDefault="00D67EDF" w:rsidP="00105C1E">
      <w:pPr>
        <w:pStyle w:val="Textonotapie"/>
        <w:jc w:val="both"/>
        <w:rPr>
          <w:rFonts w:ascii="Times New Roman" w:hAnsi="Times New Roman"/>
        </w:rPr>
      </w:pPr>
      <w:r w:rsidRPr="001A6AD8">
        <w:rPr>
          <w:rStyle w:val="Refdenotaalpie"/>
          <w:rFonts w:ascii="Times New Roman" w:hAnsi="Times New Roman" w:cs="Times New Roman"/>
          <w:sz w:val="20"/>
          <w:szCs w:val="20"/>
        </w:rPr>
        <w:footnoteRef/>
      </w:r>
      <w:r w:rsidRPr="001A6AD8">
        <w:rPr>
          <w:rFonts w:ascii="Times New Roman" w:hAnsi="Times New Roman" w:cs="Times New Roman"/>
          <w:sz w:val="20"/>
          <w:szCs w:val="20"/>
        </w:rPr>
        <w:t xml:space="preserve"> </w:t>
      </w:r>
      <w:r w:rsidR="004E76D6" w:rsidRPr="001A6AD8">
        <w:rPr>
          <w:rStyle w:val="Textoennegrita"/>
          <w:rFonts w:ascii="Times New Roman" w:hAnsi="Times New Roman" w:cs="Times New Roman"/>
          <w:b w:val="0"/>
          <w:bCs w:val="0"/>
          <w:sz w:val="20"/>
          <w:szCs w:val="20"/>
        </w:rPr>
        <w:t>TRONCOSO REIGADA A.</w:t>
      </w:r>
      <w:r w:rsidRPr="001A6AD8">
        <w:rPr>
          <w:rStyle w:val="Textoennegrita"/>
          <w:rFonts w:ascii="Times New Roman" w:hAnsi="Times New Roman" w:cs="Times New Roman"/>
          <w:b w:val="0"/>
          <w:bCs w:val="0"/>
          <w:sz w:val="20"/>
          <w:szCs w:val="20"/>
        </w:rPr>
        <w:t xml:space="preserve">, </w:t>
      </w:r>
      <w:r w:rsidRPr="001A6AD8">
        <w:rPr>
          <w:rStyle w:val="Textoennegrita"/>
          <w:rFonts w:ascii="Times New Roman" w:hAnsi="Times New Roman" w:cs="Times New Roman"/>
          <w:b w:val="0"/>
          <w:bCs w:val="0"/>
          <w:i/>
          <w:sz w:val="20"/>
          <w:szCs w:val="20"/>
        </w:rPr>
        <w:t>La Protección de Datos Personales: En busca del equilibrio</w:t>
      </w:r>
      <w:r w:rsidRPr="001A6AD8">
        <w:rPr>
          <w:rStyle w:val="Textoennegrita"/>
          <w:rFonts w:ascii="Times New Roman" w:hAnsi="Times New Roman" w:cs="Times New Roman"/>
          <w:b w:val="0"/>
          <w:bCs w:val="0"/>
          <w:sz w:val="20"/>
          <w:szCs w:val="20"/>
        </w:rPr>
        <w:t xml:space="preserve">, Tirant lo Blanch, </w:t>
      </w:r>
      <w:r w:rsidR="004E76D6" w:rsidRPr="001A6AD8">
        <w:rPr>
          <w:rStyle w:val="Textoennegrita"/>
          <w:rFonts w:ascii="Times New Roman" w:hAnsi="Times New Roman" w:cs="Times New Roman"/>
          <w:b w:val="0"/>
          <w:bCs w:val="0"/>
          <w:sz w:val="20"/>
          <w:szCs w:val="20"/>
        </w:rPr>
        <w:t xml:space="preserve">Valencia </w:t>
      </w:r>
      <w:r w:rsidRPr="001A6AD8">
        <w:rPr>
          <w:rStyle w:val="Textoennegrita"/>
          <w:rFonts w:ascii="Times New Roman" w:hAnsi="Times New Roman" w:cs="Times New Roman"/>
          <w:b w:val="0"/>
          <w:bCs w:val="0"/>
          <w:sz w:val="20"/>
          <w:szCs w:val="20"/>
        </w:rPr>
        <w:t>2010,</w:t>
      </w:r>
      <w:r w:rsidR="004E76D6" w:rsidRPr="001A6AD8">
        <w:rPr>
          <w:rStyle w:val="Textoennegrita"/>
          <w:rFonts w:ascii="Times New Roman" w:hAnsi="Times New Roman" w:cs="Times New Roman"/>
          <w:b w:val="0"/>
          <w:bCs w:val="0"/>
          <w:sz w:val="20"/>
          <w:szCs w:val="20"/>
        </w:rPr>
        <w:t xml:space="preserve"> p.</w:t>
      </w:r>
      <w:r w:rsidRPr="001A6AD8">
        <w:rPr>
          <w:rFonts w:ascii="Times New Roman" w:hAnsi="Times New Roman" w:cs="Times New Roman"/>
          <w:b/>
          <w:bCs/>
          <w:sz w:val="20"/>
          <w:szCs w:val="20"/>
        </w:rPr>
        <w:t xml:space="preserve"> </w:t>
      </w:r>
      <w:r w:rsidRPr="001A6AD8">
        <w:rPr>
          <w:rFonts w:ascii="Times New Roman" w:hAnsi="Times New Roman" w:cs="Times New Roman"/>
          <w:sz w:val="20"/>
          <w:szCs w:val="20"/>
        </w:rPr>
        <w:t>33.</w:t>
      </w:r>
    </w:p>
  </w:footnote>
  <w:footnote w:id="18">
    <w:p w14:paraId="6EB550B7" w14:textId="41C8905F" w:rsidR="00D67EDF" w:rsidRPr="009D6A5B" w:rsidRDefault="00D67EDF" w:rsidP="009D6A5B">
      <w:pPr>
        <w:pStyle w:val="Default"/>
        <w:rPr>
          <w:rFonts w:ascii="Times New Roman" w:eastAsia="Calibri" w:hAnsi="Times New Roman" w:cs="Times New Roman"/>
          <w:color w:val="auto"/>
          <w:sz w:val="20"/>
          <w:szCs w:val="20"/>
          <w:lang w:val="es-ES"/>
        </w:rPr>
      </w:pPr>
      <w:r w:rsidRPr="009D6A5B">
        <w:rPr>
          <w:rStyle w:val="Refdenotaalpie"/>
          <w:rFonts w:ascii="Times New Roman" w:hAnsi="Times New Roman" w:cs="Times New Roman"/>
          <w:sz w:val="20"/>
          <w:szCs w:val="20"/>
        </w:rPr>
        <w:footnoteRef/>
      </w:r>
      <w:r w:rsidRPr="009D6A5B">
        <w:rPr>
          <w:rFonts w:ascii="Times New Roman" w:hAnsi="Times New Roman" w:cs="Times New Roman"/>
          <w:sz w:val="20"/>
          <w:szCs w:val="20"/>
        </w:rPr>
        <w:t xml:space="preserve"> </w:t>
      </w:r>
      <w:r w:rsidR="004E76D6" w:rsidRPr="009D6A5B">
        <w:rPr>
          <w:rFonts w:ascii="Times New Roman" w:eastAsia="Calibri" w:hAnsi="Times New Roman" w:cs="Times New Roman"/>
          <w:color w:val="auto"/>
          <w:sz w:val="20"/>
          <w:szCs w:val="20"/>
          <w:lang w:val="es-ES"/>
        </w:rPr>
        <w:t>GÓMEZ PÉREZ</w:t>
      </w:r>
      <w:r w:rsidRPr="009D6A5B">
        <w:rPr>
          <w:rFonts w:ascii="Times New Roman" w:eastAsia="Calibri" w:hAnsi="Times New Roman" w:cs="Times New Roman"/>
          <w:color w:val="auto"/>
          <w:sz w:val="20"/>
          <w:szCs w:val="20"/>
          <w:lang w:val="es-ES"/>
        </w:rPr>
        <w:t>,</w:t>
      </w:r>
      <w:r w:rsidR="00DB3DC1" w:rsidRPr="009D6A5B">
        <w:rPr>
          <w:rFonts w:ascii="Times New Roman" w:eastAsia="Calibri" w:hAnsi="Times New Roman" w:cs="Times New Roman"/>
          <w:color w:val="auto"/>
          <w:sz w:val="20"/>
          <w:szCs w:val="20"/>
          <w:lang w:val="es-ES"/>
        </w:rPr>
        <w:t xml:space="preserve"> M.,</w:t>
      </w:r>
      <w:r w:rsidRPr="009D6A5B">
        <w:rPr>
          <w:rFonts w:ascii="Times New Roman" w:eastAsia="Calibri" w:hAnsi="Times New Roman" w:cs="Times New Roman"/>
          <w:color w:val="auto"/>
          <w:sz w:val="20"/>
          <w:szCs w:val="20"/>
          <w:lang w:val="es-ES"/>
        </w:rPr>
        <w:t xml:space="preserve"> </w:t>
      </w:r>
      <w:r w:rsidR="0031677C" w:rsidRPr="009D6A5B">
        <w:rPr>
          <w:rFonts w:ascii="Times New Roman" w:hAnsi="Times New Roman" w:cs="Times New Roman"/>
          <w:sz w:val="20"/>
          <w:szCs w:val="20"/>
        </w:rPr>
        <w:t>«</w:t>
      </w:r>
      <w:r w:rsidRPr="009D6A5B">
        <w:rPr>
          <w:rFonts w:ascii="Times New Roman" w:eastAsia="Calibri" w:hAnsi="Times New Roman" w:cs="Times New Roman"/>
          <w:color w:val="auto"/>
          <w:sz w:val="20"/>
          <w:szCs w:val="20"/>
          <w:lang w:val="es-ES"/>
        </w:rPr>
        <w:t>Cautivos en la red. El impacto del metaverso en el derecho de acceso a la información y la protección de datos personales</w:t>
      </w:r>
      <w:r w:rsidR="0031677C" w:rsidRPr="009D6A5B">
        <w:rPr>
          <w:rFonts w:ascii="Times New Roman" w:hAnsi="Times New Roman" w:cs="Times New Roman"/>
          <w:sz w:val="20"/>
          <w:szCs w:val="20"/>
        </w:rPr>
        <w:t>»</w:t>
      </w:r>
      <w:r w:rsidRPr="009D6A5B">
        <w:rPr>
          <w:rFonts w:ascii="Times New Roman" w:eastAsia="Calibri" w:hAnsi="Times New Roman" w:cs="Times New Roman"/>
          <w:color w:val="auto"/>
          <w:sz w:val="20"/>
          <w:szCs w:val="20"/>
          <w:lang w:val="es-ES"/>
        </w:rPr>
        <w:t xml:space="preserve">, </w:t>
      </w:r>
      <w:r w:rsidRPr="009D6A5B">
        <w:rPr>
          <w:rFonts w:ascii="Times New Roman" w:eastAsia="Calibri" w:hAnsi="Times New Roman" w:cs="Times New Roman"/>
          <w:i/>
          <w:iCs/>
          <w:color w:val="auto"/>
          <w:sz w:val="20"/>
          <w:szCs w:val="20"/>
          <w:lang w:val="es-ES"/>
        </w:rPr>
        <w:t>Ius Et Scientia</w:t>
      </w:r>
      <w:r w:rsidRPr="009D6A5B">
        <w:rPr>
          <w:rFonts w:ascii="Times New Roman" w:eastAsia="Calibri" w:hAnsi="Times New Roman" w:cs="Times New Roman"/>
          <w:color w:val="auto"/>
          <w:sz w:val="20"/>
          <w:szCs w:val="20"/>
          <w:lang w:val="es-ES"/>
        </w:rPr>
        <w:t xml:space="preserve">, </w:t>
      </w:r>
      <w:r w:rsidR="00DB3DC1" w:rsidRPr="009D6A5B">
        <w:rPr>
          <w:rFonts w:ascii="Times New Roman" w:eastAsia="Calibri" w:hAnsi="Times New Roman" w:cs="Times New Roman"/>
          <w:color w:val="auto"/>
          <w:sz w:val="20"/>
          <w:szCs w:val="20"/>
          <w:lang w:val="es-ES"/>
        </w:rPr>
        <w:t>núm</w:t>
      </w:r>
      <w:r w:rsidRPr="009D6A5B">
        <w:rPr>
          <w:rFonts w:ascii="Times New Roman" w:eastAsia="Calibri" w:hAnsi="Times New Roman" w:cs="Times New Roman"/>
          <w:color w:val="auto"/>
          <w:sz w:val="20"/>
          <w:szCs w:val="20"/>
          <w:lang w:val="es-ES"/>
        </w:rPr>
        <w:t>. 2 (2021),</w:t>
      </w:r>
      <w:r w:rsidR="00DB3DC1" w:rsidRPr="009D6A5B">
        <w:rPr>
          <w:rFonts w:ascii="Times New Roman" w:eastAsia="Calibri" w:hAnsi="Times New Roman" w:cs="Times New Roman"/>
          <w:color w:val="auto"/>
          <w:sz w:val="20"/>
          <w:szCs w:val="20"/>
          <w:lang w:val="es-ES"/>
        </w:rPr>
        <w:t xml:space="preserve"> pp.</w:t>
      </w:r>
      <w:r w:rsidRPr="009D6A5B">
        <w:rPr>
          <w:rFonts w:ascii="Times New Roman" w:eastAsia="Calibri" w:hAnsi="Times New Roman" w:cs="Times New Roman"/>
          <w:color w:val="auto"/>
          <w:sz w:val="20"/>
          <w:szCs w:val="20"/>
          <w:lang w:val="es-ES"/>
        </w:rPr>
        <w:t xml:space="preserve"> 88-95.</w:t>
      </w:r>
    </w:p>
  </w:footnote>
  <w:footnote w:id="19">
    <w:p w14:paraId="3CE676D7" w14:textId="683B4A64" w:rsidR="00D67EDF" w:rsidRPr="009D6A5B" w:rsidRDefault="00D67EDF" w:rsidP="009D6A5B">
      <w:pPr>
        <w:pStyle w:val="Textonotapie"/>
        <w:rPr>
          <w:rFonts w:ascii="Times New Roman" w:hAnsi="Times New Roman" w:cs="Times New Roman"/>
          <w:sz w:val="20"/>
          <w:szCs w:val="20"/>
        </w:rPr>
      </w:pPr>
      <w:r w:rsidRPr="009D6A5B">
        <w:rPr>
          <w:rStyle w:val="Refdenotaalpie"/>
          <w:rFonts w:ascii="Times New Roman" w:hAnsi="Times New Roman" w:cs="Times New Roman"/>
          <w:sz w:val="20"/>
          <w:szCs w:val="20"/>
        </w:rPr>
        <w:footnoteRef/>
      </w:r>
      <w:r w:rsidRPr="009D6A5B">
        <w:rPr>
          <w:rFonts w:ascii="Times New Roman" w:hAnsi="Times New Roman" w:cs="Times New Roman"/>
          <w:sz w:val="20"/>
          <w:szCs w:val="20"/>
        </w:rPr>
        <w:t xml:space="preserve"> </w:t>
      </w:r>
      <w:r w:rsidR="00DB3DC1" w:rsidRPr="009D6A5B">
        <w:rPr>
          <w:rFonts w:ascii="Times New Roman" w:hAnsi="Times New Roman" w:cs="Times New Roman"/>
          <w:sz w:val="20"/>
          <w:szCs w:val="20"/>
        </w:rPr>
        <w:t>PÉREZ LUÑO A.</w:t>
      </w:r>
      <w:r w:rsidRPr="009D6A5B">
        <w:rPr>
          <w:rFonts w:ascii="Times New Roman" w:hAnsi="Times New Roman" w:cs="Times New Roman"/>
          <w:sz w:val="20"/>
          <w:szCs w:val="20"/>
        </w:rPr>
        <w:t xml:space="preserve">, </w:t>
      </w:r>
      <w:r w:rsidRPr="009D6A5B">
        <w:rPr>
          <w:rFonts w:ascii="Times New Roman" w:hAnsi="Times New Roman" w:cs="Times New Roman"/>
          <w:i/>
          <w:sz w:val="20"/>
          <w:szCs w:val="20"/>
        </w:rPr>
        <w:t>Derechos Humanos, Estado de Derecho y Constitución</w:t>
      </w:r>
      <w:r w:rsidRPr="009D6A5B">
        <w:rPr>
          <w:rFonts w:ascii="Times New Roman" w:hAnsi="Times New Roman" w:cs="Times New Roman"/>
          <w:sz w:val="20"/>
          <w:szCs w:val="20"/>
        </w:rPr>
        <w:t xml:space="preserve">, Tecnos, </w:t>
      </w:r>
      <w:r w:rsidR="00DB3DC1" w:rsidRPr="009D6A5B">
        <w:rPr>
          <w:rFonts w:ascii="Times New Roman" w:hAnsi="Times New Roman" w:cs="Times New Roman"/>
          <w:sz w:val="20"/>
          <w:szCs w:val="20"/>
        </w:rPr>
        <w:t xml:space="preserve">Madrid </w:t>
      </w:r>
      <w:r w:rsidRPr="009D6A5B">
        <w:rPr>
          <w:rFonts w:ascii="Times New Roman" w:hAnsi="Times New Roman" w:cs="Times New Roman"/>
          <w:sz w:val="20"/>
          <w:szCs w:val="20"/>
        </w:rPr>
        <w:t xml:space="preserve">2010, </w:t>
      </w:r>
      <w:r w:rsidR="00DB3DC1" w:rsidRPr="009D6A5B">
        <w:rPr>
          <w:rFonts w:ascii="Times New Roman" w:hAnsi="Times New Roman" w:cs="Times New Roman"/>
          <w:sz w:val="20"/>
          <w:szCs w:val="20"/>
        </w:rPr>
        <w:t>p.</w:t>
      </w:r>
      <w:r w:rsidRPr="009D6A5B">
        <w:rPr>
          <w:rFonts w:ascii="Times New Roman" w:hAnsi="Times New Roman" w:cs="Times New Roman"/>
          <w:sz w:val="20"/>
          <w:szCs w:val="20"/>
        </w:rPr>
        <w:t>363.</w:t>
      </w:r>
    </w:p>
  </w:footnote>
  <w:footnote w:id="20">
    <w:p w14:paraId="7069E168" w14:textId="26AE6899" w:rsidR="00D67EDF" w:rsidRPr="009D6A5B" w:rsidRDefault="00D67EDF" w:rsidP="009D6A5B">
      <w:pPr>
        <w:pStyle w:val="Textonotapie"/>
        <w:rPr>
          <w:rFonts w:ascii="Times New Roman" w:hAnsi="Times New Roman" w:cs="Times New Roman"/>
          <w:sz w:val="20"/>
          <w:szCs w:val="20"/>
        </w:rPr>
      </w:pPr>
      <w:r w:rsidRPr="009D6A5B">
        <w:rPr>
          <w:rStyle w:val="Refdenotaalpie"/>
          <w:rFonts w:ascii="Times New Roman" w:hAnsi="Times New Roman" w:cs="Times New Roman"/>
          <w:sz w:val="20"/>
          <w:szCs w:val="20"/>
        </w:rPr>
        <w:footnoteRef/>
      </w:r>
      <w:r w:rsidR="00DB3DC1" w:rsidRPr="009D6A5B">
        <w:rPr>
          <w:rFonts w:ascii="Times New Roman" w:hAnsi="Times New Roman" w:cs="Times New Roman"/>
          <w:sz w:val="20"/>
          <w:szCs w:val="20"/>
        </w:rPr>
        <w:t>ÁVILA SANTAMARÍA</w:t>
      </w:r>
      <w:r w:rsidRPr="009D6A5B">
        <w:rPr>
          <w:rFonts w:ascii="Times New Roman" w:hAnsi="Times New Roman" w:cs="Times New Roman"/>
          <w:sz w:val="20"/>
          <w:szCs w:val="20"/>
        </w:rPr>
        <w:t>,</w:t>
      </w:r>
      <w:r w:rsidR="00DB3DC1" w:rsidRPr="009D6A5B">
        <w:rPr>
          <w:rFonts w:ascii="Times New Roman" w:hAnsi="Times New Roman" w:cs="Times New Roman"/>
          <w:sz w:val="20"/>
          <w:szCs w:val="20"/>
        </w:rPr>
        <w:t xml:space="preserve"> R.,</w:t>
      </w:r>
      <w:r w:rsidRPr="009D6A5B">
        <w:rPr>
          <w:rFonts w:ascii="Times New Roman" w:hAnsi="Times New Roman" w:cs="Times New Roman"/>
          <w:sz w:val="20"/>
          <w:szCs w:val="20"/>
        </w:rPr>
        <w:t xml:space="preserve"> </w:t>
      </w:r>
      <w:r w:rsidRPr="009D6A5B">
        <w:rPr>
          <w:rFonts w:ascii="Times New Roman" w:hAnsi="Times New Roman" w:cs="Times New Roman"/>
          <w:i/>
          <w:sz w:val="20"/>
          <w:szCs w:val="20"/>
        </w:rPr>
        <w:t>Los derechos y sus garantías. Ensayos críticos</w:t>
      </w:r>
      <w:r w:rsidRPr="009D6A5B">
        <w:rPr>
          <w:rFonts w:ascii="Times New Roman" w:hAnsi="Times New Roman" w:cs="Times New Roman"/>
          <w:sz w:val="20"/>
          <w:szCs w:val="20"/>
        </w:rPr>
        <w:t xml:space="preserve">, Corte Constitucional para el Período de Transición, </w:t>
      </w:r>
      <w:r w:rsidR="00D935CB" w:rsidRPr="009D6A5B">
        <w:rPr>
          <w:rFonts w:ascii="Times New Roman" w:hAnsi="Times New Roman" w:cs="Times New Roman"/>
          <w:sz w:val="20"/>
          <w:szCs w:val="20"/>
        </w:rPr>
        <w:t xml:space="preserve">Quito </w:t>
      </w:r>
      <w:r w:rsidRPr="009D6A5B">
        <w:rPr>
          <w:rFonts w:ascii="Times New Roman" w:hAnsi="Times New Roman" w:cs="Times New Roman"/>
          <w:sz w:val="20"/>
          <w:szCs w:val="20"/>
        </w:rPr>
        <w:t xml:space="preserve">2012, </w:t>
      </w:r>
      <w:r w:rsidR="00DB3DC1" w:rsidRPr="009D6A5B">
        <w:rPr>
          <w:rFonts w:ascii="Times New Roman" w:hAnsi="Times New Roman" w:cs="Times New Roman"/>
          <w:sz w:val="20"/>
          <w:szCs w:val="20"/>
        </w:rPr>
        <w:t xml:space="preserve">p. </w:t>
      </w:r>
      <w:r w:rsidRPr="009D6A5B">
        <w:rPr>
          <w:rFonts w:ascii="Times New Roman" w:hAnsi="Times New Roman" w:cs="Times New Roman"/>
          <w:sz w:val="20"/>
          <w:szCs w:val="20"/>
        </w:rPr>
        <w:t>77.</w:t>
      </w:r>
    </w:p>
  </w:footnote>
  <w:footnote w:id="21">
    <w:p w14:paraId="28F941AD" w14:textId="12F57469" w:rsidR="00D67EDF" w:rsidRPr="009D6A5B" w:rsidRDefault="00D67EDF" w:rsidP="009D6A5B">
      <w:pPr>
        <w:pStyle w:val="Textonotapie"/>
        <w:rPr>
          <w:rFonts w:ascii="Times New Roman" w:hAnsi="Times New Roman" w:cs="Times New Roman"/>
          <w:sz w:val="20"/>
          <w:szCs w:val="20"/>
        </w:rPr>
      </w:pPr>
      <w:r w:rsidRPr="009D6A5B">
        <w:rPr>
          <w:rStyle w:val="Refdenotaalpie"/>
          <w:rFonts w:ascii="Times New Roman" w:hAnsi="Times New Roman" w:cs="Times New Roman"/>
          <w:sz w:val="20"/>
          <w:szCs w:val="20"/>
        </w:rPr>
        <w:footnoteRef/>
      </w:r>
      <w:r w:rsidRPr="009D6A5B">
        <w:rPr>
          <w:rFonts w:ascii="Times New Roman" w:hAnsi="Times New Roman" w:cs="Times New Roman"/>
          <w:sz w:val="20"/>
          <w:szCs w:val="20"/>
        </w:rPr>
        <w:t xml:space="preserve"> </w:t>
      </w:r>
      <w:r w:rsidR="00D935CB" w:rsidRPr="009D6A5B">
        <w:rPr>
          <w:rFonts w:ascii="Times New Roman" w:hAnsi="Times New Roman" w:cs="Times New Roman"/>
          <w:sz w:val="20"/>
          <w:szCs w:val="20"/>
        </w:rPr>
        <w:t xml:space="preserve">PÉREZ L., </w:t>
      </w:r>
      <w:r w:rsidRPr="009D6A5B">
        <w:rPr>
          <w:rFonts w:ascii="Times New Roman" w:hAnsi="Times New Roman" w:cs="Times New Roman"/>
          <w:i/>
          <w:sz w:val="20"/>
          <w:szCs w:val="20"/>
        </w:rPr>
        <w:t>Derechos Humanos, Estado de Derecho y Constitución</w:t>
      </w:r>
      <w:r w:rsidRPr="009D6A5B">
        <w:rPr>
          <w:rFonts w:ascii="Times New Roman" w:hAnsi="Times New Roman" w:cs="Times New Roman"/>
          <w:sz w:val="20"/>
          <w:szCs w:val="20"/>
        </w:rPr>
        <w:t xml:space="preserve">, </w:t>
      </w:r>
      <w:r w:rsidR="00D935CB" w:rsidRPr="009D6A5B">
        <w:rPr>
          <w:rFonts w:ascii="Times New Roman" w:hAnsi="Times New Roman" w:cs="Times New Roman"/>
          <w:sz w:val="20"/>
          <w:szCs w:val="20"/>
        </w:rPr>
        <w:t xml:space="preserve">p. </w:t>
      </w:r>
      <w:r w:rsidRPr="009D6A5B">
        <w:rPr>
          <w:rFonts w:ascii="Times New Roman" w:hAnsi="Times New Roman" w:cs="Times New Roman"/>
          <w:sz w:val="20"/>
          <w:szCs w:val="20"/>
        </w:rPr>
        <w:t>363.</w:t>
      </w:r>
    </w:p>
  </w:footnote>
  <w:footnote w:id="22">
    <w:p w14:paraId="7D595D17" w14:textId="07FBD5CB" w:rsidR="00D67EDF" w:rsidRPr="009D6A5B" w:rsidRDefault="00D67EDF" w:rsidP="009D6A5B">
      <w:pPr>
        <w:pStyle w:val="Textonotapie"/>
        <w:rPr>
          <w:rFonts w:ascii="Times New Roman" w:hAnsi="Times New Roman" w:cs="Times New Roman"/>
          <w:sz w:val="20"/>
          <w:szCs w:val="20"/>
        </w:rPr>
      </w:pPr>
      <w:r w:rsidRPr="009D6A5B">
        <w:rPr>
          <w:rStyle w:val="Refdenotaalpie"/>
          <w:rFonts w:ascii="Times New Roman" w:hAnsi="Times New Roman" w:cs="Times New Roman"/>
          <w:sz w:val="20"/>
          <w:szCs w:val="20"/>
        </w:rPr>
        <w:footnoteRef/>
      </w:r>
      <w:r w:rsidRPr="009D6A5B">
        <w:rPr>
          <w:rFonts w:ascii="Times New Roman" w:hAnsi="Times New Roman" w:cs="Times New Roman"/>
          <w:sz w:val="20"/>
          <w:szCs w:val="20"/>
        </w:rPr>
        <w:t xml:space="preserve"> </w:t>
      </w:r>
      <w:r w:rsidR="00D935CB" w:rsidRPr="009D6A5B">
        <w:rPr>
          <w:rFonts w:ascii="Times New Roman" w:hAnsi="Times New Roman" w:cs="Times New Roman"/>
          <w:sz w:val="20"/>
          <w:szCs w:val="20"/>
        </w:rPr>
        <w:t>GÓMEZ PÉREZ</w:t>
      </w:r>
      <w:r w:rsidRPr="009D6A5B">
        <w:rPr>
          <w:rFonts w:ascii="Times New Roman" w:hAnsi="Times New Roman" w:cs="Times New Roman"/>
          <w:sz w:val="20"/>
          <w:szCs w:val="20"/>
        </w:rPr>
        <w:t xml:space="preserve">, </w:t>
      </w:r>
      <w:r w:rsidR="0031677C" w:rsidRPr="009D6A5B">
        <w:rPr>
          <w:rFonts w:ascii="Times New Roman" w:hAnsi="Times New Roman" w:cs="Times New Roman"/>
          <w:sz w:val="20"/>
          <w:szCs w:val="20"/>
        </w:rPr>
        <w:t>«</w:t>
      </w:r>
      <w:r w:rsidRPr="009D6A5B">
        <w:rPr>
          <w:rFonts w:ascii="Times New Roman" w:hAnsi="Times New Roman" w:cs="Times New Roman"/>
          <w:sz w:val="20"/>
          <w:szCs w:val="20"/>
        </w:rPr>
        <w:t>Cautivos en la red. El impacto del metaverso en el derecho de acceso a la información y la protección de datos personales</w:t>
      </w:r>
      <w:r w:rsidR="0031677C" w:rsidRPr="009D6A5B">
        <w:rPr>
          <w:rFonts w:ascii="Times New Roman" w:hAnsi="Times New Roman" w:cs="Times New Roman"/>
          <w:sz w:val="20"/>
          <w:szCs w:val="20"/>
        </w:rPr>
        <w:t>»</w:t>
      </w:r>
      <w:r w:rsidRPr="009D6A5B">
        <w:rPr>
          <w:rFonts w:ascii="Times New Roman" w:hAnsi="Times New Roman" w:cs="Times New Roman"/>
          <w:sz w:val="20"/>
          <w:szCs w:val="20"/>
        </w:rPr>
        <w:t xml:space="preserve">, </w:t>
      </w:r>
      <w:r w:rsidR="0031677C" w:rsidRPr="009D6A5B">
        <w:rPr>
          <w:rFonts w:ascii="Times New Roman" w:hAnsi="Times New Roman" w:cs="Times New Roman"/>
          <w:sz w:val="20"/>
          <w:szCs w:val="20"/>
        </w:rPr>
        <w:t>p.</w:t>
      </w:r>
      <w:r w:rsidRPr="009D6A5B">
        <w:rPr>
          <w:rFonts w:ascii="Times New Roman" w:hAnsi="Times New Roman" w:cs="Times New Roman"/>
          <w:sz w:val="20"/>
          <w:szCs w:val="20"/>
        </w:rPr>
        <w:t>92.</w:t>
      </w:r>
    </w:p>
  </w:footnote>
  <w:footnote w:id="23">
    <w:p w14:paraId="685533FD" w14:textId="72E8A47F" w:rsidR="00D67EDF" w:rsidRPr="00345BFA" w:rsidRDefault="00D67EDF" w:rsidP="009D6A5B">
      <w:pPr>
        <w:pStyle w:val="Textonotapie"/>
        <w:rPr>
          <w:rFonts w:ascii="Times New Roman" w:hAnsi="Times New Roman"/>
        </w:rPr>
      </w:pPr>
      <w:r w:rsidRPr="009D6A5B">
        <w:rPr>
          <w:rStyle w:val="Refdenotaalpie"/>
          <w:rFonts w:ascii="Times New Roman" w:hAnsi="Times New Roman" w:cs="Times New Roman"/>
          <w:sz w:val="20"/>
          <w:szCs w:val="20"/>
        </w:rPr>
        <w:footnoteRef/>
      </w:r>
      <w:r w:rsidRPr="009D6A5B">
        <w:rPr>
          <w:rFonts w:ascii="Times New Roman" w:hAnsi="Times New Roman" w:cs="Times New Roman"/>
          <w:sz w:val="20"/>
          <w:szCs w:val="20"/>
        </w:rPr>
        <w:t xml:space="preserve"> </w:t>
      </w:r>
      <w:r w:rsidRPr="009D6A5B">
        <w:rPr>
          <w:rStyle w:val="Textoennegrita"/>
          <w:rFonts w:ascii="Times New Roman" w:hAnsi="Times New Roman" w:cs="Times New Roman"/>
          <w:b w:val="0"/>
          <w:bCs w:val="0"/>
          <w:sz w:val="20"/>
          <w:szCs w:val="20"/>
        </w:rPr>
        <w:t xml:space="preserve">Recordemos que, en ámbito internacional, el Reglamento (UE) 2016/679 pone de manifiesto la necesidad de </w:t>
      </w:r>
      <w:r w:rsidR="002518E6" w:rsidRPr="009D6A5B">
        <w:rPr>
          <w:rFonts w:ascii="Times New Roman" w:hAnsi="Times New Roman" w:cs="Times New Roman"/>
          <w:sz w:val="20"/>
          <w:szCs w:val="20"/>
        </w:rPr>
        <w:t>«</w:t>
      </w:r>
      <w:r w:rsidRPr="009D6A5B">
        <w:rPr>
          <w:rStyle w:val="Textoennegrita"/>
          <w:rFonts w:ascii="Times New Roman" w:hAnsi="Times New Roman" w:cs="Times New Roman"/>
          <w:b w:val="0"/>
          <w:bCs w:val="0"/>
          <w:sz w:val="20"/>
          <w:szCs w:val="20"/>
        </w:rPr>
        <w:t>reforzar la seguridad jurídica y práctica para las personas físicas, los operadores económicos y las autoridades públicas</w:t>
      </w:r>
      <w:r w:rsidR="002518E6" w:rsidRPr="009D6A5B">
        <w:rPr>
          <w:rFonts w:ascii="Times New Roman" w:hAnsi="Times New Roman" w:cs="Times New Roman"/>
          <w:sz w:val="20"/>
          <w:szCs w:val="20"/>
        </w:rPr>
        <w:t>»</w:t>
      </w:r>
      <w:r w:rsidRPr="009D6A5B">
        <w:rPr>
          <w:rStyle w:val="Textoennegrita"/>
          <w:rFonts w:ascii="Times New Roman" w:hAnsi="Times New Roman" w:cs="Times New Roman"/>
          <w:b w:val="0"/>
          <w:bCs w:val="0"/>
          <w:sz w:val="20"/>
          <w:szCs w:val="20"/>
        </w:rPr>
        <w:t xml:space="preserve"> </w:t>
      </w:r>
      <w:r w:rsidRPr="009D6A5B">
        <w:rPr>
          <w:rFonts w:ascii="Times New Roman" w:hAnsi="Times New Roman" w:cs="Times New Roman"/>
          <w:b/>
          <w:bCs/>
          <w:sz w:val="20"/>
          <w:szCs w:val="20"/>
        </w:rPr>
        <w:t>–</w:t>
      </w:r>
      <w:r w:rsidRPr="009D6A5B">
        <w:rPr>
          <w:rStyle w:val="Textoennegrita"/>
          <w:rFonts w:ascii="Times New Roman" w:hAnsi="Times New Roman" w:cs="Times New Roman"/>
          <w:b w:val="0"/>
          <w:bCs w:val="0"/>
          <w:sz w:val="20"/>
          <w:szCs w:val="20"/>
        </w:rPr>
        <w:t>Considerando 7</w:t>
      </w:r>
      <w:r w:rsidRPr="009D6A5B">
        <w:rPr>
          <w:rFonts w:ascii="Times New Roman" w:hAnsi="Times New Roman" w:cs="Times New Roman"/>
          <w:b/>
          <w:bCs/>
          <w:sz w:val="20"/>
          <w:szCs w:val="20"/>
        </w:rPr>
        <w:t>–</w:t>
      </w:r>
      <w:r w:rsidRPr="009D6A5B">
        <w:rPr>
          <w:rFonts w:ascii="Times New Roman" w:hAnsi="Times New Roman" w:cs="Times New Roman"/>
          <w:sz w:val="20"/>
          <w:szCs w:val="20"/>
        </w:rPr>
        <w:t xml:space="preserve">. Precisamente, consideramos que dicho Reglamento </w:t>
      </w:r>
      <w:r w:rsidR="002518E6" w:rsidRPr="009D6A5B">
        <w:rPr>
          <w:rFonts w:ascii="Times New Roman" w:hAnsi="Times New Roman" w:cs="Times New Roman"/>
          <w:sz w:val="20"/>
          <w:szCs w:val="20"/>
        </w:rPr>
        <w:t>«</w:t>
      </w:r>
      <w:r w:rsidRPr="009D6A5B">
        <w:rPr>
          <w:rStyle w:val="Textoennegrita"/>
          <w:rFonts w:ascii="Times New Roman" w:hAnsi="Times New Roman" w:cs="Times New Roman"/>
          <w:b w:val="0"/>
          <w:bCs w:val="0"/>
          <w:sz w:val="20"/>
          <w:szCs w:val="20"/>
        </w:rPr>
        <w:t>busca dar respuesta a la necesidad de seguridad jurídica mediante la global y coherente aplicación de la protección de datos en todo el territorio de la Unión, el efectivo ejercicio de los derechos individuales de protección de los datos y la mejora en su supervisión</w:t>
      </w:r>
      <w:r w:rsidR="001C7E32" w:rsidRPr="009D6A5B">
        <w:rPr>
          <w:rFonts w:ascii="Times New Roman" w:hAnsi="Times New Roman" w:cs="Times New Roman"/>
          <w:sz w:val="20"/>
          <w:szCs w:val="20"/>
        </w:rPr>
        <w:t>»</w:t>
      </w:r>
      <w:r w:rsidRPr="009D6A5B">
        <w:rPr>
          <w:rStyle w:val="Textoennegrita"/>
          <w:rFonts w:ascii="Times New Roman" w:hAnsi="Times New Roman" w:cs="Times New Roman"/>
          <w:b w:val="0"/>
          <w:bCs w:val="0"/>
          <w:sz w:val="20"/>
          <w:szCs w:val="20"/>
        </w:rPr>
        <w:t xml:space="preserve">. Cfr. </w:t>
      </w:r>
      <w:r w:rsidR="0085798D" w:rsidRPr="009D6A5B">
        <w:rPr>
          <w:rStyle w:val="Textoennegrita"/>
          <w:rFonts w:ascii="Times New Roman" w:hAnsi="Times New Roman" w:cs="Times New Roman"/>
          <w:b w:val="0"/>
          <w:bCs w:val="0"/>
          <w:sz w:val="20"/>
          <w:szCs w:val="20"/>
        </w:rPr>
        <w:t>RALLO</w:t>
      </w:r>
      <w:r w:rsidR="00DA32A0" w:rsidRPr="009D6A5B">
        <w:rPr>
          <w:rStyle w:val="Textoennegrita"/>
          <w:rFonts w:ascii="Times New Roman" w:hAnsi="Times New Roman" w:cs="Times New Roman"/>
          <w:b w:val="0"/>
          <w:bCs w:val="0"/>
          <w:sz w:val="20"/>
          <w:szCs w:val="20"/>
        </w:rPr>
        <w:t xml:space="preserve"> LOMBARTE</w:t>
      </w:r>
      <w:r w:rsidRPr="009D6A5B">
        <w:rPr>
          <w:rStyle w:val="Textoennegrita"/>
          <w:rFonts w:ascii="Times New Roman" w:hAnsi="Times New Roman" w:cs="Times New Roman"/>
          <w:b w:val="0"/>
          <w:bCs w:val="0"/>
          <w:sz w:val="20"/>
          <w:szCs w:val="20"/>
        </w:rPr>
        <w:t xml:space="preserve">, </w:t>
      </w:r>
      <w:r w:rsidR="002518E6" w:rsidRPr="009D6A5B">
        <w:rPr>
          <w:rFonts w:ascii="Times New Roman" w:hAnsi="Times New Roman" w:cs="Times New Roman"/>
          <w:sz w:val="20"/>
          <w:szCs w:val="20"/>
        </w:rPr>
        <w:t>«</w:t>
      </w:r>
      <w:r w:rsidRPr="009D6A5B">
        <w:rPr>
          <w:rStyle w:val="Textoennegrita"/>
          <w:rFonts w:ascii="Times New Roman" w:hAnsi="Times New Roman" w:cs="Times New Roman"/>
          <w:b w:val="0"/>
          <w:bCs w:val="0"/>
          <w:sz w:val="20"/>
          <w:szCs w:val="20"/>
        </w:rPr>
        <w:t>Hacia un nuevo sistema europeo de protección de datos: Las claves de la reforma</w:t>
      </w:r>
      <w:r w:rsidR="001C7E32" w:rsidRPr="009D6A5B">
        <w:rPr>
          <w:rFonts w:ascii="Times New Roman" w:hAnsi="Times New Roman" w:cs="Times New Roman"/>
          <w:sz w:val="20"/>
          <w:szCs w:val="20"/>
        </w:rPr>
        <w:t>»</w:t>
      </w:r>
      <w:r w:rsidRPr="009D6A5B">
        <w:rPr>
          <w:rStyle w:val="Textoennegrita"/>
          <w:rFonts w:ascii="Times New Roman" w:hAnsi="Times New Roman" w:cs="Times New Roman"/>
          <w:b w:val="0"/>
          <w:bCs w:val="0"/>
          <w:i/>
          <w:sz w:val="20"/>
          <w:szCs w:val="20"/>
        </w:rPr>
        <w:t>, UNED: Revista de Derecho Político</w:t>
      </w:r>
      <w:r w:rsidRPr="009D6A5B">
        <w:rPr>
          <w:rStyle w:val="Textoennegrita"/>
          <w:rFonts w:ascii="Times New Roman" w:hAnsi="Times New Roman" w:cs="Times New Roman"/>
          <w:b w:val="0"/>
          <w:bCs w:val="0"/>
          <w:sz w:val="20"/>
          <w:szCs w:val="20"/>
        </w:rPr>
        <w:t xml:space="preserve">, </w:t>
      </w:r>
      <w:r w:rsidR="0085798D" w:rsidRPr="009D6A5B">
        <w:rPr>
          <w:rStyle w:val="Textoennegrita"/>
          <w:rFonts w:ascii="Times New Roman" w:hAnsi="Times New Roman" w:cs="Times New Roman"/>
          <w:b w:val="0"/>
          <w:bCs w:val="0"/>
          <w:sz w:val="20"/>
          <w:szCs w:val="20"/>
        </w:rPr>
        <w:t>núm</w:t>
      </w:r>
      <w:r w:rsidRPr="009D6A5B">
        <w:rPr>
          <w:rStyle w:val="Textoennegrita"/>
          <w:rFonts w:ascii="Times New Roman" w:hAnsi="Times New Roman" w:cs="Times New Roman"/>
          <w:b w:val="0"/>
          <w:bCs w:val="0"/>
          <w:sz w:val="20"/>
          <w:szCs w:val="20"/>
        </w:rPr>
        <w:t xml:space="preserve">. 85 (2012), </w:t>
      </w:r>
      <w:r w:rsidR="0085798D" w:rsidRPr="009D6A5B">
        <w:rPr>
          <w:rStyle w:val="Textoennegrita"/>
          <w:rFonts w:ascii="Times New Roman" w:hAnsi="Times New Roman" w:cs="Times New Roman"/>
          <w:b w:val="0"/>
          <w:bCs w:val="0"/>
          <w:sz w:val="20"/>
          <w:szCs w:val="20"/>
        </w:rPr>
        <w:t>pp.</w:t>
      </w:r>
      <w:r w:rsidRPr="009D6A5B">
        <w:rPr>
          <w:rStyle w:val="Textoennegrita"/>
          <w:rFonts w:ascii="Times New Roman" w:hAnsi="Times New Roman" w:cs="Times New Roman"/>
          <w:b w:val="0"/>
          <w:bCs w:val="0"/>
          <w:sz w:val="20"/>
          <w:szCs w:val="20"/>
        </w:rPr>
        <w:t>13-56.</w:t>
      </w:r>
    </w:p>
  </w:footnote>
  <w:footnote w:id="24">
    <w:p w14:paraId="27B85BD6" w14:textId="72559863" w:rsidR="00D67EDF" w:rsidRPr="009D6A5B" w:rsidRDefault="00D67EDF" w:rsidP="00105C1E">
      <w:pPr>
        <w:pStyle w:val="Textonotapie"/>
        <w:jc w:val="both"/>
        <w:rPr>
          <w:rFonts w:ascii="Times New Roman" w:hAnsi="Times New Roman" w:cs="Times New Roman"/>
          <w:sz w:val="20"/>
          <w:szCs w:val="20"/>
        </w:rPr>
      </w:pPr>
      <w:r w:rsidRPr="009D6A5B">
        <w:rPr>
          <w:rStyle w:val="Refdenotaalpie"/>
          <w:rFonts w:ascii="Times New Roman" w:hAnsi="Times New Roman" w:cs="Times New Roman"/>
          <w:sz w:val="20"/>
          <w:szCs w:val="20"/>
        </w:rPr>
        <w:footnoteRef/>
      </w:r>
      <w:r w:rsidRPr="009D6A5B">
        <w:rPr>
          <w:rFonts w:ascii="Times New Roman" w:hAnsi="Times New Roman" w:cs="Times New Roman"/>
          <w:sz w:val="20"/>
          <w:szCs w:val="20"/>
        </w:rPr>
        <w:t xml:space="preserve"> </w:t>
      </w:r>
      <w:r w:rsidRPr="009D6A5B">
        <w:rPr>
          <w:rStyle w:val="Textoennegrita"/>
          <w:rFonts w:ascii="Times New Roman" w:hAnsi="Times New Roman" w:cs="Times New Roman"/>
          <w:b w:val="0"/>
          <w:bCs w:val="0"/>
          <w:sz w:val="20"/>
          <w:szCs w:val="20"/>
        </w:rPr>
        <w:t>Véase la Resolución de la Corte Constitucional 287,</w:t>
      </w:r>
      <w:r w:rsidR="0085798D" w:rsidRPr="009D6A5B">
        <w:rPr>
          <w:rStyle w:val="Textoennegrita"/>
          <w:rFonts w:ascii="Times New Roman" w:hAnsi="Times New Roman" w:cs="Times New Roman"/>
          <w:b w:val="0"/>
          <w:bCs w:val="0"/>
          <w:sz w:val="20"/>
          <w:szCs w:val="20"/>
        </w:rPr>
        <w:t xml:space="preserve"> RTC</w:t>
      </w:r>
      <w:r w:rsidR="00F4357C" w:rsidRPr="009D6A5B">
        <w:rPr>
          <w:rStyle w:val="Textoennegrita"/>
          <w:rFonts w:ascii="Times New Roman" w:hAnsi="Times New Roman" w:cs="Times New Roman"/>
          <w:b w:val="0"/>
          <w:bCs w:val="0"/>
          <w:sz w:val="20"/>
          <w:szCs w:val="20"/>
        </w:rPr>
        <w:t xml:space="preserve"> 2016,</w:t>
      </w:r>
      <w:r w:rsidRPr="009D6A5B">
        <w:rPr>
          <w:rStyle w:val="Textoennegrita"/>
          <w:rFonts w:ascii="Times New Roman" w:hAnsi="Times New Roman" w:cs="Times New Roman"/>
          <w:b w:val="0"/>
          <w:bCs w:val="0"/>
          <w:sz w:val="20"/>
          <w:szCs w:val="20"/>
        </w:rPr>
        <w:t xml:space="preserve"> Sentencia Nro. 287-16-SEP-CC –CASO Nro. 578-14-EP– publicada en el Registro Oficial Suplemento Nro. 854 de 4 de octubre de 2016.</w:t>
      </w:r>
    </w:p>
  </w:footnote>
  <w:footnote w:id="25">
    <w:p w14:paraId="66A7DBEF" w14:textId="3C188F82" w:rsidR="00D67EDF" w:rsidRPr="009D6A5B" w:rsidRDefault="00D67EDF" w:rsidP="00105C1E">
      <w:pPr>
        <w:pStyle w:val="Textonotapie"/>
        <w:jc w:val="both"/>
        <w:rPr>
          <w:rFonts w:ascii="Times New Roman" w:hAnsi="Times New Roman" w:cs="Times New Roman"/>
          <w:sz w:val="20"/>
          <w:szCs w:val="20"/>
        </w:rPr>
      </w:pPr>
      <w:r w:rsidRPr="009D6A5B">
        <w:rPr>
          <w:rStyle w:val="Refdenotaalpie"/>
          <w:rFonts w:ascii="Times New Roman" w:hAnsi="Times New Roman" w:cs="Times New Roman"/>
          <w:sz w:val="20"/>
          <w:szCs w:val="20"/>
        </w:rPr>
        <w:footnoteRef/>
      </w:r>
      <w:r w:rsidRPr="009D6A5B">
        <w:rPr>
          <w:rFonts w:ascii="Times New Roman" w:hAnsi="Times New Roman" w:cs="Times New Roman"/>
          <w:sz w:val="20"/>
          <w:szCs w:val="20"/>
        </w:rPr>
        <w:t xml:space="preserve"> </w:t>
      </w:r>
      <w:r w:rsidRPr="009D6A5B">
        <w:rPr>
          <w:rStyle w:val="Textoennegrita"/>
          <w:rFonts w:ascii="Times New Roman" w:hAnsi="Times New Roman" w:cs="Times New Roman"/>
          <w:b w:val="0"/>
          <w:bCs w:val="0"/>
          <w:sz w:val="20"/>
          <w:szCs w:val="20"/>
        </w:rPr>
        <w:t xml:space="preserve">Cfr. </w:t>
      </w:r>
      <w:r w:rsidR="00F4357C" w:rsidRPr="009D6A5B">
        <w:rPr>
          <w:rStyle w:val="Textoennegrita"/>
          <w:rFonts w:ascii="Times New Roman" w:hAnsi="Times New Roman" w:cs="Times New Roman"/>
          <w:b w:val="0"/>
          <w:bCs w:val="0"/>
          <w:sz w:val="20"/>
          <w:szCs w:val="20"/>
        </w:rPr>
        <w:t>ORDÓÑEZ PINEDA</w:t>
      </w:r>
      <w:r w:rsidRPr="009D6A5B">
        <w:rPr>
          <w:rStyle w:val="Textoennegrita"/>
          <w:rFonts w:ascii="Times New Roman" w:hAnsi="Times New Roman" w:cs="Times New Roman"/>
          <w:b w:val="0"/>
          <w:bCs w:val="0"/>
          <w:sz w:val="20"/>
          <w:szCs w:val="20"/>
        </w:rPr>
        <w:t xml:space="preserve">, </w:t>
      </w:r>
      <w:r w:rsidR="002518E6" w:rsidRPr="009D6A5B">
        <w:rPr>
          <w:rFonts w:ascii="Times New Roman" w:hAnsi="Times New Roman" w:cs="Times New Roman"/>
          <w:sz w:val="20"/>
          <w:szCs w:val="20"/>
        </w:rPr>
        <w:t>«</w:t>
      </w:r>
      <w:r w:rsidRPr="009D6A5B">
        <w:rPr>
          <w:rStyle w:val="Textoennegrita"/>
          <w:rFonts w:ascii="Times New Roman" w:hAnsi="Times New Roman" w:cs="Times New Roman"/>
          <w:b w:val="0"/>
          <w:bCs w:val="0"/>
          <w:sz w:val="20"/>
          <w:szCs w:val="20"/>
        </w:rPr>
        <w:t>La protección de datos personales en los estados que conforman la Comunidad Andina: estudio comparado y precisiones para un modelo interamericano de integración</w:t>
      </w:r>
      <w:r w:rsidR="006F0067" w:rsidRPr="009D6A5B">
        <w:rPr>
          <w:rFonts w:ascii="Times New Roman" w:hAnsi="Times New Roman" w:cs="Times New Roman"/>
          <w:sz w:val="20"/>
          <w:szCs w:val="20"/>
        </w:rPr>
        <w:t>»</w:t>
      </w:r>
      <w:r w:rsidRPr="009D6A5B">
        <w:rPr>
          <w:rStyle w:val="Textoennegrita"/>
          <w:rFonts w:ascii="Times New Roman" w:hAnsi="Times New Roman" w:cs="Times New Roman"/>
          <w:b w:val="0"/>
          <w:bCs w:val="0"/>
          <w:sz w:val="20"/>
          <w:szCs w:val="20"/>
        </w:rPr>
        <w:t>,</w:t>
      </w:r>
      <w:r w:rsidRPr="009D6A5B">
        <w:rPr>
          <w:rStyle w:val="Textoennegrita"/>
          <w:rFonts w:ascii="Times New Roman" w:hAnsi="Times New Roman" w:cs="Times New Roman"/>
          <w:b w:val="0"/>
          <w:bCs w:val="0"/>
          <w:i/>
          <w:sz w:val="20"/>
          <w:szCs w:val="20"/>
        </w:rPr>
        <w:t xml:space="preserve"> </w:t>
      </w:r>
      <w:r w:rsidR="00F4357C" w:rsidRPr="009D6A5B">
        <w:rPr>
          <w:rStyle w:val="Textoennegrita"/>
          <w:rFonts w:ascii="Times New Roman" w:hAnsi="Times New Roman" w:cs="Times New Roman"/>
          <w:b w:val="0"/>
          <w:bCs w:val="0"/>
          <w:iCs/>
          <w:sz w:val="20"/>
          <w:szCs w:val="20"/>
        </w:rPr>
        <w:t xml:space="preserve">pp. </w:t>
      </w:r>
      <w:r w:rsidRPr="009D6A5B">
        <w:rPr>
          <w:rStyle w:val="Textoennegrita"/>
          <w:rFonts w:ascii="Times New Roman" w:hAnsi="Times New Roman" w:cs="Times New Roman"/>
          <w:b w:val="0"/>
          <w:bCs w:val="0"/>
          <w:sz w:val="20"/>
          <w:szCs w:val="20"/>
        </w:rPr>
        <w:t>107.</w:t>
      </w:r>
    </w:p>
  </w:footnote>
  <w:footnote w:id="26">
    <w:p w14:paraId="50AD4CB2" w14:textId="20A5421B" w:rsidR="00D67EDF" w:rsidRPr="009D6A5B" w:rsidRDefault="00D67EDF" w:rsidP="00105C1E">
      <w:pPr>
        <w:shd w:val="clear" w:color="auto" w:fill="FFFFFF"/>
        <w:jc w:val="both"/>
        <w:rPr>
          <w:rFonts w:ascii="Times New Roman" w:hAnsi="Times New Roman" w:cs="Times New Roman"/>
          <w:sz w:val="20"/>
          <w:szCs w:val="20"/>
        </w:rPr>
      </w:pPr>
      <w:r w:rsidRPr="009D6A5B">
        <w:rPr>
          <w:rStyle w:val="Refdenotaalpie"/>
          <w:rFonts w:ascii="Times New Roman" w:hAnsi="Times New Roman" w:cs="Times New Roman"/>
          <w:sz w:val="20"/>
          <w:szCs w:val="20"/>
        </w:rPr>
        <w:footnoteRef/>
      </w:r>
      <w:r w:rsidRPr="009D6A5B">
        <w:rPr>
          <w:rFonts w:ascii="Times New Roman" w:hAnsi="Times New Roman" w:cs="Times New Roman"/>
          <w:sz w:val="20"/>
          <w:szCs w:val="20"/>
        </w:rPr>
        <w:t xml:space="preserve"> </w:t>
      </w:r>
      <w:r w:rsidRPr="009D6A5B">
        <w:rPr>
          <w:rStyle w:val="Textoennegrita"/>
          <w:rFonts w:ascii="Times New Roman" w:eastAsia="Calibri" w:hAnsi="Times New Roman" w:cs="Times New Roman"/>
          <w:b w:val="0"/>
          <w:bCs w:val="0"/>
          <w:sz w:val="20"/>
          <w:szCs w:val="20"/>
          <w:lang w:val="es-ES"/>
        </w:rPr>
        <w:t xml:space="preserve">Cfr. </w:t>
      </w:r>
      <w:r w:rsidR="00F4357C" w:rsidRPr="009D6A5B">
        <w:rPr>
          <w:rStyle w:val="Textoennegrita"/>
          <w:rFonts w:ascii="Times New Roman" w:eastAsia="Calibri" w:hAnsi="Times New Roman" w:cs="Times New Roman"/>
          <w:b w:val="0"/>
          <w:bCs w:val="0"/>
          <w:sz w:val="20"/>
          <w:szCs w:val="20"/>
          <w:lang w:val="es-ES"/>
        </w:rPr>
        <w:t>ORDÓÑEZ PINEDA</w:t>
      </w:r>
      <w:r w:rsidRPr="009D6A5B">
        <w:rPr>
          <w:rStyle w:val="Textoennegrita"/>
          <w:rFonts w:ascii="Times New Roman" w:eastAsia="Calibri" w:hAnsi="Times New Roman" w:cs="Times New Roman"/>
          <w:b w:val="0"/>
          <w:bCs w:val="0"/>
          <w:sz w:val="20"/>
          <w:szCs w:val="20"/>
          <w:lang w:val="es-ES"/>
        </w:rPr>
        <w:t xml:space="preserve">, </w:t>
      </w:r>
      <w:r w:rsidR="002518E6" w:rsidRPr="009D6A5B">
        <w:rPr>
          <w:rFonts w:ascii="Times New Roman" w:hAnsi="Times New Roman" w:cs="Times New Roman"/>
          <w:sz w:val="20"/>
          <w:szCs w:val="20"/>
        </w:rPr>
        <w:t>«</w:t>
      </w:r>
      <w:r w:rsidRPr="009D6A5B">
        <w:rPr>
          <w:rStyle w:val="Textoennegrita"/>
          <w:rFonts w:ascii="Times New Roman" w:eastAsia="Calibri" w:hAnsi="Times New Roman" w:cs="Times New Roman"/>
          <w:b w:val="0"/>
          <w:bCs w:val="0"/>
          <w:sz w:val="20"/>
          <w:szCs w:val="20"/>
          <w:lang w:val="es-ES"/>
        </w:rPr>
        <w:t>El derecho fundamental a la protección de datos personales en Ecuador</w:t>
      </w:r>
      <w:r w:rsidR="006F0067" w:rsidRPr="009D6A5B">
        <w:rPr>
          <w:rFonts w:ascii="Times New Roman" w:hAnsi="Times New Roman" w:cs="Times New Roman"/>
          <w:sz w:val="20"/>
          <w:szCs w:val="20"/>
        </w:rPr>
        <w:t>»</w:t>
      </w:r>
      <w:r w:rsidRPr="009D6A5B">
        <w:rPr>
          <w:rStyle w:val="Textoennegrita"/>
          <w:rFonts w:ascii="Times New Roman" w:hAnsi="Times New Roman" w:cs="Times New Roman"/>
          <w:b w:val="0"/>
          <w:bCs w:val="0"/>
          <w:sz w:val="20"/>
          <w:szCs w:val="20"/>
        </w:rPr>
        <w:t>,</w:t>
      </w:r>
      <w:r w:rsidR="00F4357C" w:rsidRPr="009D6A5B">
        <w:rPr>
          <w:rStyle w:val="Textoennegrita"/>
          <w:rFonts w:ascii="Times New Roman" w:hAnsi="Times New Roman" w:cs="Times New Roman"/>
          <w:b w:val="0"/>
          <w:bCs w:val="0"/>
          <w:sz w:val="20"/>
          <w:szCs w:val="20"/>
        </w:rPr>
        <w:t xml:space="preserve"> pp.</w:t>
      </w:r>
      <w:r w:rsidRPr="009D6A5B">
        <w:rPr>
          <w:rStyle w:val="Textoennegrita"/>
          <w:rFonts w:ascii="Times New Roman" w:hAnsi="Times New Roman" w:cs="Times New Roman"/>
          <w:b w:val="0"/>
          <w:bCs w:val="0"/>
          <w:i/>
          <w:sz w:val="20"/>
          <w:szCs w:val="20"/>
        </w:rPr>
        <w:t xml:space="preserve"> </w:t>
      </w:r>
      <w:r w:rsidRPr="009D6A5B">
        <w:rPr>
          <w:rStyle w:val="Textoennegrita"/>
          <w:rFonts w:ascii="Times New Roman" w:hAnsi="Times New Roman" w:cs="Times New Roman"/>
          <w:b w:val="0"/>
          <w:bCs w:val="0"/>
          <w:sz w:val="20"/>
          <w:szCs w:val="20"/>
        </w:rPr>
        <w:t>11</w:t>
      </w:r>
      <w:r w:rsidRPr="009D6A5B">
        <w:rPr>
          <w:rStyle w:val="Textoennegrita"/>
          <w:rFonts w:ascii="Times New Roman" w:hAnsi="Times New Roman" w:cs="Times New Roman"/>
          <w:b w:val="0"/>
          <w:bCs w:val="0"/>
          <w:sz w:val="20"/>
          <w:szCs w:val="20"/>
          <w:lang w:val="es-ES"/>
        </w:rPr>
        <w:t>6</w:t>
      </w:r>
      <w:r w:rsidRPr="009D6A5B">
        <w:rPr>
          <w:rStyle w:val="Textoennegrita"/>
          <w:rFonts w:ascii="Times New Roman" w:hAnsi="Times New Roman" w:cs="Times New Roman"/>
          <w:b w:val="0"/>
          <w:bCs w:val="0"/>
          <w:sz w:val="20"/>
          <w:szCs w:val="20"/>
        </w:rPr>
        <w:t>.</w:t>
      </w:r>
    </w:p>
  </w:footnote>
  <w:footnote w:id="27">
    <w:p w14:paraId="23641F95" w14:textId="71522E8C" w:rsidR="00D67EDF" w:rsidRPr="009D6A5B" w:rsidRDefault="00D67EDF" w:rsidP="00105C1E">
      <w:pPr>
        <w:pStyle w:val="Textonotapie"/>
        <w:jc w:val="both"/>
        <w:rPr>
          <w:rFonts w:ascii="Times New Roman" w:hAnsi="Times New Roman" w:cs="Times New Roman"/>
          <w:sz w:val="20"/>
          <w:szCs w:val="20"/>
        </w:rPr>
      </w:pPr>
      <w:r w:rsidRPr="009D6A5B">
        <w:rPr>
          <w:rStyle w:val="Refdenotaalpie"/>
          <w:rFonts w:ascii="Times New Roman" w:hAnsi="Times New Roman" w:cs="Times New Roman"/>
          <w:sz w:val="20"/>
          <w:szCs w:val="20"/>
        </w:rPr>
        <w:footnoteRef/>
      </w:r>
      <w:r w:rsidRPr="009D6A5B">
        <w:rPr>
          <w:rFonts w:ascii="Times New Roman" w:hAnsi="Times New Roman" w:cs="Times New Roman"/>
          <w:sz w:val="20"/>
          <w:szCs w:val="20"/>
        </w:rPr>
        <w:t xml:space="preserve"> </w:t>
      </w:r>
      <w:r w:rsidR="00F4357C" w:rsidRPr="009D6A5B">
        <w:rPr>
          <w:rStyle w:val="Textoennegrita"/>
          <w:rFonts w:ascii="Times New Roman" w:hAnsi="Times New Roman" w:cs="Times New Roman"/>
          <w:b w:val="0"/>
          <w:bCs w:val="0"/>
          <w:sz w:val="20"/>
          <w:szCs w:val="20"/>
        </w:rPr>
        <w:t>RALLO LOMBARTE</w:t>
      </w:r>
      <w:r w:rsidRPr="009D6A5B">
        <w:rPr>
          <w:rStyle w:val="Textoennegrita"/>
          <w:rFonts w:ascii="Times New Roman" w:hAnsi="Times New Roman" w:cs="Times New Roman"/>
          <w:b w:val="0"/>
          <w:bCs w:val="0"/>
          <w:sz w:val="20"/>
          <w:szCs w:val="20"/>
        </w:rPr>
        <w:t xml:space="preserve">, </w:t>
      </w:r>
      <w:r w:rsidR="002518E6" w:rsidRPr="009D6A5B">
        <w:rPr>
          <w:rFonts w:ascii="Times New Roman" w:hAnsi="Times New Roman" w:cs="Times New Roman"/>
          <w:sz w:val="20"/>
          <w:szCs w:val="20"/>
        </w:rPr>
        <w:t>«</w:t>
      </w:r>
      <w:r w:rsidRPr="009D6A5B">
        <w:rPr>
          <w:rStyle w:val="Textoennegrita"/>
          <w:rFonts w:ascii="Times New Roman" w:hAnsi="Times New Roman" w:cs="Times New Roman"/>
          <w:b w:val="0"/>
          <w:bCs w:val="0"/>
          <w:sz w:val="20"/>
          <w:szCs w:val="20"/>
        </w:rPr>
        <w:t>Hacia un nuevo sistema europeo de protección de datos: Las claves de la reforma</w:t>
      </w:r>
      <w:r w:rsidR="006F0067" w:rsidRPr="009D6A5B">
        <w:rPr>
          <w:rFonts w:ascii="Times New Roman" w:hAnsi="Times New Roman" w:cs="Times New Roman"/>
          <w:sz w:val="20"/>
          <w:szCs w:val="20"/>
        </w:rPr>
        <w:t>»</w:t>
      </w:r>
      <w:r w:rsidRPr="009D6A5B">
        <w:rPr>
          <w:rStyle w:val="Textoennegrita"/>
          <w:rFonts w:ascii="Times New Roman" w:hAnsi="Times New Roman" w:cs="Times New Roman"/>
          <w:b w:val="0"/>
          <w:bCs w:val="0"/>
          <w:i/>
          <w:sz w:val="20"/>
          <w:szCs w:val="20"/>
        </w:rPr>
        <w:t>, UNED: Revista de Derecho Político</w:t>
      </w:r>
      <w:r w:rsidRPr="009D6A5B">
        <w:rPr>
          <w:rStyle w:val="Textoennegrita"/>
          <w:rFonts w:ascii="Times New Roman" w:hAnsi="Times New Roman" w:cs="Times New Roman"/>
          <w:b w:val="0"/>
          <w:bCs w:val="0"/>
          <w:sz w:val="20"/>
          <w:szCs w:val="20"/>
        </w:rPr>
        <w:t xml:space="preserve">, </w:t>
      </w:r>
      <w:r w:rsidR="00DA32A0" w:rsidRPr="009D6A5B">
        <w:rPr>
          <w:rStyle w:val="Textoennegrita"/>
          <w:rFonts w:ascii="Times New Roman" w:hAnsi="Times New Roman" w:cs="Times New Roman"/>
          <w:b w:val="0"/>
          <w:bCs w:val="0"/>
          <w:sz w:val="20"/>
          <w:szCs w:val="20"/>
        </w:rPr>
        <w:t>núm</w:t>
      </w:r>
      <w:r w:rsidRPr="009D6A5B">
        <w:rPr>
          <w:rStyle w:val="Textoennegrita"/>
          <w:rFonts w:ascii="Times New Roman" w:hAnsi="Times New Roman" w:cs="Times New Roman"/>
          <w:b w:val="0"/>
          <w:bCs w:val="0"/>
          <w:sz w:val="20"/>
          <w:szCs w:val="20"/>
        </w:rPr>
        <w:t xml:space="preserve">. 85 (2012), </w:t>
      </w:r>
      <w:r w:rsidR="00DA32A0" w:rsidRPr="009D6A5B">
        <w:rPr>
          <w:rStyle w:val="Textoennegrita"/>
          <w:rFonts w:ascii="Times New Roman" w:hAnsi="Times New Roman" w:cs="Times New Roman"/>
          <w:b w:val="0"/>
          <w:bCs w:val="0"/>
          <w:sz w:val="20"/>
          <w:szCs w:val="20"/>
        </w:rPr>
        <w:t xml:space="preserve">pp. </w:t>
      </w:r>
      <w:r w:rsidRPr="009D6A5B">
        <w:rPr>
          <w:rStyle w:val="Textoennegrita"/>
          <w:rFonts w:ascii="Times New Roman" w:hAnsi="Times New Roman" w:cs="Times New Roman"/>
          <w:b w:val="0"/>
          <w:bCs w:val="0"/>
          <w:sz w:val="20"/>
          <w:szCs w:val="20"/>
        </w:rPr>
        <w:t>18.</w:t>
      </w:r>
    </w:p>
  </w:footnote>
  <w:footnote w:id="28">
    <w:p w14:paraId="55EF5A1F" w14:textId="3F0B3F20" w:rsidR="00D67EDF" w:rsidRPr="009D6A5B" w:rsidRDefault="00D67EDF" w:rsidP="00105C1E">
      <w:pPr>
        <w:pStyle w:val="Textonotapie"/>
        <w:jc w:val="both"/>
        <w:rPr>
          <w:rFonts w:ascii="Times New Roman" w:hAnsi="Times New Roman" w:cs="Times New Roman"/>
          <w:sz w:val="20"/>
          <w:szCs w:val="20"/>
        </w:rPr>
      </w:pPr>
      <w:r w:rsidRPr="009D6A5B">
        <w:rPr>
          <w:rStyle w:val="Refdenotaalpie"/>
          <w:rFonts w:ascii="Times New Roman" w:hAnsi="Times New Roman" w:cs="Times New Roman"/>
          <w:sz w:val="20"/>
          <w:szCs w:val="20"/>
        </w:rPr>
        <w:footnoteRef/>
      </w:r>
      <w:r w:rsidRPr="009D6A5B">
        <w:rPr>
          <w:rFonts w:ascii="Times New Roman" w:hAnsi="Times New Roman" w:cs="Times New Roman"/>
          <w:sz w:val="20"/>
          <w:szCs w:val="20"/>
        </w:rPr>
        <w:t xml:space="preserve"> </w:t>
      </w:r>
      <w:r w:rsidRPr="009D6A5B">
        <w:rPr>
          <w:rStyle w:val="Textoennegrita"/>
          <w:rFonts w:ascii="Times New Roman" w:hAnsi="Times New Roman" w:cs="Times New Roman"/>
          <w:b w:val="0"/>
          <w:bCs w:val="0"/>
          <w:sz w:val="20"/>
          <w:szCs w:val="20"/>
        </w:rPr>
        <w:t xml:space="preserve">Agencia Española de Protección Datos, </w:t>
      </w:r>
      <w:r w:rsidR="002518E6" w:rsidRPr="009D6A5B">
        <w:rPr>
          <w:rFonts w:ascii="Times New Roman" w:hAnsi="Times New Roman" w:cs="Times New Roman"/>
          <w:sz w:val="20"/>
          <w:szCs w:val="20"/>
        </w:rPr>
        <w:t>«</w:t>
      </w:r>
      <w:r w:rsidRPr="009D6A5B">
        <w:rPr>
          <w:rStyle w:val="Textoennegrita"/>
          <w:rFonts w:ascii="Times New Roman" w:hAnsi="Times New Roman" w:cs="Times New Roman"/>
          <w:b w:val="0"/>
          <w:bCs w:val="0"/>
          <w:sz w:val="20"/>
          <w:szCs w:val="20"/>
        </w:rPr>
        <w:t>Metaverso y Privacidad</w:t>
      </w:r>
      <w:r w:rsidR="006F0067" w:rsidRPr="009D6A5B">
        <w:rPr>
          <w:rFonts w:ascii="Times New Roman" w:hAnsi="Times New Roman" w:cs="Times New Roman"/>
          <w:sz w:val="20"/>
          <w:szCs w:val="20"/>
        </w:rPr>
        <w:t>»</w:t>
      </w:r>
      <w:r w:rsidRPr="009D6A5B">
        <w:rPr>
          <w:rStyle w:val="Textoennegrita"/>
          <w:rFonts w:ascii="Times New Roman" w:hAnsi="Times New Roman" w:cs="Times New Roman"/>
          <w:b w:val="0"/>
          <w:bCs w:val="0"/>
          <w:sz w:val="20"/>
          <w:szCs w:val="20"/>
        </w:rPr>
        <w:t xml:space="preserve">, (2022). Recuperado de: </w:t>
      </w:r>
      <w:hyperlink r:id="rId7" w:history="1">
        <w:r w:rsidRPr="009D6A5B">
          <w:rPr>
            <w:rStyle w:val="Hipervnculo"/>
            <w:rFonts w:ascii="Times New Roman" w:hAnsi="Times New Roman" w:cs="Times New Roman"/>
            <w:sz w:val="20"/>
            <w:szCs w:val="20"/>
          </w:rPr>
          <w:t>https://tinyurl.com/2mnra3wa</w:t>
        </w:r>
      </w:hyperlink>
      <w:r w:rsidRPr="009D6A5B">
        <w:rPr>
          <w:rStyle w:val="Textoennegrita"/>
          <w:rFonts w:ascii="Times New Roman" w:hAnsi="Times New Roman" w:cs="Times New Roman"/>
          <w:b w:val="0"/>
          <w:bCs w:val="0"/>
          <w:sz w:val="20"/>
          <w:szCs w:val="20"/>
        </w:rPr>
        <w:t xml:space="preserve"> </w:t>
      </w:r>
    </w:p>
  </w:footnote>
  <w:footnote w:id="29">
    <w:p w14:paraId="0371BF6D" w14:textId="1A74D191" w:rsidR="00D67EDF" w:rsidRPr="009D6A5B" w:rsidRDefault="00D67EDF" w:rsidP="00105C1E">
      <w:pPr>
        <w:pStyle w:val="Textonotapie"/>
        <w:jc w:val="both"/>
        <w:rPr>
          <w:rFonts w:ascii="Times New Roman" w:hAnsi="Times New Roman" w:cs="Times New Roman"/>
          <w:sz w:val="20"/>
          <w:szCs w:val="20"/>
        </w:rPr>
      </w:pPr>
      <w:r w:rsidRPr="009D6A5B">
        <w:rPr>
          <w:rStyle w:val="Refdenotaalpie"/>
          <w:rFonts w:ascii="Times New Roman" w:hAnsi="Times New Roman" w:cs="Times New Roman"/>
          <w:sz w:val="20"/>
          <w:szCs w:val="20"/>
        </w:rPr>
        <w:footnoteRef/>
      </w:r>
      <w:r w:rsidRPr="009D6A5B">
        <w:rPr>
          <w:rFonts w:ascii="Times New Roman" w:hAnsi="Times New Roman" w:cs="Times New Roman"/>
          <w:sz w:val="20"/>
          <w:szCs w:val="20"/>
        </w:rPr>
        <w:t xml:space="preserve"> </w:t>
      </w:r>
      <w:r w:rsidRPr="009D6A5B">
        <w:rPr>
          <w:rStyle w:val="Textoennegrita"/>
          <w:rFonts w:ascii="Times New Roman" w:hAnsi="Times New Roman" w:cs="Times New Roman"/>
          <w:b w:val="0"/>
          <w:bCs w:val="0"/>
          <w:sz w:val="20"/>
          <w:szCs w:val="20"/>
        </w:rPr>
        <w:t xml:space="preserve">Agencia Española de Protección Datos, </w:t>
      </w:r>
      <w:r w:rsidR="002E434F" w:rsidRPr="009D6A5B">
        <w:rPr>
          <w:rFonts w:ascii="Times New Roman" w:hAnsi="Times New Roman" w:cs="Times New Roman"/>
          <w:sz w:val="20"/>
          <w:szCs w:val="20"/>
        </w:rPr>
        <w:t>«</w:t>
      </w:r>
      <w:r w:rsidRPr="009D6A5B">
        <w:rPr>
          <w:rStyle w:val="Textoennegrita"/>
          <w:rFonts w:ascii="Times New Roman" w:hAnsi="Times New Roman" w:cs="Times New Roman"/>
          <w:b w:val="0"/>
          <w:bCs w:val="0"/>
          <w:sz w:val="20"/>
          <w:szCs w:val="20"/>
        </w:rPr>
        <w:t>Metaverso y Privacidad</w:t>
      </w:r>
      <w:r w:rsidR="00CE322A" w:rsidRPr="009D6A5B">
        <w:rPr>
          <w:rFonts w:ascii="Times New Roman" w:hAnsi="Times New Roman" w:cs="Times New Roman"/>
          <w:sz w:val="20"/>
          <w:szCs w:val="20"/>
        </w:rPr>
        <w:t>»</w:t>
      </w:r>
      <w:r w:rsidRPr="009D6A5B">
        <w:rPr>
          <w:rStyle w:val="Textoennegrita"/>
          <w:rFonts w:ascii="Times New Roman" w:hAnsi="Times New Roman" w:cs="Times New Roman"/>
          <w:b w:val="0"/>
          <w:bCs w:val="0"/>
          <w:sz w:val="20"/>
          <w:szCs w:val="20"/>
        </w:rPr>
        <w:t>, (2022).</w:t>
      </w:r>
    </w:p>
  </w:footnote>
  <w:footnote w:id="30">
    <w:p w14:paraId="3DC97836" w14:textId="6888047C" w:rsidR="00D67EDF" w:rsidRPr="009D6A5B" w:rsidRDefault="00D67EDF" w:rsidP="00105C1E">
      <w:pPr>
        <w:pStyle w:val="Textonotapie"/>
        <w:jc w:val="both"/>
        <w:rPr>
          <w:rFonts w:ascii="Times New Roman" w:hAnsi="Times New Roman" w:cs="Times New Roman"/>
          <w:sz w:val="20"/>
          <w:szCs w:val="20"/>
        </w:rPr>
      </w:pPr>
      <w:r w:rsidRPr="009D6A5B">
        <w:rPr>
          <w:rStyle w:val="Refdenotaalpie"/>
          <w:rFonts w:ascii="Times New Roman" w:hAnsi="Times New Roman" w:cs="Times New Roman"/>
          <w:sz w:val="20"/>
          <w:szCs w:val="20"/>
        </w:rPr>
        <w:footnoteRef/>
      </w:r>
      <w:r w:rsidRPr="009D6A5B">
        <w:rPr>
          <w:rFonts w:ascii="Times New Roman" w:hAnsi="Times New Roman" w:cs="Times New Roman"/>
          <w:sz w:val="20"/>
          <w:szCs w:val="20"/>
        </w:rPr>
        <w:t xml:space="preserve"> </w:t>
      </w:r>
      <w:r w:rsidR="00A2464F" w:rsidRPr="009D6A5B">
        <w:rPr>
          <w:rFonts w:ascii="Times New Roman" w:hAnsi="Times New Roman" w:cs="Times New Roman"/>
          <w:sz w:val="20"/>
          <w:szCs w:val="20"/>
        </w:rPr>
        <w:t>GÓMEZ PÉREZ</w:t>
      </w:r>
      <w:r w:rsidRPr="009D6A5B">
        <w:rPr>
          <w:rFonts w:ascii="Times New Roman" w:hAnsi="Times New Roman" w:cs="Times New Roman"/>
          <w:sz w:val="20"/>
          <w:szCs w:val="20"/>
        </w:rPr>
        <w:t xml:space="preserve">, </w:t>
      </w:r>
      <w:r w:rsidR="002E434F" w:rsidRPr="009D6A5B">
        <w:rPr>
          <w:rFonts w:ascii="Times New Roman" w:hAnsi="Times New Roman" w:cs="Times New Roman"/>
          <w:sz w:val="20"/>
          <w:szCs w:val="20"/>
        </w:rPr>
        <w:t>«</w:t>
      </w:r>
      <w:r w:rsidRPr="009D6A5B">
        <w:rPr>
          <w:rFonts w:ascii="Times New Roman" w:hAnsi="Times New Roman" w:cs="Times New Roman"/>
          <w:sz w:val="20"/>
          <w:szCs w:val="20"/>
        </w:rPr>
        <w:t>Cautivos en la red. El impacto del metaverso en el derecho de acceso a la información y la protección de datos personales</w:t>
      </w:r>
      <w:r w:rsidR="00CE322A" w:rsidRPr="009D6A5B">
        <w:rPr>
          <w:rFonts w:ascii="Times New Roman" w:hAnsi="Times New Roman" w:cs="Times New Roman"/>
          <w:sz w:val="20"/>
          <w:szCs w:val="20"/>
        </w:rPr>
        <w:t>»</w:t>
      </w:r>
      <w:r w:rsidRPr="009D6A5B">
        <w:rPr>
          <w:rFonts w:ascii="Times New Roman" w:hAnsi="Times New Roman" w:cs="Times New Roman"/>
          <w:sz w:val="20"/>
          <w:szCs w:val="20"/>
        </w:rPr>
        <w:t xml:space="preserve">, </w:t>
      </w:r>
      <w:r w:rsidR="007D5C8E" w:rsidRPr="009D6A5B">
        <w:rPr>
          <w:rFonts w:ascii="Times New Roman" w:hAnsi="Times New Roman" w:cs="Times New Roman"/>
          <w:sz w:val="20"/>
          <w:szCs w:val="20"/>
        </w:rPr>
        <w:t xml:space="preserve">pp. </w:t>
      </w:r>
      <w:r w:rsidRPr="009D6A5B">
        <w:rPr>
          <w:rFonts w:ascii="Times New Roman" w:hAnsi="Times New Roman" w:cs="Times New Roman"/>
          <w:sz w:val="20"/>
          <w:szCs w:val="20"/>
        </w:rPr>
        <w:t>94.</w:t>
      </w:r>
    </w:p>
  </w:footnote>
  <w:footnote w:id="31">
    <w:p w14:paraId="7515919F" w14:textId="1EDF8173" w:rsidR="00D67EDF" w:rsidRPr="009D6A5B" w:rsidRDefault="00D67EDF" w:rsidP="00105C1E">
      <w:pPr>
        <w:pStyle w:val="Textonotapie"/>
        <w:jc w:val="both"/>
        <w:rPr>
          <w:rFonts w:ascii="Times New Roman" w:hAnsi="Times New Roman" w:cs="Times New Roman"/>
          <w:sz w:val="20"/>
          <w:szCs w:val="20"/>
        </w:rPr>
      </w:pPr>
      <w:r w:rsidRPr="009D6A5B">
        <w:rPr>
          <w:rStyle w:val="Refdenotaalpie"/>
          <w:rFonts w:ascii="Times New Roman" w:hAnsi="Times New Roman" w:cs="Times New Roman"/>
          <w:sz w:val="20"/>
          <w:szCs w:val="20"/>
        </w:rPr>
        <w:footnoteRef/>
      </w:r>
      <w:r w:rsidRPr="009D6A5B">
        <w:rPr>
          <w:rFonts w:ascii="Times New Roman" w:hAnsi="Times New Roman" w:cs="Times New Roman"/>
          <w:sz w:val="20"/>
          <w:szCs w:val="20"/>
        </w:rPr>
        <w:t xml:space="preserve"> La Sentencia 182-15-SEP de la CCE advierte que, además, la seguridad jurídica </w:t>
      </w:r>
      <w:r w:rsidR="002E434F" w:rsidRPr="009D6A5B">
        <w:rPr>
          <w:rFonts w:ascii="Times New Roman" w:hAnsi="Times New Roman" w:cs="Times New Roman"/>
          <w:sz w:val="20"/>
          <w:szCs w:val="20"/>
        </w:rPr>
        <w:t>«</w:t>
      </w:r>
      <w:r w:rsidRPr="009D6A5B">
        <w:rPr>
          <w:rFonts w:ascii="Times New Roman" w:hAnsi="Times New Roman" w:cs="Times New Roman"/>
          <w:sz w:val="20"/>
          <w:szCs w:val="20"/>
        </w:rPr>
        <w:t>radica en que las actuaciones de las diversas instituciones y autoridades se fundamenten en normas jurídicas previamente determinadas, aprobadas de manera legítima y pública; y, por ende, se enmarcan dentro de las normas constitucionales y legales, verificándose de esta manera la validez del actuar de la autoridad. Esta actuación de juridicidad tiene como consecuencia el conocimiento y la confianza que tienen los ciudadanos respecto de que los diferentes aspectos y situaciones de la vida social se encuentran regulados y resueltos por normas y previstas en el ordenamiento jurídico</w:t>
      </w:r>
      <w:r w:rsidR="00CE322A" w:rsidRPr="009D6A5B">
        <w:rPr>
          <w:rFonts w:ascii="Times New Roman" w:hAnsi="Times New Roman" w:cs="Times New Roman"/>
          <w:sz w:val="20"/>
          <w:szCs w:val="20"/>
        </w:rPr>
        <w:t>»</w:t>
      </w:r>
      <w:r w:rsidRPr="009D6A5B">
        <w:rPr>
          <w:rFonts w:ascii="Times New Roman" w:hAnsi="Times New Roman" w:cs="Times New Roman"/>
          <w:sz w:val="20"/>
          <w:szCs w:val="20"/>
        </w:rPr>
        <w:t xml:space="preserve">. Véase la Resolución de la Corte Constitucional </w:t>
      </w:r>
      <w:r w:rsidR="007D5C8E" w:rsidRPr="009D6A5B">
        <w:rPr>
          <w:rFonts w:ascii="Times New Roman" w:hAnsi="Times New Roman" w:cs="Times New Roman"/>
          <w:sz w:val="20"/>
          <w:szCs w:val="20"/>
        </w:rPr>
        <w:t xml:space="preserve">RTC </w:t>
      </w:r>
      <w:r w:rsidR="00A2464F" w:rsidRPr="009D6A5B">
        <w:rPr>
          <w:rFonts w:ascii="Times New Roman" w:hAnsi="Times New Roman" w:cs="Times New Roman"/>
          <w:sz w:val="20"/>
          <w:szCs w:val="20"/>
        </w:rPr>
        <w:t xml:space="preserve">2015, </w:t>
      </w:r>
      <w:r w:rsidRPr="009D6A5B">
        <w:rPr>
          <w:rFonts w:ascii="Times New Roman" w:hAnsi="Times New Roman" w:cs="Times New Roman"/>
          <w:sz w:val="20"/>
          <w:szCs w:val="20"/>
        </w:rPr>
        <w:t>Nro. 182, Sentencia Nro. 182-15-SEP-CC –CASO Nro. 1493-10-EP– publicada en el Registro Oficial Suplemento Nro. 607 de 14 de octubre de 2015.</w:t>
      </w:r>
    </w:p>
  </w:footnote>
  <w:footnote w:id="32">
    <w:p w14:paraId="57807114" w14:textId="7FA0642C" w:rsidR="00D67EDF" w:rsidRPr="009D6A5B" w:rsidRDefault="00D67EDF" w:rsidP="00105C1E">
      <w:pPr>
        <w:pStyle w:val="Textonotapie"/>
        <w:jc w:val="both"/>
        <w:rPr>
          <w:rFonts w:ascii="Times New Roman" w:hAnsi="Times New Roman" w:cs="Times New Roman"/>
          <w:sz w:val="20"/>
          <w:szCs w:val="20"/>
        </w:rPr>
      </w:pPr>
      <w:r w:rsidRPr="009D6A5B">
        <w:rPr>
          <w:rStyle w:val="Refdenotaalpie"/>
          <w:rFonts w:ascii="Times New Roman" w:hAnsi="Times New Roman" w:cs="Times New Roman"/>
          <w:sz w:val="20"/>
          <w:szCs w:val="20"/>
        </w:rPr>
        <w:footnoteRef/>
      </w:r>
      <w:r w:rsidRPr="009D6A5B">
        <w:rPr>
          <w:rFonts w:ascii="Times New Roman" w:hAnsi="Times New Roman" w:cs="Times New Roman"/>
          <w:sz w:val="20"/>
          <w:szCs w:val="20"/>
        </w:rPr>
        <w:t xml:space="preserve"> </w:t>
      </w:r>
      <w:r w:rsidR="00A2464F" w:rsidRPr="009D6A5B">
        <w:rPr>
          <w:rFonts w:ascii="Times New Roman" w:hAnsi="Times New Roman" w:cs="Times New Roman"/>
          <w:sz w:val="20"/>
          <w:szCs w:val="20"/>
        </w:rPr>
        <w:t>ARENAS RAMIRO</w:t>
      </w:r>
      <w:r w:rsidRPr="009D6A5B">
        <w:rPr>
          <w:rFonts w:ascii="Times New Roman" w:hAnsi="Times New Roman" w:cs="Times New Roman"/>
          <w:sz w:val="20"/>
          <w:szCs w:val="20"/>
        </w:rPr>
        <w:t>,</w:t>
      </w:r>
      <w:r w:rsidR="00A2464F" w:rsidRPr="009D6A5B">
        <w:rPr>
          <w:rFonts w:ascii="Times New Roman" w:hAnsi="Times New Roman" w:cs="Times New Roman"/>
          <w:sz w:val="20"/>
          <w:szCs w:val="20"/>
        </w:rPr>
        <w:t xml:space="preserve"> M.,</w:t>
      </w:r>
      <w:r w:rsidRPr="009D6A5B">
        <w:rPr>
          <w:rFonts w:ascii="Times New Roman" w:hAnsi="Times New Roman" w:cs="Times New Roman"/>
          <w:sz w:val="20"/>
          <w:szCs w:val="20"/>
        </w:rPr>
        <w:t xml:space="preserve"> </w:t>
      </w:r>
      <w:r w:rsidR="002E434F" w:rsidRPr="009D6A5B">
        <w:rPr>
          <w:rFonts w:ascii="Times New Roman" w:hAnsi="Times New Roman" w:cs="Times New Roman"/>
          <w:sz w:val="20"/>
          <w:szCs w:val="20"/>
        </w:rPr>
        <w:t>«</w:t>
      </w:r>
      <w:r w:rsidRPr="009D6A5B">
        <w:rPr>
          <w:rFonts w:ascii="Times New Roman" w:hAnsi="Times New Roman" w:cs="Times New Roman"/>
          <w:sz w:val="20"/>
          <w:szCs w:val="20"/>
        </w:rPr>
        <w:t>La protección de datos personales en los países de la Unión Europea</w:t>
      </w:r>
      <w:r w:rsidR="00CE322A" w:rsidRPr="009D6A5B">
        <w:rPr>
          <w:rFonts w:ascii="Times New Roman" w:hAnsi="Times New Roman" w:cs="Times New Roman"/>
          <w:sz w:val="20"/>
          <w:szCs w:val="20"/>
        </w:rPr>
        <w:t>»</w:t>
      </w:r>
      <w:r w:rsidRPr="009D6A5B">
        <w:rPr>
          <w:rFonts w:ascii="Times New Roman" w:hAnsi="Times New Roman" w:cs="Times New Roman"/>
          <w:sz w:val="20"/>
          <w:szCs w:val="20"/>
        </w:rPr>
        <w:t xml:space="preserve">, </w:t>
      </w:r>
      <w:r w:rsidRPr="009D6A5B">
        <w:rPr>
          <w:rStyle w:val="A04"/>
          <w:rFonts w:ascii="Times New Roman" w:hAnsi="Times New Roman" w:cs="Times New Roman"/>
          <w:i/>
          <w:sz w:val="20"/>
          <w:szCs w:val="20"/>
        </w:rPr>
        <w:t>Revista Jurídica de Castilla y León</w:t>
      </w:r>
      <w:r w:rsidRPr="009D6A5B">
        <w:rPr>
          <w:rFonts w:ascii="Times New Roman" w:hAnsi="Times New Roman" w:cs="Times New Roman"/>
          <w:sz w:val="20"/>
          <w:szCs w:val="20"/>
        </w:rPr>
        <w:t xml:space="preserve">, </w:t>
      </w:r>
      <w:r w:rsidR="00A2464F" w:rsidRPr="009D6A5B">
        <w:rPr>
          <w:rFonts w:ascii="Times New Roman" w:hAnsi="Times New Roman" w:cs="Times New Roman"/>
          <w:sz w:val="20"/>
          <w:szCs w:val="20"/>
        </w:rPr>
        <w:t>núm.</w:t>
      </w:r>
      <w:r w:rsidRPr="009D6A5B">
        <w:rPr>
          <w:rFonts w:ascii="Times New Roman" w:hAnsi="Times New Roman" w:cs="Times New Roman"/>
          <w:sz w:val="20"/>
          <w:szCs w:val="20"/>
        </w:rPr>
        <w:t xml:space="preserve"> </w:t>
      </w:r>
      <w:r w:rsidRPr="009D6A5B">
        <w:rPr>
          <w:rStyle w:val="A04"/>
          <w:rFonts w:ascii="Times New Roman" w:hAnsi="Times New Roman" w:cs="Times New Roman"/>
          <w:sz w:val="20"/>
          <w:szCs w:val="20"/>
        </w:rPr>
        <w:t>16 (2008)</w:t>
      </w:r>
      <w:r w:rsidR="00A2464F" w:rsidRPr="009D6A5B">
        <w:rPr>
          <w:rStyle w:val="A04"/>
          <w:rFonts w:ascii="Times New Roman" w:hAnsi="Times New Roman" w:cs="Times New Roman"/>
          <w:sz w:val="20"/>
          <w:szCs w:val="20"/>
        </w:rPr>
        <w:t>, pp.</w:t>
      </w:r>
      <w:r w:rsidRPr="009D6A5B">
        <w:rPr>
          <w:rStyle w:val="A04"/>
          <w:rFonts w:ascii="Times New Roman" w:hAnsi="Times New Roman" w:cs="Times New Roman"/>
          <w:sz w:val="20"/>
          <w:szCs w:val="20"/>
        </w:rPr>
        <w:t>113-168.</w:t>
      </w:r>
    </w:p>
  </w:footnote>
  <w:footnote w:id="33">
    <w:p w14:paraId="757EF0E4" w14:textId="77777777" w:rsidR="00D67EDF" w:rsidRPr="00345BFA" w:rsidRDefault="00D67EDF" w:rsidP="00105C1E">
      <w:pPr>
        <w:pStyle w:val="Textonotapie"/>
        <w:jc w:val="both"/>
        <w:rPr>
          <w:rFonts w:ascii="Times New Roman" w:hAnsi="Times New Roman"/>
        </w:rPr>
      </w:pPr>
      <w:r w:rsidRPr="009D6A5B">
        <w:rPr>
          <w:rStyle w:val="Refdenotaalpie"/>
          <w:rFonts w:ascii="Times New Roman" w:hAnsi="Times New Roman" w:cs="Times New Roman"/>
          <w:sz w:val="20"/>
          <w:szCs w:val="20"/>
        </w:rPr>
        <w:footnoteRef/>
      </w:r>
      <w:r w:rsidRPr="009D6A5B">
        <w:rPr>
          <w:rFonts w:ascii="Times New Roman" w:hAnsi="Times New Roman" w:cs="Times New Roman"/>
          <w:sz w:val="20"/>
          <w:szCs w:val="20"/>
        </w:rPr>
        <w:t xml:space="preserve"> La Ley Orgánica de Protección de Datos Personales</w:t>
      </w:r>
      <w:r w:rsidRPr="009D6A5B">
        <w:rPr>
          <w:rFonts w:ascii="Times New Roman" w:hAnsi="Times New Roman" w:cs="Times New Roman"/>
          <w:b/>
          <w:bCs/>
          <w:sz w:val="20"/>
          <w:szCs w:val="20"/>
        </w:rPr>
        <w:t xml:space="preserve"> </w:t>
      </w:r>
      <w:r w:rsidRPr="009D6A5B">
        <w:rPr>
          <w:rStyle w:val="Textoennegrita"/>
          <w:rFonts w:ascii="Times New Roman" w:hAnsi="Times New Roman" w:cs="Times New Roman"/>
          <w:b w:val="0"/>
          <w:bCs w:val="0"/>
          <w:sz w:val="20"/>
          <w:szCs w:val="20"/>
        </w:rPr>
        <w:t>fue publicada en el Registro Oficial, Quinto Suplemento, Nro. 459, el 26 de mayo de 2021. Fue aprobada por unanimidad con 118 votos afirmativos y una abstención –de un total de 119 asambleístas presentes–, durante la sesión 707 (en modalidad virtual) del pleno legislativo.</w:t>
      </w:r>
      <w:r w:rsidRPr="00345BFA">
        <w:rPr>
          <w:rStyle w:val="Textoennegrita"/>
          <w:rFonts w:ascii="Times New Roman" w:hAnsi="Times New Roman"/>
        </w:rPr>
        <w:t xml:space="preserve"> </w:t>
      </w:r>
    </w:p>
  </w:footnote>
  <w:footnote w:id="34">
    <w:p w14:paraId="21EC58DC" w14:textId="14E03D34" w:rsidR="00D67EDF" w:rsidRPr="009D6A5B" w:rsidRDefault="00D67EDF" w:rsidP="00105C1E">
      <w:pPr>
        <w:pStyle w:val="Textonotapie"/>
        <w:jc w:val="both"/>
        <w:rPr>
          <w:rFonts w:ascii="Times New Roman" w:hAnsi="Times New Roman" w:cs="Times New Roman"/>
          <w:sz w:val="20"/>
          <w:szCs w:val="20"/>
        </w:rPr>
      </w:pPr>
      <w:r w:rsidRPr="009D6A5B">
        <w:rPr>
          <w:rStyle w:val="Refdenotaalpie"/>
          <w:rFonts w:ascii="Times New Roman" w:hAnsi="Times New Roman" w:cs="Times New Roman"/>
          <w:sz w:val="20"/>
          <w:szCs w:val="20"/>
        </w:rPr>
        <w:footnoteRef/>
      </w:r>
      <w:r w:rsidR="009D6A5B">
        <w:rPr>
          <w:rFonts w:ascii="Times New Roman" w:hAnsi="Times New Roman" w:cs="Times New Roman"/>
          <w:sz w:val="20"/>
          <w:szCs w:val="20"/>
        </w:rPr>
        <w:t xml:space="preserve"> </w:t>
      </w:r>
      <w:r w:rsidRPr="009D6A5B">
        <w:rPr>
          <w:rStyle w:val="Textoennegrita"/>
          <w:rFonts w:ascii="Times New Roman" w:hAnsi="Times New Roman" w:cs="Times New Roman"/>
          <w:b w:val="0"/>
          <w:bCs w:val="0"/>
          <w:sz w:val="20"/>
          <w:szCs w:val="20"/>
        </w:rPr>
        <w:t xml:space="preserve">Como se desprende de la exposición de motivos de la LOPDE, </w:t>
      </w:r>
      <w:r w:rsidR="008B02AC" w:rsidRPr="009D6A5B">
        <w:rPr>
          <w:rFonts w:ascii="Times New Roman" w:hAnsi="Times New Roman" w:cs="Times New Roman"/>
          <w:sz w:val="20"/>
          <w:szCs w:val="20"/>
        </w:rPr>
        <w:t>«</w:t>
      </w:r>
      <w:r w:rsidRPr="009D6A5B">
        <w:rPr>
          <w:rStyle w:val="Textoennegrita"/>
          <w:rFonts w:ascii="Times New Roman" w:hAnsi="Times New Roman" w:cs="Times New Roman"/>
          <w:b w:val="0"/>
          <w:bCs w:val="0"/>
          <w:sz w:val="20"/>
          <w:szCs w:val="20"/>
        </w:rPr>
        <w:t>es indispensable dar certidumbre a usuarios, empresas, organizaciones y Estados, sobre todo en este momento en el cual la economía mundial se desplaza más hacia un espacio de información masiva, híper-conectada, en tiempo real, de flujo incesante proveniente de internet de las cosas, automatizada con algoritmos de inteligencia artificial cada vez más sofisticados y de la réplica incesante mediante tecnologías de registros distribuidos</w:t>
      </w:r>
      <w:r w:rsidR="00010C07" w:rsidRPr="009D6A5B">
        <w:rPr>
          <w:rFonts w:ascii="Times New Roman" w:hAnsi="Times New Roman" w:cs="Times New Roman"/>
          <w:sz w:val="20"/>
          <w:szCs w:val="20"/>
        </w:rPr>
        <w:t>»</w:t>
      </w:r>
      <w:r w:rsidRPr="009D6A5B">
        <w:rPr>
          <w:rStyle w:val="Textoennegrita"/>
          <w:rFonts w:ascii="Times New Roman" w:hAnsi="Times New Roman" w:cs="Times New Roman"/>
          <w:b w:val="0"/>
          <w:bCs w:val="0"/>
          <w:sz w:val="20"/>
          <w:szCs w:val="20"/>
        </w:rPr>
        <w:t>.</w:t>
      </w:r>
    </w:p>
  </w:footnote>
  <w:footnote w:id="35">
    <w:p w14:paraId="7055BAE5" w14:textId="0BACC63E" w:rsidR="00D67EDF" w:rsidRPr="009D6A5B" w:rsidRDefault="00D67EDF">
      <w:pPr>
        <w:pStyle w:val="Textonotapie"/>
        <w:rPr>
          <w:rFonts w:ascii="Times New Roman" w:hAnsi="Times New Roman" w:cs="Times New Roman"/>
          <w:sz w:val="20"/>
          <w:szCs w:val="20"/>
          <w:lang w:val="es-ES"/>
        </w:rPr>
      </w:pPr>
      <w:r w:rsidRPr="009D6A5B">
        <w:rPr>
          <w:rStyle w:val="Refdenotaalpie"/>
          <w:rFonts w:ascii="Times New Roman" w:hAnsi="Times New Roman" w:cs="Times New Roman"/>
          <w:sz w:val="20"/>
          <w:szCs w:val="20"/>
        </w:rPr>
        <w:footnoteRef/>
      </w:r>
      <w:r w:rsidRPr="009D6A5B">
        <w:rPr>
          <w:rFonts w:ascii="Times New Roman" w:hAnsi="Times New Roman" w:cs="Times New Roman"/>
          <w:sz w:val="20"/>
          <w:szCs w:val="20"/>
        </w:rPr>
        <w:t xml:space="preserve"> </w:t>
      </w:r>
      <w:r w:rsidRPr="009D6A5B">
        <w:rPr>
          <w:rStyle w:val="Textoennegrita"/>
          <w:rFonts w:ascii="Times New Roman" w:hAnsi="Times New Roman" w:cs="Times New Roman"/>
          <w:b w:val="0"/>
          <w:bCs w:val="0"/>
          <w:sz w:val="20"/>
          <w:szCs w:val="20"/>
        </w:rPr>
        <w:t xml:space="preserve">Cfr. Agencia Española de Protección Datos, </w:t>
      </w:r>
      <w:r w:rsidR="008B02AC" w:rsidRPr="009D6A5B">
        <w:rPr>
          <w:rFonts w:ascii="Times New Roman" w:hAnsi="Times New Roman" w:cs="Times New Roman"/>
          <w:sz w:val="20"/>
          <w:szCs w:val="20"/>
        </w:rPr>
        <w:t>«</w:t>
      </w:r>
      <w:r w:rsidRPr="009D6A5B">
        <w:rPr>
          <w:rStyle w:val="Textoennegrita"/>
          <w:rFonts w:ascii="Times New Roman" w:hAnsi="Times New Roman" w:cs="Times New Roman"/>
          <w:b w:val="0"/>
          <w:bCs w:val="0"/>
          <w:sz w:val="20"/>
          <w:szCs w:val="20"/>
        </w:rPr>
        <w:t>Metaverso y Privacidad</w:t>
      </w:r>
      <w:r w:rsidR="00010C07" w:rsidRPr="009D6A5B">
        <w:rPr>
          <w:rFonts w:ascii="Times New Roman" w:hAnsi="Times New Roman" w:cs="Times New Roman"/>
          <w:sz w:val="20"/>
          <w:szCs w:val="20"/>
        </w:rPr>
        <w:t>»</w:t>
      </w:r>
      <w:r w:rsidRPr="009D6A5B">
        <w:rPr>
          <w:rStyle w:val="Textoennegrita"/>
          <w:rFonts w:ascii="Times New Roman" w:hAnsi="Times New Roman" w:cs="Times New Roman"/>
          <w:b w:val="0"/>
          <w:bCs w:val="0"/>
          <w:sz w:val="20"/>
          <w:szCs w:val="20"/>
        </w:rPr>
        <w:t>, (2022).</w:t>
      </w:r>
    </w:p>
  </w:footnote>
  <w:footnote w:id="36">
    <w:p w14:paraId="2BD91323" w14:textId="7E77F83B" w:rsidR="00D67EDF" w:rsidRPr="009D6A5B" w:rsidRDefault="00D67EDF" w:rsidP="00510CB1">
      <w:pPr>
        <w:pStyle w:val="Textonotapie"/>
        <w:jc w:val="both"/>
        <w:rPr>
          <w:rFonts w:ascii="Times New Roman" w:hAnsi="Times New Roman" w:cs="Times New Roman"/>
          <w:sz w:val="20"/>
          <w:szCs w:val="20"/>
        </w:rPr>
      </w:pPr>
      <w:r w:rsidRPr="009D6A5B">
        <w:rPr>
          <w:rStyle w:val="Refdenotaalpie"/>
          <w:rFonts w:ascii="Times New Roman" w:hAnsi="Times New Roman" w:cs="Times New Roman"/>
          <w:sz w:val="20"/>
          <w:szCs w:val="20"/>
        </w:rPr>
        <w:footnoteRef/>
      </w:r>
      <w:r w:rsidRPr="009D6A5B">
        <w:rPr>
          <w:rFonts w:ascii="Times New Roman" w:hAnsi="Times New Roman" w:cs="Times New Roman"/>
          <w:sz w:val="20"/>
          <w:szCs w:val="20"/>
        </w:rPr>
        <w:t xml:space="preserve"> </w:t>
      </w:r>
      <w:r w:rsidRPr="009D6A5B">
        <w:rPr>
          <w:rStyle w:val="Textoennegrita"/>
          <w:rFonts w:ascii="Times New Roman" w:hAnsi="Times New Roman" w:cs="Times New Roman"/>
          <w:b w:val="0"/>
          <w:bCs w:val="0"/>
          <w:sz w:val="20"/>
          <w:szCs w:val="20"/>
        </w:rPr>
        <w:t xml:space="preserve">Agencia Española de Protección Datos, </w:t>
      </w:r>
      <w:r w:rsidR="008B02AC" w:rsidRPr="009D6A5B">
        <w:rPr>
          <w:rFonts w:ascii="Times New Roman" w:hAnsi="Times New Roman" w:cs="Times New Roman"/>
          <w:sz w:val="20"/>
          <w:szCs w:val="20"/>
        </w:rPr>
        <w:t>«</w:t>
      </w:r>
      <w:r w:rsidRPr="009D6A5B">
        <w:rPr>
          <w:rStyle w:val="Textoennegrita"/>
          <w:rFonts w:ascii="Times New Roman" w:hAnsi="Times New Roman" w:cs="Times New Roman"/>
          <w:b w:val="0"/>
          <w:bCs w:val="0"/>
          <w:sz w:val="20"/>
          <w:szCs w:val="20"/>
        </w:rPr>
        <w:t>Guía de Privacidad desde el Diseño</w:t>
      </w:r>
      <w:r w:rsidR="00010C07" w:rsidRPr="009D6A5B">
        <w:rPr>
          <w:rFonts w:ascii="Times New Roman" w:hAnsi="Times New Roman" w:cs="Times New Roman"/>
          <w:sz w:val="20"/>
          <w:szCs w:val="20"/>
        </w:rPr>
        <w:t>»</w:t>
      </w:r>
      <w:r w:rsidRPr="009D6A5B">
        <w:rPr>
          <w:rStyle w:val="Textoennegrita"/>
          <w:rFonts w:ascii="Times New Roman" w:hAnsi="Times New Roman" w:cs="Times New Roman"/>
          <w:b w:val="0"/>
          <w:bCs w:val="0"/>
          <w:sz w:val="20"/>
          <w:szCs w:val="20"/>
        </w:rPr>
        <w:t xml:space="preserve">, (2019). Recuperado de: </w:t>
      </w:r>
      <w:hyperlink r:id="rId8" w:history="1">
        <w:r w:rsidRPr="009D6A5B">
          <w:rPr>
            <w:rStyle w:val="Hipervnculo"/>
            <w:rFonts w:ascii="Times New Roman" w:hAnsi="Times New Roman" w:cs="Times New Roman"/>
            <w:sz w:val="20"/>
            <w:szCs w:val="20"/>
          </w:rPr>
          <w:t>https://tinyurl.com/2p96ynmv</w:t>
        </w:r>
      </w:hyperlink>
      <w:r w:rsidRPr="009D6A5B">
        <w:rPr>
          <w:rStyle w:val="Textoennegrita"/>
          <w:rFonts w:ascii="Times New Roman" w:hAnsi="Times New Roman" w:cs="Times New Roman"/>
          <w:b w:val="0"/>
          <w:bCs w:val="0"/>
          <w:sz w:val="20"/>
          <w:szCs w:val="20"/>
        </w:rPr>
        <w:t xml:space="preserve"> </w:t>
      </w:r>
    </w:p>
  </w:footnote>
  <w:footnote w:id="37">
    <w:p w14:paraId="10DEF756" w14:textId="01173A40" w:rsidR="00D67EDF" w:rsidRPr="009D6A5B" w:rsidRDefault="00D67EDF" w:rsidP="00452DF5">
      <w:pPr>
        <w:pStyle w:val="Textonotapie"/>
        <w:jc w:val="both"/>
        <w:rPr>
          <w:rFonts w:ascii="Times New Roman" w:hAnsi="Times New Roman" w:cs="Times New Roman"/>
          <w:sz w:val="20"/>
          <w:szCs w:val="20"/>
          <w:lang w:val="es-ES"/>
        </w:rPr>
      </w:pPr>
      <w:r w:rsidRPr="009D6A5B">
        <w:rPr>
          <w:rStyle w:val="Refdenotaalpie"/>
          <w:rFonts w:ascii="Times New Roman" w:hAnsi="Times New Roman" w:cs="Times New Roman"/>
          <w:sz w:val="20"/>
          <w:szCs w:val="20"/>
        </w:rPr>
        <w:footnoteRef/>
      </w:r>
      <w:r w:rsidRPr="009D6A5B">
        <w:rPr>
          <w:rFonts w:ascii="Times New Roman" w:hAnsi="Times New Roman" w:cs="Times New Roman"/>
          <w:sz w:val="20"/>
          <w:szCs w:val="20"/>
        </w:rPr>
        <w:t xml:space="preserve"> </w:t>
      </w:r>
      <w:r w:rsidRPr="009D6A5B">
        <w:rPr>
          <w:rStyle w:val="Textoennegrita"/>
          <w:rFonts w:ascii="Times New Roman" w:hAnsi="Times New Roman" w:cs="Times New Roman"/>
          <w:b w:val="0"/>
          <w:bCs w:val="0"/>
          <w:sz w:val="20"/>
          <w:szCs w:val="20"/>
        </w:rPr>
        <w:t xml:space="preserve">Agencia Española de Protección Datos, </w:t>
      </w:r>
      <w:r w:rsidR="00825B85" w:rsidRPr="009D6A5B">
        <w:rPr>
          <w:rFonts w:ascii="Times New Roman" w:hAnsi="Times New Roman" w:cs="Times New Roman"/>
          <w:sz w:val="20"/>
          <w:szCs w:val="20"/>
        </w:rPr>
        <w:t>«</w:t>
      </w:r>
      <w:r w:rsidRPr="009D6A5B">
        <w:rPr>
          <w:rStyle w:val="Textoennegrita"/>
          <w:rFonts w:ascii="Times New Roman" w:hAnsi="Times New Roman" w:cs="Times New Roman"/>
          <w:b w:val="0"/>
          <w:bCs w:val="0"/>
          <w:sz w:val="20"/>
          <w:szCs w:val="20"/>
        </w:rPr>
        <w:t>Gobernanza y política de protección de datos</w:t>
      </w:r>
      <w:r w:rsidR="00010C07" w:rsidRPr="009D6A5B">
        <w:rPr>
          <w:rFonts w:ascii="Times New Roman" w:hAnsi="Times New Roman" w:cs="Times New Roman"/>
          <w:sz w:val="20"/>
          <w:szCs w:val="20"/>
        </w:rPr>
        <w:t>»</w:t>
      </w:r>
      <w:r w:rsidRPr="009D6A5B">
        <w:rPr>
          <w:rStyle w:val="Textoennegrita"/>
          <w:rFonts w:ascii="Times New Roman" w:hAnsi="Times New Roman" w:cs="Times New Roman"/>
          <w:b w:val="0"/>
          <w:bCs w:val="0"/>
          <w:sz w:val="20"/>
          <w:szCs w:val="20"/>
        </w:rPr>
        <w:t xml:space="preserve">, (2020). Recuperado de: </w:t>
      </w:r>
      <w:hyperlink r:id="rId9" w:history="1">
        <w:r w:rsidRPr="009D6A5B">
          <w:rPr>
            <w:rStyle w:val="Hipervnculo"/>
            <w:rFonts w:ascii="Times New Roman" w:hAnsi="Times New Roman" w:cs="Times New Roman"/>
            <w:sz w:val="20"/>
            <w:szCs w:val="20"/>
          </w:rPr>
          <w:t>https://tinyurl.com/3zaura66</w:t>
        </w:r>
      </w:hyperlink>
      <w:r w:rsidRPr="009D6A5B">
        <w:rPr>
          <w:rStyle w:val="Textoennegrita"/>
          <w:rFonts w:ascii="Times New Roman" w:hAnsi="Times New Roman" w:cs="Times New Roman"/>
          <w:b w:val="0"/>
          <w:bCs w:val="0"/>
          <w:sz w:val="20"/>
          <w:szCs w:val="20"/>
        </w:rPr>
        <w:t xml:space="preserve"> </w:t>
      </w:r>
    </w:p>
  </w:footnote>
  <w:footnote w:id="38">
    <w:p w14:paraId="29D207BE" w14:textId="51ADC499" w:rsidR="00D67EDF" w:rsidRPr="009D6A5B" w:rsidRDefault="00D67EDF">
      <w:pPr>
        <w:pStyle w:val="Textonotapie"/>
        <w:rPr>
          <w:rFonts w:ascii="Times New Roman" w:hAnsi="Times New Roman" w:cs="Times New Roman"/>
          <w:sz w:val="20"/>
          <w:szCs w:val="20"/>
          <w:lang w:val="es-ES"/>
        </w:rPr>
      </w:pPr>
      <w:r w:rsidRPr="009D6A5B">
        <w:rPr>
          <w:rStyle w:val="Refdenotaalpie"/>
          <w:rFonts w:ascii="Times New Roman" w:hAnsi="Times New Roman" w:cs="Times New Roman"/>
          <w:sz w:val="20"/>
          <w:szCs w:val="20"/>
        </w:rPr>
        <w:footnoteRef/>
      </w:r>
      <w:r w:rsidRPr="009D6A5B">
        <w:rPr>
          <w:rFonts w:ascii="Times New Roman" w:hAnsi="Times New Roman" w:cs="Times New Roman"/>
          <w:sz w:val="20"/>
          <w:szCs w:val="20"/>
        </w:rPr>
        <w:t xml:space="preserve"> </w:t>
      </w:r>
      <w:r w:rsidRPr="009D6A5B">
        <w:rPr>
          <w:rStyle w:val="Textoennegrita"/>
          <w:rFonts w:ascii="Times New Roman" w:hAnsi="Times New Roman" w:cs="Times New Roman"/>
          <w:b w:val="0"/>
          <w:bCs w:val="0"/>
          <w:sz w:val="20"/>
          <w:szCs w:val="20"/>
        </w:rPr>
        <w:t xml:space="preserve">Cfr. Agencia Española de Protección Datos, </w:t>
      </w:r>
      <w:r w:rsidR="00825B85" w:rsidRPr="009D6A5B">
        <w:rPr>
          <w:rFonts w:ascii="Times New Roman" w:hAnsi="Times New Roman" w:cs="Times New Roman"/>
          <w:sz w:val="20"/>
          <w:szCs w:val="20"/>
        </w:rPr>
        <w:t>«</w:t>
      </w:r>
      <w:r w:rsidRPr="009D6A5B">
        <w:rPr>
          <w:rStyle w:val="Textoennegrita"/>
          <w:rFonts w:ascii="Times New Roman" w:hAnsi="Times New Roman" w:cs="Times New Roman"/>
          <w:b w:val="0"/>
          <w:bCs w:val="0"/>
          <w:sz w:val="20"/>
          <w:szCs w:val="20"/>
        </w:rPr>
        <w:t>Metaverso y Privacidad</w:t>
      </w:r>
      <w:r w:rsidR="00010C07" w:rsidRPr="009D6A5B">
        <w:rPr>
          <w:rFonts w:ascii="Times New Roman" w:hAnsi="Times New Roman" w:cs="Times New Roman"/>
          <w:sz w:val="20"/>
          <w:szCs w:val="20"/>
        </w:rPr>
        <w:t>»</w:t>
      </w:r>
      <w:r w:rsidRPr="009D6A5B">
        <w:rPr>
          <w:rStyle w:val="Textoennegrita"/>
          <w:rFonts w:ascii="Times New Roman" w:hAnsi="Times New Roman" w:cs="Times New Roman"/>
          <w:b w:val="0"/>
          <w:bCs w:val="0"/>
          <w:sz w:val="20"/>
          <w:szCs w:val="20"/>
        </w:rPr>
        <w:t xml:space="preserve">, (2022). </w:t>
      </w:r>
    </w:p>
  </w:footnote>
  <w:footnote w:id="39">
    <w:p w14:paraId="01000D9C" w14:textId="12EE802C" w:rsidR="00D67EDF" w:rsidRPr="009D6A5B" w:rsidRDefault="00D67EDF" w:rsidP="0098751C">
      <w:pPr>
        <w:pStyle w:val="Textonotapie"/>
        <w:jc w:val="both"/>
        <w:rPr>
          <w:rFonts w:ascii="Times New Roman" w:hAnsi="Times New Roman" w:cs="Times New Roman"/>
          <w:sz w:val="20"/>
          <w:szCs w:val="20"/>
          <w:lang w:val="es-ES"/>
        </w:rPr>
      </w:pPr>
      <w:r w:rsidRPr="009D6A5B">
        <w:rPr>
          <w:rStyle w:val="Refdenotaalpie"/>
          <w:rFonts w:ascii="Times New Roman" w:hAnsi="Times New Roman" w:cs="Times New Roman"/>
          <w:sz w:val="20"/>
          <w:szCs w:val="20"/>
        </w:rPr>
        <w:footnoteRef/>
      </w:r>
      <w:r w:rsidRPr="009D6A5B">
        <w:rPr>
          <w:rFonts w:ascii="Times New Roman" w:hAnsi="Times New Roman" w:cs="Times New Roman"/>
          <w:sz w:val="20"/>
          <w:szCs w:val="20"/>
        </w:rPr>
        <w:t xml:space="preserve"> </w:t>
      </w:r>
      <w:r w:rsidR="00825B85" w:rsidRPr="009D6A5B">
        <w:rPr>
          <w:rStyle w:val="Textoennegrita"/>
          <w:rFonts w:ascii="Times New Roman" w:hAnsi="Times New Roman" w:cs="Times New Roman"/>
          <w:b w:val="0"/>
          <w:bCs w:val="0"/>
          <w:sz w:val="20"/>
          <w:szCs w:val="20"/>
        </w:rPr>
        <w:t>PÉREZ GÓMEZ J.</w:t>
      </w:r>
      <w:r w:rsidRPr="009D6A5B">
        <w:rPr>
          <w:rStyle w:val="Textoennegrita"/>
          <w:rFonts w:ascii="Times New Roman" w:hAnsi="Times New Roman" w:cs="Times New Roman"/>
          <w:b w:val="0"/>
          <w:bCs w:val="0"/>
          <w:sz w:val="20"/>
          <w:szCs w:val="20"/>
        </w:rPr>
        <w:t xml:space="preserve">, </w:t>
      </w:r>
      <w:r w:rsidR="00825B85" w:rsidRPr="009D6A5B">
        <w:rPr>
          <w:rFonts w:ascii="Times New Roman" w:hAnsi="Times New Roman" w:cs="Times New Roman"/>
          <w:sz w:val="20"/>
          <w:szCs w:val="20"/>
        </w:rPr>
        <w:t>«</w:t>
      </w:r>
      <w:r w:rsidRPr="009D6A5B">
        <w:rPr>
          <w:rStyle w:val="Textoennegrita"/>
          <w:rFonts w:ascii="Times New Roman" w:hAnsi="Times New Roman" w:cs="Times New Roman"/>
          <w:b w:val="0"/>
          <w:bCs w:val="0"/>
          <w:sz w:val="20"/>
          <w:szCs w:val="20"/>
        </w:rPr>
        <w:t>Especialidades en el sector sanitario</w:t>
      </w:r>
      <w:r w:rsidR="00010C07" w:rsidRPr="009D6A5B">
        <w:rPr>
          <w:rFonts w:ascii="Times New Roman" w:hAnsi="Times New Roman" w:cs="Times New Roman"/>
          <w:sz w:val="20"/>
          <w:szCs w:val="20"/>
        </w:rPr>
        <w:t>»</w:t>
      </w:r>
      <w:r w:rsidRPr="009D6A5B">
        <w:rPr>
          <w:rStyle w:val="Textoennegrita"/>
          <w:rFonts w:ascii="Times New Roman" w:hAnsi="Times New Roman" w:cs="Times New Roman"/>
          <w:b w:val="0"/>
          <w:bCs w:val="0"/>
          <w:sz w:val="20"/>
          <w:szCs w:val="20"/>
        </w:rPr>
        <w:t xml:space="preserve">, en </w:t>
      </w:r>
      <w:r w:rsidR="00825B85" w:rsidRPr="009D6A5B">
        <w:rPr>
          <w:rStyle w:val="Textoennegrita"/>
          <w:rFonts w:ascii="Times New Roman" w:hAnsi="Times New Roman" w:cs="Times New Roman"/>
          <w:b w:val="0"/>
          <w:bCs w:val="0"/>
          <w:sz w:val="20"/>
          <w:szCs w:val="20"/>
        </w:rPr>
        <w:t xml:space="preserve">LÓPEZ CALVO J., </w:t>
      </w:r>
      <w:r w:rsidRPr="009D6A5B">
        <w:rPr>
          <w:rStyle w:val="Textoennegrita"/>
          <w:rFonts w:ascii="Times New Roman" w:hAnsi="Times New Roman" w:cs="Times New Roman"/>
          <w:b w:val="0"/>
          <w:bCs w:val="0"/>
          <w:sz w:val="20"/>
          <w:szCs w:val="20"/>
        </w:rPr>
        <w:t xml:space="preserve">(coord.), </w:t>
      </w:r>
      <w:r w:rsidRPr="009D6A5B">
        <w:rPr>
          <w:rStyle w:val="Textoennegrita"/>
          <w:rFonts w:ascii="Times New Roman" w:hAnsi="Times New Roman" w:cs="Times New Roman"/>
          <w:b w:val="0"/>
          <w:bCs w:val="0"/>
          <w:i/>
          <w:iCs/>
          <w:sz w:val="20"/>
          <w:szCs w:val="20"/>
        </w:rPr>
        <w:t>El nuevo marco regulatorio derivado del Reglamento Europeo de Protección de Datos</w:t>
      </w:r>
      <w:r w:rsidR="00827A86" w:rsidRPr="009D6A5B">
        <w:rPr>
          <w:rStyle w:val="Textoennegrita"/>
          <w:rFonts w:ascii="Times New Roman" w:hAnsi="Times New Roman" w:cs="Times New Roman"/>
          <w:b w:val="0"/>
          <w:bCs w:val="0"/>
          <w:sz w:val="20"/>
          <w:szCs w:val="20"/>
        </w:rPr>
        <w:t xml:space="preserve">, </w:t>
      </w:r>
      <w:r w:rsidRPr="009D6A5B">
        <w:rPr>
          <w:rStyle w:val="Textoennegrita"/>
          <w:rFonts w:ascii="Times New Roman" w:hAnsi="Times New Roman" w:cs="Times New Roman"/>
          <w:b w:val="0"/>
          <w:bCs w:val="0"/>
          <w:sz w:val="20"/>
          <w:szCs w:val="20"/>
        </w:rPr>
        <w:t>Wolters Kluwer</w:t>
      </w:r>
      <w:r w:rsidR="00827A86" w:rsidRPr="009D6A5B">
        <w:rPr>
          <w:rStyle w:val="Textoennegrita"/>
          <w:rFonts w:ascii="Times New Roman" w:hAnsi="Times New Roman" w:cs="Times New Roman"/>
          <w:b w:val="0"/>
          <w:bCs w:val="0"/>
          <w:sz w:val="20"/>
          <w:szCs w:val="20"/>
        </w:rPr>
        <w:t>, Madrid</w:t>
      </w:r>
      <w:r w:rsidRPr="009D6A5B">
        <w:rPr>
          <w:rStyle w:val="Textoennegrita"/>
          <w:rFonts w:ascii="Times New Roman" w:hAnsi="Times New Roman" w:cs="Times New Roman"/>
          <w:b w:val="0"/>
          <w:bCs w:val="0"/>
          <w:sz w:val="20"/>
          <w:szCs w:val="20"/>
        </w:rPr>
        <w:t xml:space="preserve"> 2018, </w:t>
      </w:r>
      <w:r w:rsidR="00827A86" w:rsidRPr="009D6A5B">
        <w:rPr>
          <w:rStyle w:val="Textoennegrita"/>
          <w:rFonts w:ascii="Times New Roman" w:hAnsi="Times New Roman" w:cs="Times New Roman"/>
          <w:b w:val="0"/>
          <w:bCs w:val="0"/>
          <w:sz w:val="20"/>
          <w:szCs w:val="20"/>
        </w:rPr>
        <w:t xml:space="preserve">pp. </w:t>
      </w:r>
      <w:r w:rsidRPr="009D6A5B">
        <w:rPr>
          <w:rStyle w:val="Textoennegrita"/>
          <w:rFonts w:ascii="Times New Roman" w:hAnsi="Times New Roman" w:cs="Times New Roman"/>
          <w:b w:val="0"/>
          <w:bCs w:val="0"/>
          <w:sz w:val="20"/>
          <w:szCs w:val="20"/>
        </w:rPr>
        <w:t>199.</w:t>
      </w:r>
    </w:p>
  </w:footnote>
  <w:footnote w:id="40">
    <w:p w14:paraId="32E00C87" w14:textId="30A5EF94" w:rsidR="00D67EDF" w:rsidRPr="00304F4B" w:rsidRDefault="00D67EDF" w:rsidP="00581FA5">
      <w:pPr>
        <w:pStyle w:val="Textonotapie"/>
        <w:jc w:val="both"/>
        <w:rPr>
          <w:lang w:val="es-ES"/>
        </w:rPr>
      </w:pPr>
      <w:r w:rsidRPr="009D6A5B">
        <w:rPr>
          <w:rStyle w:val="Refdenotaalpie"/>
          <w:rFonts w:ascii="Times New Roman" w:hAnsi="Times New Roman" w:cs="Times New Roman"/>
          <w:sz w:val="20"/>
          <w:szCs w:val="20"/>
        </w:rPr>
        <w:footnoteRef/>
      </w:r>
      <w:r w:rsidRPr="009D6A5B">
        <w:rPr>
          <w:rFonts w:ascii="Times New Roman" w:hAnsi="Times New Roman" w:cs="Times New Roman"/>
          <w:sz w:val="20"/>
          <w:szCs w:val="20"/>
        </w:rPr>
        <w:t xml:space="preserve"> </w:t>
      </w:r>
      <w:r w:rsidR="003824A8" w:rsidRPr="009D6A5B">
        <w:rPr>
          <w:rFonts w:ascii="Times New Roman" w:hAnsi="Times New Roman" w:cs="Times New Roman"/>
          <w:sz w:val="20"/>
          <w:szCs w:val="20"/>
          <w:shd w:val="clear" w:color="auto" w:fill="FFFFFF"/>
        </w:rPr>
        <w:t>PUYOL MONTERO J.</w:t>
      </w:r>
      <w:r w:rsidRPr="009D6A5B">
        <w:rPr>
          <w:rFonts w:ascii="Times New Roman" w:hAnsi="Times New Roman" w:cs="Times New Roman"/>
          <w:sz w:val="20"/>
          <w:szCs w:val="20"/>
          <w:shd w:val="clear" w:color="auto" w:fill="FFFFFF"/>
        </w:rPr>
        <w:t xml:space="preserve">, </w:t>
      </w:r>
      <w:r w:rsidR="003824A8" w:rsidRPr="009D6A5B">
        <w:rPr>
          <w:rFonts w:ascii="Times New Roman" w:hAnsi="Times New Roman" w:cs="Times New Roman"/>
          <w:sz w:val="20"/>
          <w:szCs w:val="20"/>
        </w:rPr>
        <w:t>«</w:t>
      </w:r>
      <w:r w:rsidRPr="009D6A5B">
        <w:rPr>
          <w:rFonts w:ascii="Times New Roman" w:hAnsi="Times New Roman" w:cs="Times New Roman"/>
          <w:sz w:val="20"/>
          <w:szCs w:val="20"/>
          <w:shd w:val="clear" w:color="auto" w:fill="FFFFFF"/>
        </w:rPr>
        <w:t>Los principios del Derecho a la Protección de Datos</w:t>
      </w:r>
      <w:r w:rsidR="00E82536" w:rsidRPr="009D6A5B">
        <w:rPr>
          <w:rFonts w:ascii="Times New Roman" w:hAnsi="Times New Roman" w:cs="Times New Roman"/>
          <w:sz w:val="20"/>
          <w:szCs w:val="20"/>
        </w:rPr>
        <w:t>»</w:t>
      </w:r>
      <w:r w:rsidRPr="009D6A5B">
        <w:rPr>
          <w:rFonts w:ascii="Times New Roman" w:hAnsi="Times New Roman" w:cs="Times New Roman"/>
          <w:sz w:val="20"/>
          <w:szCs w:val="20"/>
          <w:shd w:val="clear" w:color="auto" w:fill="FFFFFF"/>
        </w:rPr>
        <w:t xml:space="preserve">, en </w:t>
      </w:r>
      <w:r w:rsidR="00A252E2" w:rsidRPr="009D6A5B">
        <w:rPr>
          <w:rFonts w:ascii="Times New Roman" w:hAnsi="Times New Roman" w:cs="Times New Roman"/>
          <w:sz w:val="20"/>
          <w:szCs w:val="20"/>
          <w:shd w:val="clear" w:color="auto" w:fill="FFFFFF"/>
        </w:rPr>
        <w:t xml:space="preserve">PIÑAR MAÑAS J. </w:t>
      </w:r>
      <w:r w:rsidRPr="009D6A5B">
        <w:rPr>
          <w:rFonts w:ascii="Times New Roman" w:hAnsi="Times New Roman" w:cs="Times New Roman"/>
          <w:sz w:val="20"/>
          <w:szCs w:val="20"/>
          <w:shd w:val="clear" w:color="auto" w:fill="FFFFFF"/>
        </w:rPr>
        <w:t xml:space="preserve">(Dir.), </w:t>
      </w:r>
      <w:r w:rsidRPr="009D6A5B">
        <w:rPr>
          <w:rFonts w:ascii="Times New Roman" w:hAnsi="Times New Roman" w:cs="Times New Roman"/>
          <w:i/>
          <w:sz w:val="20"/>
          <w:szCs w:val="20"/>
          <w:shd w:val="clear" w:color="auto" w:fill="FFFFFF"/>
        </w:rPr>
        <w:t>Reglamento General de Protección de Datos: Hacia un nuevo modelo europeo de privacidad</w:t>
      </w:r>
      <w:r w:rsidRPr="009D6A5B">
        <w:rPr>
          <w:rFonts w:ascii="Times New Roman" w:hAnsi="Times New Roman" w:cs="Times New Roman"/>
          <w:sz w:val="20"/>
          <w:szCs w:val="20"/>
          <w:shd w:val="clear" w:color="auto" w:fill="FFFFFF"/>
        </w:rPr>
        <w:t xml:space="preserve">, </w:t>
      </w:r>
      <w:r w:rsidRPr="009D6A5B">
        <w:rPr>
          <w:rFonts w:ascii="Times New Roman" w:hAnsi="Times New Roman" w:cs="Times New Roman"/>
          <w:sz w:val="20"/>
          <w:szCs w:val="20"/>
        </w:rPr>
        <w:t xml:space="preserve">Reus, </w:t>
      </w:r>
      <w:r w:rsidR="00A252E2" w:rsidRPr="009D6A5B">
        <w:rPr>
          <w:rFonts w:ascii="Times New Roman" w:hAnsi="Times New Roman" w:cs="Times New Roman"/>
          <w:sz w:val="20"/>
          <w:szCs w:val="20"/>
        </w:rPr>
        <w:t xml:space="preserve">Madrid </w:t>
      </w:r>
      <w:r w:rsidRPr="009D6A5B">
        <w:rPr>
          <w:rFonts w:ascii="Times New Roman" w:hAnsi="Times New Roman" w:cs="Times New Roman"/>
          <w:sz w:val="20"/>
          <w:szCs w:val="20"/>
        </w:rPr>
        <w:t>2016</w:t>
      </w:r>
      <w:r w:rsidR="00A252E2" w:rsidRPr="009D6A5B">
        <w:rPr>
          <w:rFonts w:ascii="Times New Roman" w:hAnsi="Times New Roman" w:cs="Times New Roman"/>
          <w:sz w:val="20"/>
          <w:szCs w:val="20"/>
        </w:rPr>
        <w:t>, pp.</w:t>
      </w:r>
      <w:r w:rsidRPr="009D6A5B">
        <w:rPr>
          <w:rFonts w:ascii="Times New Roman" w:hAnsi="Times New Roman" w:cs="Times New Roman"/>
          <w:sz w:val="20"/>
          <w:szCs w:val="20"/>
        </w:rPr>
        <w:t xml:space="preserve"> 136.</w:t>
      </w:r>
    </w:p>
  </w:footnote>
  <w:footnote w:id="41">
    <w:p w14:paraId="748E2575" w14:textId="3D4FEAB6" w:rsidR="00D67EDF" w:rsidRPr="00E940D7" w:rsidRDefault="00D67EDF" w:rsidP="00E940D7">
      <w:pPr>
        <w:pStyle w:val="Textonotapie"/>
        <w:jc w:val="both"/>
        <w:rPr>
          <w:rFonts w:ascii="Times New Roman" w:hAnsi="Times New Roman" w:cs="Times New Roman"/>
          <w:sz w:val="20"/>
          <w:szCs w:val="20"/>
          <w:lang w:val="es-ES"/>
        </w:rPr>
      </w:pPr>
      <w:r w:rsidRPr="00E940D7">
        <w:rPr>
          <w:rStyle w:val="Refdenotaalpie"/>
          <w:rFonts w:ascii="Times New Roman" w:hAnsi="Times New Roman" w:cs="Times New Roman"/>
          <w:sz w:val="20"/>
          <w:szCs w:val="20"/>
        </w:rPr>
        <w:footnoteRef/>
      </w:r>
      <w:r w:rsidRPr="00E940D7">
        <w:rPr>
          <w:rFonts w:ascii="Times New Roman" w:hAnsi="Times New Roman" w:cs="Times New Roman"/>
          <w:sz w:val="20"/>
          <w:szCs w:val="20"/>
        </w:rPr>
        <w:t xml:space="preserve"> </w:t>
      </w:r>
      <w:r w:rsidR="00A252E2" w:rsidRPr="00E940D7">
        <w:rPr>
          <w:rFonts w:ascii="Times New Roman" w:hAnsi="Times New Roman" w:cs="Times New Roman"/>
          <w:sz w:val="20"/>
          <w:szCs w:val="20"/>
        </w:rPr>
        <w:t>ÁVILA SANTAMARÍA</w:t>
      </w:r>
      <w:r w:rsidRPr="00E940D7">
        <w:rPr>
          <w:rFonts w:ascii="Times New Roman" w:hAnsi="Times New Roman" w:cs="Times New Roman"/>
          <w:sz w:val="20"/>
          <w:szCs w:val="20"/>
        </w:rPr>
        <w:t>,</w:t>
      </w:r>
      <w:r w:rsidR="00A252E2" w:rsidRPr="00E940D7">
        <w:rPr>
          <w:rFonts w:ascii="Times New Roman" w:hAnsi="Times New Roman" w:cs="Times New Roman"/>
          <w:sz w:val="20"/>
          <w:szCs w:val="20"/>
        </w:rPr>
        <w:t xml:space="preserve"> R.,</w:t>
      </w:r>
      <w:r w:rsidRPr="00E940D7">
        <w:rPr>
          <w:rFonts w:ascii="Times New Roman" w:hAnsi="Times New Roman" w:cs="Times New Roman"/>
          <w:sz w:val="20"/>
          <w:szCs w:val="20"/>
        </w:rPr>
        <w:t xml:space="preserve"> </w:t>
      </w:r>
      <w:r w:rsidRPr="00E940D7">
        <w:rPr>
          <w:rFonts w:ascii="Times New Roman" w:hAnsi="Times New Roman" w:cs="Times New Roman"/>
          <w:i/>
          <w:sz w:val="20"/>
          <w:szCs w:val="20"/>
        </w:rPr>
        <w:t>El Neoconstitucionalismo andino,</w:t>
      </w:r>
      <w:r w:rsidRPr="00E940D7">
        <w:rPr>
          <w:rFonts w:ascii="Times New Roman" w:hAnsi="Times New Roman" w:cs="Times New Roman"/>
          <w:sz w:val="20"/>
          <w:szCs w:val="20"/>
        </w:rPr>
        <w:t xml:space="preserve"> Universidad Andina Simón Bolívar, </w:t>
      </w:r>
      <w:r w:rsidR="00A252E2" w:rsidRPr="00E940D7">
        <w:rPr>
          <w:rFonts w:ascii="Times New Roman" w:hAnsi="Times New Roman" w:cs="Times New Roman"/>
          <w:sz w:val="20"/>
          <w:szCs w:val="20"/>
        </w:rPr>
        <w:t xml:space="preserve">Quito </w:t>
      </w:r>
      <w:r w:rsidRPr="00E940D7">
        <w:rPr>
          <w:rFonts w:ascii="Times New Roman" w:hAnsi="Times New Roman" w:cs="Times New Roman"/>
          <w:sz w:val="20"/>
          <w:szCs w:val="20"/>
        </w:rPr>
        <w:t>2016,</w:t>
      </w:r>
      <w:r w:rsidR="00A252E2" w:rsidRPr="00E940D7">
        <w:rPr>
          <w:rFonts w:ascii="Times New Roman" w:hAnsi="Times New Roman" w:cs="Times New Roman"/>
          <w:sz w:val="20"/>
          <w:szCs w:val="20"/>
        </w:rPr>
        <w:t xml:space="preserve"> pp.</w:t>
      </w:r>
      <w:r w:rsidRPr="00E940D7">
        <w:rPr>
          <w:rFonts w:ascii="Times New Roman" w:hAnsi="Times New Roman" w:cs="Times New Roman"/>
          <w:sz w:val="20"/>
          <w:szCs w:val="20"/>
        </w:rPr>
        <w:t xml:space="preserve"> 57.</w:t>
      </w:r>
    </w:p>
  </w:footnote>
  <w:footnote w:id="42">
    <w:p w14:paraId="0260B079" w14:textId="06EE3CB6" w:rsidR="00D67EDF" w:rsidRPr="00E940D7" w:rsidRDefault="00D67EDF" w:rsidP="00E940D7">
      <w:pPr>
        <w:pStyle w:val="Textonotapie"/>
        <w:jc w:val="both"/>
        <w:rPr>
          <w:rFonts w:ascii="Times New Roman" w:hAnsi="Times New Roman" w:cs="Times New Roman"/>
          <w:sz w:val="20"/>
          <w:szCs w:val="20"/>
          <w:lang w:val="es-ES"/>
        </w:rPr>
      </w:pPr>
      <w:r w:rsidRPr="00E940D7">
        <w:rPr>
          <w:rStyle w:val="Refdenotaalpie"/>
          <w:rFonts w:ascii="Times New Roman" w:hAnsi="Times New Roman" w:cs="Times New Roman"/>
          <w:sz w:val="20"/>
          <w:szCs w:val="20"/>
        </w:rPr>
        <w:footnoteRef/>
      </w:r>
      <w:r w:rsidRPr="00E940D7">
        <w:rPr>
          <w:rFonts w:ascii="Times New Roman" w:hAnsi="Times New Roman" w:cs="Times New Roman"/>
          <w:sz w:val="20"/>
          <w:szCs w:val="20"/>
        </w:rPr>
        <w:t xml:space="preserve"> </w:t>
      </w:r>
      <w:r w:rsidRPr="00E940D7">
        <w:rPr>
          <w:rStyle w:val="Textoennegrita"/>
          <w:rFonts w:ascii="Times New Roman" w:hAnsi="Times New Roman" w:cs="Times New Roman"/>
          <w:b w:val="0"/>
          <w:bCs w:val="0"/>
          <w:sz w:val="20"/>
          <w:szCs w:val="20"/>
        </w:rPr>
        <w:t xml:space="preserve">Cfr. Agencia Española de Protección Datos, </w:t>
      </w:r>
      <w:r w:rsidR="003824A8" w:rsidRPr="00E940D7">
        <w:rPr>
          <w:rFonts w:ascii="Times New Roman" w:hAnsi="Times New Roman" w:cs="Times New Roman"/>
          <w:sz w:val="20"/>
          <w:szCs w:val="20"/>
        </w:rPr>
        <w:t>«</w:t>
      </w:r>
      <w:r w:rsidRPr="00E940D7">
        <w:rPr>
          <w:rStyle w:val="Textoennegrita"/>
          <w:rFonts w:ascii="Times New Roman" w:hAnsi="Times New Roman" w:cs="Times New Roman"/>
          <w:b w:val="0"/>
          <w:bCs w:val="0"/>
          <w:sz w:val="20"/>
          <w:szCs w:val="20"/>
        </w:rPr>
        <w:t>Metaverso y Privacidad</w:t>
      </w:r>
      <w:r w:rsidR="00E82536" w:rsidRPr="00E940D7">
        <w:rPr>
          <w:rFonts w:ascii="Times New Roman" w:hAnsi="Times New Roman" w:cs="Times New Roman"/>
          <w:sz w:val="20"/>
          <w:szCs w:val="20"/>
        </w:rPr>
        <w:t>»</w:t>
      </w:r>
      <w:r w:rsidRPr="00E940D7">
        <w:rPr>
          <w:rStyle w:val="Textoennegrita"/>
          <w:rFonts w:ascii="Times New Roman" w:hAnsi="Times New Roman" w:cs="Times New Roman"/>
          <w:b w:val="0"/>
          <w:bCs w:val="0"/>
          <w:sz w:val="20"/>
          <w:szCs w:val="20"/>
        </w:rPr>
        <w:t xml:space="preserve">, (2022). </w:t>
      </w:r>
      <w:r w:rsidRPr="00E940D7">
        <w:rPr>
          <w:rFonts w:ascii="Times New Roman" w:hAnsi="Times New Roman" w:cs="Times New Roman"/>
          <w:sz w:val="20"/>
          <w:szCs w:val="20"/>
        </w:rPr>
        <w:t xml:space="preserve"> </w:t>
      </w:r>
    </w:p>
  </w:footnote>
  <w:footnote w:id="43">
    <w:p w14:paraId="36854F0C" w14:textId="104130AB" w:rsidR="00D67EDF" w:rsidRPr="00E940D7" w:rsidRDefault="00D67EDF" w:rsidP="00E940D7">
      <w:pPr>
        <w:pStyle w:val="Textonotapie"/>
        <w:jc w:val="both"/>
        <w:rPr>
          <w:rFonts w:ascii="Times New Roman" w:hAnsi="Times New Roman" w:cs="Times New Roman"/>
          <w:sz w:val="20"/>
          <w:szCs w:val="20"/>
          <w:lang w:val="es-ES"/>
        </w:rPr>
      </w:pPr>
      <w:r w:rsidRPr="00E940D7">
        <w:rPr>
          <w:rStyle w:val="Refdenotaalpie"/>
          <w:rFonts w:ascii="Times New Roman" w:hAnsi="Times New Roman" w:cs="Times New Roman"/>
          <w:sz w:val="20"/>
          <w:szCs w:val="20"/>
        </w:rPr>
        <w:footnoteRef/>
      </w:r>
      <w:r w:rsidRPr="00E940D7">
        <w:rPr>
          <w:rFonts w:ascii="Times New Roman" w:hAnsi="Times New Roman" w:cs="Times New Roman"/>
          <w:sz w:val="20"/>
          <w:szCs w:val="20"/>
        </w:rPr>
        <w:t xml:space="preserve"> </w:t>
      </w:r>
      <w:r w:rsidR="00AE5297" w:rsidRPr="00E940D7">
        <w:rPr>
          <w:rFonts w:ascii="Times New Roman" w:hAnsi="Times New Roman" w:cs="Times New Roman"/>
          <w:sz w:val="20"/>
          <w:szCs w:val="20"/>
        </w:rPr>
        <w:t>GONZÁLEZ UBIERNA</w:t>
      </w:r>
      <w:r w:rsidRPr="00E940D7">
        <w:rPr>
          <w:rFonts w:ascii="Times New Roman" w:hAnsi="Times New Roman" w:cs="Times New Roman"/>
          <w:sz w:val="20"/>
          <w:szCs w:val="20"/>
        </w:rPr>
        <w:t xml:space="preserve">, </w:t>
      </w:r>
      <w:r w:rsidR="00AE5297" w:rsidRPr="00E940D7">
        <w:rPr>
          <w:rFonts w:ascii="Times New Roman" w:hAnsi="Times New Roman" w:cs="Times New Roman"/>
          <w:sz w:val="20"/>
          <w:szCs w:val="20"/>
        </w:rPr>
        <w:t xml:space="preserve">I., </w:t>
      </w:r>
      <w:r w:rsidR="003824A8" w:rsidRPr="00E940D7">
        <w:rPr>
          <w:rFonts w:ascii="Times New Roman" w:hAnsi="Times New Roman" w:cs="Times New Roman"/>
          <w:sz w:val="20"/>
          <w:szCs w:val="20"/>
        </w:rPr>
        <w:t>«</w:t>
      </w:r>
      <w:r w:rsidRPr="00E940D7">
        <w:rPr>
          <w:rFonts w:ascii="Times New Roman" w:hAnsi="Times New Roman" w:cs="Times New Roman"/>
          <w:sz w:val="20"/>
          <w:szCs w:val="20"/>
        </w:rPr>
        <w:t>Seguridad del tratamiento (Art. 32)</w:t>
      </w:r>
      <w:r w:rsidR="00E82536" w:rsidRPr="00E940D7">
        <w:rPr>
          <w:rFonts w:ascii="Times New Roman" w:hAnsi="Times New Roman" w:cs="Times New Roman"/>
          <w:sz w:val="20"/>
          <w:szCs w:val="20"/>
        </w:rPr>
        <w:t>»</w:t>
      </w:r>
      <w:r w:rsidRPr="00E940D7">
        <w:rPr>
          <w:rFonts w:ascii="Times New Roman" w:hAnsi="Times New Roman" w:cs="Times New Roman"/>
          <w:sz w:val="20"/>
          <w:szCs w:val="20"/>
        </w:rPr>
        <w:t xml:space="preserve">, en </w:t>
      </w:r>
      <w:r w:rsidR="00AE5297" w:rsidRPr="00E940D7">
        <w:rPr>
          <w:rFonts w:ascii="Times New Roman" w:hAnsi="Times New Roman" w:cs="Times New Roman"/>
          <w:sz w:val="20"/>
          <w:szCs w:val="20"/>
        </w:rPr>
        <w:t xml:space="preserve">LÓPEZ CALVO J. </w:t>
      </w:r>
      <w:r w:rsidRPr="00E940D7">
        <w:rPr>
          <w:rFonts w:ascii="Times New Roman" w:hAnsi="Times New Roman" w:cs="Times New Roman"/>
          <w:sz w:val="20"/>
          <w:szCs w:val="20"/>
        </w:rPr>
        <w:t xml:space="preserve">(coord.), </w:t>
      </w:r>
      <w:r w:rsidRPr="00E940D7">
        <w:rPr>
          <w:rFonts w:ascii="Times New Roman" w:hAnsi="Times New Roman" w:cs="Times New Roman"/>
          <w:i/>
          <w:iCs/>
          <w:sz w:val="20"/>
          <w:szCs w:val="20"/>
        </w:rPr>
        <w:t>El nuevo marco regulatorio derivado del Reglamento Europeo de Protección de Datos</w:t>
      </w:r>
      <w:r w:rsidR="00FA610D" w:rsidRPr="00E940D7">
        <w:rPr>
          <w:rFonts w:ascii="Times New Roman" w:hAnsi="Times New Roman" w:cs="Times New Roman"/>
          <w:sz w:val="20"/>
          <w:szCs w:val="20"/>
        </w:rPr>
        <w:t>,</w:t>
      </w:r>
      <w:r w:rsidRPr="00E940D7">
        <w:rPr>
          <w:rFonts w:ascii="Times New Roman" w:hAnsi="Times New Roman" w:cs="Times New Roman"/>
          <w:sz w:val="20"/>
          <w:szCs w:val="20"/>
        </w:rPr>
        <w:t xml:space="preserve"> Wolters Kluwer</w:t>
      </w:r>
      <w:r w:rsidR="00FA610D" w:rsidRPr="00E940D7">
        <w:rPr>
          <w:rFonts w:ascii="Times New Roman" w:hAnsi="Times New Roman" w:cs="Times New Roman"/>
          <w:sz w:val="20"/>
          <w:szCs w:val="20"/>
        </w:rPr>
        <w:t>, Madrid</w:t>
      </w:r>
      <w:r w:rsidRPr="00E940D7">
        <w:rPr>
          <w:rFonts w:ascii="Times New Roman" w:hAnsi="Times New Roman" w:cs="Times New Roman"/>
          <w:sz w:val="20"/>
          <w:szCs w:val="20"/>
        </w:rPr>
        <w:t xml:space="preserve"> 2018, </w:t>
      </w:r>
      <w:r w:rsidR="00FA610D" w:rsidRPr="00E940D7">
        <w:rPr>
          <w:rFonts w:ascii="Times New Roman" w:hAnsi="Times New Roman" w:cs="Times New Roman"/>
          <w:sz w:val="20"/>
          <w:szCs w:val="20"/>
        </w:rPr>
        <w:t xml:space="preserve">pp. </w:t>
      </w:r>
      <w:r w:rsidRPr="00E940D7">
        <w:rPr>
          <w:rFonts w:ascii="Times New Roman" w:hAnsi="Times New Roman" w:cs="Times New Roman"/>
          <w:sz w:val="20"/>
          <w:szCs w:val="20"/>
        </w:rPr>
        <w:t>455.</w:t>
      </w:r>
    </w:p>
  </w:footnote>
  <w:footnote w:id="44">
    <w:p w14:paraId="3E742631" w14:textId="78FFCC79" w:rsidR="00D67EDF" w:rsidRPr="00E24AE2" w:rsidRDefault="00D67EDF" w:rsidP="00E940D7">
      <w:pPr>
        <w:pStyle w:val="Textonotapie"/>
        <w:jc w:val="both"/>
        <w:rPr>
          <w:lang w:val="es-ES"/>
        </w:rPr>
      </w:pPr>
      <w:r w:rsidRPr="00E940D7">
        <w:rPr>
          <w:rStyle w:val="Refdenotaalpie"/>
          <w:rFonts w:ascii="Times New Roman" w:hAnsi="Times New Roman" w:cs="Times New Roman"/>
          <w:sz w:val="20"/>
          <w:szCs w:val="20"/>
        </w:rPr>
        <w:footnoteRef/>
      </w:r>
      <w:r w:rsidRPr="00E940D7">
        <w:rPr>
          <w:rFonts w:ascii="Times New Roman" w:hAnsi="Times New Roman" w:cs="Times New Roman"/>
          <w:sz w:val="20"/>
          <w:szCs w:val="20"/>
        </w:rPr>
        <w:t xml:space="preserve"> </w:t>
      </w:r>
      <w:r w:rsidR="00FA610D" w:rsidRPr="00E940D7">
        <w:rPr>
          <w:rFonts w:ascii="Times New Roman" w:hAnsi="Times New Roman" w:cs="Times New Roman"/>
          <w:sz w:val="20"/>
          <w:szCs w:val="20"/>
        </w:rPr>
        <w:t>TRONCOSO REIGADA</w:t>
      </w:r>
      <w:r w:rsidRPr="00E940D7">
        <w:rPr>
          <w:rFonts w:ascii="Times New Roman" w:hAnsi="Times New Roman" w:cs="Times New Roman"/>
          <w:sz w:val="20"/>
          <w:szCs w:val="20"/>
        </w:rPr>
        <w:t>,</w:t>
      </w:r>
      <w:r w:rsidR="00FA610D" w:rsidRPr="00E940D7">
        <w:rPr>
          <w:rFonts w:ascii="Times New Roman" w:hAnsi="Times New Roman" w:cs="Times New Roman"/>
          <w:sz w:val="20"/>
          <w:szCs w:val="20"/>
        </w:rPr>
        <w:t xml:space="preserve"> A.,</w:t>
      </w:r>
      <w:r w:rsidRPr="00E940D7">
        <w:rPr>
          <w:rFonts w:ascii="Times New Roman" w:hAnsi="Times New Roman" w:cs="Times New Roman"/>
          <w:sz w:val="20"/>
          <w:szCs w:val="20"/>
        </w:rPr>
        <w:t xml:space="preserve"> </w:t>
      </w:r>
      <w:r w:rsidR="003824A8" w:rsidRPr="00E940D7">
        <w:rPr>
          <w:rFonts w:ascii="Times New Roman" w:hAnsi="Times New Roman" w:cs="Times New Roman"/>
          <w:sz w:val="20"/>
          <w:szCs w:val="20"/>
        </w:rPr>
        <w:t>«</w:t>
      </w:r>
      <w:r w:rsidRPr="00E940D7">
        <w:rPr>
          <w:rFonts w:ascii="Times New Roman" w:hAnsi="Times New Roman" w:cs="Times New Roman"/>
          <w:sz w:val="20"/>
          <w:szCs w:val="20"/>
        </w:rPr>
        <w:t>Hacia un nuevo marco jurídico europeo de la protección de datos personales</w:t>
      </w:r>
      <w:r w:rsidR="00E82536" w:rsidRPr="00E940D7">
        <w:rPr>
          <w:rFonts w:ascii="Times New Roman" w:hAnsi="Times New Roman" w:cs="Times New Roman"/>
          <w:sz w:val="20"/>
          <w:szCs w:val="20"/>
        </w:rPr>
        <w:t>»</w:t>
      </w:r>
      <w:r w:rsidRPr="00E940D7">
        <w:rPr>
          <w:rFonts w:ascii="Times New Roman" w:hAnsi="Times New Roman" w:cs="Times New Roman"/>
          <w:sz w:val="20"/>
          <w:szCs w:val="20"/>
        </w:rPr>
        <w:t xml:space="preserve">, </w:t>
      </w:r>
      <w:r w:rsidRPr="00E940D7">
        <w:rPr>
          <w:rFonts w:ascii="Times New Roman" w:hAnsi="Times New Roman" w:cs="Times New Roman"/>
          <w:i/>
          <w:sz w:val="20"/>
          <w:szCs w:val="20"/>
        </w:rPr>
        <w:t>Revista Española de Derecho Europeo</w:t>
      </w:r>
      <w:r w:rsidRPr="00E940D7">
        <w:rPr>
          <w:rFonts w:ascii="Times New Roman" w:hAnsi="Times New Roman" w:cs="Times New Roman"/>
          <w:sz w:val="20"/>
          <w:szCs w:val="20"/>
        </w:rPr>
        <w:t xml:space="preserve">, </w:t>
      </w:r>
      <w:r w:rsidR="00D644A1" w:rsidRPr="00E940D7">
        <w:rPr>
          <w:rFonts w:ascii="Times New Roman" w:hAnsi="Times New Roman" w:cs="Times New Roman"/>
          <w:sz w:val="20"/>
          <w:szCs w:val="20"/>
        </w:rPr>
        <w:t>núm</w:t>
      </w:r>
      <w:r w:rsidRPr="00E940D7">
        <w:rPr>
          <w:rFonts w:ascii="Times New Roman" w:hAnsi="Times New Roman" w:cs="Times New Roman"/>
          <w:sz w:val="20"/>
          <w:szCs w:val="20"/>
        </w:rPr>
        <w:t>. 43 (2012)</w:t>
      </w:r>
      <w:r w:rsidR="00D644A1" w:rsidRPr="00E940D7">
        <w:rPr>
          <w:rFonts w:ascii="Times New Roman" w:hAnsi="Times New Roman" w:cs="Times New Roman"/>
          <w:sz w:val="20"/>
          <w:szCs w:val="20"/>
        </w:rPr>
        <w:t>, pp.</w:t>
      </w:r>
      <w:r w:rsidRPr="00E940D7">
        <w:rPr>
          <w:rFonts w:ascii="Times New Roman" w:hAnsi="Times New Roman" w:cs="Times New Roman"/>
          <w:sz w:val="20"/>
          <w:szCs w:val="20"/>
        </w:rPr>
        <w:t xml:space="preserve"> 25-184.</w:t>
      </w:r>
    </w:p>
  </w:footnote>
  <w:footnote w:id="45">
    <w:p w14:paraId="29774589" w14:textId="5A7C41EF" w:rsidR="00D67EDF" w:rsidRPr="00E940D7" w:rsidRDefault="00D67EDF">
      <w:pPr>
        <w:pStyle w:val="Textonotapie"/>
        <w:rPr>
          <w:rFonts w:ascii="Times New Roman" w:hAnsi="Times New Roman" w:cs="Times New Roman"/>
          <w:sz w:val="20"/>
          <w:szCs w:val="20"/>
          <w:lang w:val="es-ES"/>
        </w:rPr>
      </w:pPr>
      <w:r w:rsidRPr="00E940D7">
        <w:rPr>
          <w:rStyle w:val="Refdenotaalpie"/>
          <w:rFonts w:ascii="Times New Roman" w:hAnsi="Times New Roman" w:cs="Times New Roman"/>
          <w:sz w:val="20"/>
          <w:szCs w:val="20"/>
        </w:rPr>
        <w:footnoteRef/>
      </w:r>
      <w:r w:rsidRPr="00E940D7">
        <w:rPr>
          <w:rFonts w:ascii="Times New Roman" w:hAnsi="Times New Roman" w:cs="Times New Roman"/>
          <w:sz w:val="20"/>
          <w:szCs w:val="20"/>
        </w:rPr>
        <w:t xml:space="preserve"> </w:t>
      </w:r>
      <w:r w:rsidR="00F13098" w:rsidRPr="00E940D7">
        <w:rPr>
          <w:rFonts w:ascii="Times New Roman" w:hAnsi="Times New Roman" w:cs="Times New Roman"/>
          <w:sz w:val="20"/>
          <w:szCs w:val="20"/>
        </w:rPr>
        <w:t>ORDÓÑEZ PINEDA</w:t>
      </w:r>
      <w:r w:rsidR="00CC7116" w:rsidRPr="00E940D7">
        <w:rPr>
          <w:rFonts w:ascii="Times New Roman" w:hAnsi="Times New Roman" w:cs="Times New Roman"/>
          <w:sz w:val="20"/>
          <w:szCs w:val="20"/>
        </w:rPr>
        <w:t>,</w:t>
      </w:r>
      <w:r w:rsidR="00F13098" w:rsidRPr="00E940D7">
        <w:rPr>
          <w:rFonts w:ascii="Times New Roman" w:hAnsi="Times New Roman" w:cs="Times New Roman"/>
          <w:sz w:val="20"/>
          <w:szCs w:val="20"/>
        </w:rPr>
        <w:t xml:space="preserve"> L. y CALVA JIMÉNEZ</w:t>
      </w:r>
      <w:r w:rsidR="00CC7116" w:rsidRPr="00E940D7">
        <w:rPr>
          <w:rFonts w:ascii="Times New Roman" w:hAnsi="Times New Roman" w:cs="Times New Roman"/>
          <w:sz w:val="20"/>
          <w:szCs w:val="20"/>
        </w:rPr>
        <w:t>,</w:t>
      </w:r>
      <w:r w:rsidR="00F13098" w:rsidRPr="00E940D7">
        <w:rPr>
          <w:rFonts w:ascii="Times New Roman" w:hAnsi="Times New Roman" w:cs="Times New Roman"/>
          <w:sz w:val="20"/>
          <w:szCs w:val="20"/>
        </w:rPr>
        <w:t xml:space="preserve"> S., </w:t>
      </w:r>
      <w:r w:rsidR="00CC7116" w:rsidRPr="00E940D7">
        <w:rPr>
          <w:rFonts w:ascii="Times New Roman" w:hAnsi="Times New Roman" w:cs="Times New Roman"/>
          <w:sz w:val="20"/>
          <w:szCs w:val="20"/>
        </w:rPr>
        <w:t>«</w:t>
      </w:r>
      <w:r w:rsidRPr="00E940D7">
        <w:rPr>
          <w:rFonts w:ascii="Times New Roman" w:hAnsi="Times New Roman" w:cs="Times New Roman"/>
          <w:sz w:val="20"/>
          <w:szCs w:val="20"/>
        </w:rPr>
        <w:t xml:space="preserve">Amenazas a la privacidad de los menores de edad a partir del </w:t>
      </w:r>
      <w:r w:rsidRPr="00E940D7">
        <w:rPr>
          <w:rFonts w:ascii="Times New Roman" w:hAnsi="Times New Roman" w:cs="Times New Roman"/>
          <w:i/>
          <w:iCs/>
          <w:sz w:val="20"/>
          <w:szCs w:val="20"/>
        </w:rPr>
        <w:t>sharenting</w:t>
      </w:r>
      <w:r w:rsidR="00F13098" w:rsidRPr="00E940D7">
        <w:rPr>
          <w:rFonts w:ascii="Times New Roman" w:hAnsi="Times New Roman" w:cs="Times New Roman"/>
          <w:sz w:val="20"/>
          <w:szCs w:val="20"/>
        </w:rPr>
        <w:t>»</w:t>
      </w:r>
      <w:r w:rsidRPr="00E940D7">
        <w:rPr>
          <w:rFonts w:ascii="Times New Roman" w:hAnsi="Times New Roman" w:cs="Times New Roman"/>
          <w:sz w:val="20"/>
          <w:szCs w:val="20"/>
        </w:rPr>
        <w:t xml:space="preserve">, </w:t>
      </w:r>
      <w:r w:rsidRPr="00E940D7">
        <w:rPr>
          <w:rFonts w:ascii="Times New Roman" w:hAnsi="Times New Roman" w:cs="Times New Roman"/>
          <w:i/>
          <w:sz w:val="20"/>
          <w:szCs w:val="20"/>
        </w:rPr>
        <w:t>Revista Chilena de Derecho y Tecnología</w:t>
      </w:r>
      <w:r w:rsidRPr="00E940D7">
        <w:rPr>
          <w:rFonts w:ascii="Times New Roman" w:hAnsi="Times New Roman" w:cs="Times New Roman"/>
          <w:sz w:val="20"/>
          <w:szCs w:val="20"/>
        </w:rPr>
        <w:t xml:space="preserve">, </w:t>
      </w:r>
      <w:r w:rsidR="00CC7116" w:rsidRPr="00E940D7">
        <w:rPr>
          <w:rFonts w:ascii="Times New Roman" w:hAnsi="Times New Roman" w:cs="Times New Roman"/>
          <w:sz w:val="20"/>
          <w:szCs w:val="20"/>
        </w:rPr>
        <w:t>núm</w:t>
      </w:r>
      <w:r w:rsidRPr="00E940D7">
        <w:rPr>
          <w:rFonts w:ascii="Times New Roman" w:hAnsi="Times New Roman" w:cs="Times New Roman"/>
          <w:sz w:val="20"/>
          <w:szCs w:val="20"/>
        </w:rPr>
        <w:t>. 2 (2020)</w:t>
      </w:r>
      <w:r w:rsidR="00CC7116" w:rsidRPr="00E940D7">
        <w:rPr>
          <w:rFonts w:ascii="Times New Roman" w:hAnsi="Times New Roman" w:cs="Times New Roman"/>
          <w:sz w:val="20"/>
          <w:szCs w:val="20"/>
        </w:rPr>
        <w:t>, pp.</w:t>
      </w:r>
      <w:r w:rsidRPr="00E940D7">
        <w:rPr>
          <w:rFonts w:ascii="Times New Roman" w:hAnsi="Times New Roman" w:cs="Times New Roman"/>
          <w:sz w:val="20"/>
          <w:szCs w:val="20"/>
        </w:rPr>
        <w:t xml:space="preserve"> 105-130.</w:t>
      </w:r>
    </w:p>
  </w:footnote>
  <w:footnote w:id="46">
    <w:p w14:paraId="6EA8CD37" w14:textId="30F45E4F" w:rsidR="00D67EDF" w:rsidRPr="00E940D7" w:rsidRDefault="00D67EDF" w:rsidP="00155F52">
      <w:pPr>
        <w:pStyle w:val="Textonotapie"/>
        <w:jc w:val="both"/>
        <w:rPr>
          <w:rFonts w:ascii="Times New Roman" w:hAnsi="Times New Roman" w:cs="Times New Roman"/>
          <w:sz w:val="20"/>
          <w:szCs w:val="20"/>
          <w:lang w:val="es-ES"/>
        </w:rPr>
      </w:pPr>
      <w:r w:rsidRPr="00E940D7">
        <w:rPr>
          <w:rStyle w:val="Refdenotaalpie"/>
          <w:rFonts w:ascii="Times New Roman" w:hAnsi="Times New Roman" w:cs="Times New Roman"/>
          <w:sz w:val="20"/>
          <w:szCs w:val="20"/>
        </w:rPr>
        <w:footnoteRef/>
      </w:r>
      <w:r w:rsidRPr="00E940D7">
        <w:rPr>
          <w:rFonts w:ascii="Times New Roman" w:hAnsi="Times New Roman" w:cs="Times New Roman"/>
          <w:sz w:val="20"/>
          <w:szCs w:val="20"/>
        </w:rPr>
        <w:t xml:space="preserve"> </w:t>
      </w:r>
      <w:r w:rsidR="00CC7116" w:rsidRPr="00E940D7">
        <w:rPr>
          <w:rFonts w:ascii="Times New Roman" w:hAnsi="Times New Roman" w:cs="Times New Roman"/>
          <w:sz w:val="20"/>
          <w:szCs w:val="20"/>
        </w:rPr>
        <w:t>DAVARA FERNÁNDEZ</w:t>
      </w:r>
      <w:r w:rsidRPr="00E940D7">
        <w:rPr>
          <w:rFonts w:ascii="Times New Roman" w:hAnsi="Times New Roman" w:cs="Times New Roman"/>
          <w:sz w:val="20"/>
          <w:szCs w:val="20"/>
        </w:rPr>
        <w:t>,</w:t>
      </w:r>
      <w:r w:rsidR="00CC7116" w:rsidRPr="00E940D7">
        <w:rPr>
          <w:rFonts w:ascii="Times New Roman" w:hAnsi="Times New Roman" w:cs="Times New Roman"/>
          <w:sz w:val="20"/>
          <w:szCs w:val="20"/>
        </w:rPr>
        <w:t xml:space="preserve"> L.,</w:t>
      </w:r>
      <w:r w:rsidRPr="00E940D7">
        <w:rPr>
          <w:rFonts w:ascii="Times New Roman" w:hAnsi="Times New Roman" w:cs="Times New Roman"/>
          <w:sz w:val="20"/>
          <w:szCs w:val="20"/>
        </w:rPr>
        <w:t xml:space="preserve"> </w:t>
      </w:r>
      <w:r w:rsidRPr="00E940D7">
        <w:rPr>
          <w:rFonts w:ascii="Times New Roman" w:hAnsi="Times New Roman" w:cs="Times New Roman"/>
          <w:i/>
          <w:sz w:val="20"/>
          <w:szCs w:val="20"/>
        </w:rPr>
        <w:t>Menores en Internet y Redes Sociales: Derecho Aplicable y Deberes de los Padres y Centros Educativos. Breve referencia al fenómeno Pokémon Go</w:t>
      </w:r>
      <w:r w:rsidR="00B75BD2" w:rsidRPr="00E940D7">
        <w:rPr>
          <w:rFonts w:ascii="Times New Roman" w:hAnsi="Times New Roman" w:cs="Times New Roman"/>
          <w:sz w:val="20"/>
          <w:szCs w:val="20"/>
        </w:rPr>
        <w:t xml:space="preserve">, </w:t>
      </w:r>
      <w:r w:rsidRPr="00E940D7">
        <w:rPr>
          <w:rFonts w:ascii="Times New Roman" w:hAnsi="Times New Roman" w:cs="Times New Roman"/>
          <w:sz w:val="20"/>
          <w:szCs w:val="20"/>
        </w:rPr>
        <w:t>Agencia Española de Protección de Datos</w:t>
      </w:r>
      <w:r w:rsidR="00B75BD2" w:rsidRPr="00E940D7">
        <w:rPr>
          <w:rFonts w:ascii="Times New Roman" w:hAnsi="Times New Roman" w:cs="Times New Roman"/>
          <w:sz w:val="20"/>
          <w:szCs w:val="20"/>
        </w:rPr>
        <w:t xml:space="preserve">, Madrid </w:t>
      </w:r>
      <w:r w:rsidRPr="00E940D7">
        <w:rPr>
          <w:rFonts w:ascii="Times New Roman" w:hAnsi="Times New Roman" w:cs="Times New Roman"/>
          <w:sz w:val="20"/>
          <w:szCs w:val="20"/>
        </w:rPr>
        <w:t xml:space="preserve">2017, </w:t>
      </w:r>
      <w:r w:rsidR="00B75BD2" w:rsidRPr="00E940D7">
        <w:rPr>
          <w:rFonts w:ascii="Times New Roman" w:hAnsi="Times New Roman" w:cs="Times New Roman"/>
          <w:sz w:val="20"/>
          <w:szCs w:val="20"/>
        </w:rPr>
        <w:t xml:space="preserve">pp. </w:t>
      </w:r>
      <w:r w:rsidRPr="00E940D7">
        <w:rPr>
          <w:rFonts w:ascii="Times New Roman" w:hAnsi="Times New Roman" w:cs="Times New Roman"/>
          <w:sz w:val="20"/>
          <w:szCs w:val="20"/>
        </w:rPr>
        <w:t>31.</w:t>
      </w:r>
    </w:p>
  </w:footnote>
  <w:footnote w:id="47">
    <w:p w14:paraId="4114D4C4" w14:textId="4A769587" w:rsidR="00D67EDF" w:rsidRPr="00E940D7" w:rsidRDefault="00D67EDF" w:rsidP="0080237D">
      <w:pPr>
        <w:pStyle w:val="Textonotapie"/>
        <w:jc w:val="both"/>
        <w:rPr>
          <w:rFonts w:ascii="Times New Roman" w:hAnsi="Times New Roman" w:cs="Times New Roman"/>
          <w:sz w:val="20"/>
          <w:szCs w:val="20"/>
          <w:lang w:val="es-ES"/>
        </w:rPr>
      </w:pPr>
      <w:r w:rsidRPr="00E940D7">
        <w:rPr>
          <w:rStyle w:val="Refdenotaalpie"/>
          <w:rFonts w:ascii="Times New Roman" w:hAnsi="Times New Roman" w:cs="Times New Roman"/>
          <w:sz w:val="20"/>
          <w:szCs w:val="20"/>
        </w:rPr>
        <w:footnoteRef/>
      </w:r>
      <w:r w:rsidRPr="00E940D7">
        <w:rPr>
          <w:rFonts w:ascii="Times New Roman" w:hAnsi="Times New Roman" w:cs="Times New Roman"/>
          <w:sz w:val="20"/>
          <w:szCs w:val="20"/>
        </w:rPr>
        <w:t xml:space="preserve"> </w:t>
      </w:r>
      <w:r w:rsidRPr="00E940D7">
        <w:rPr>
          <w:rFonts w:ascii="Times New Roman" w:hAnsi="Times New Roman" w:cs="Times New Roman"/>
          <w:sz w:val="20"/>
          <w:szCs w:val="20"/>
          <w:lang w:val="es-EC"/>
        </w:rPr>
        <w:t xml:space="preserve">Tal como advierte la </w:t>
      </w:r>
      <w:r w:rsidR="00B75BD2" w:rsidRPr="00E940D7">
        <w:rPr>
          <w:rFonts w:ascii="Times New Roman" w:hAnsi="Times New Roman" w:cs="Times New Roman"/>
          <w:sz w:val="20"/>
          <w:szCs w:val="20"/>
        </w:rPr>
        <w:t>«</w:t>
      </w:r>
      <w:r w:rsidRPr="00E940D7">
        <w:rPr>
          <w:rFonts w:ascii="Times New Roman" w:hAnsi="Times New Roman" w:cs="Times New Roman"/>
          <w:sz w:val="20"/>
          <w:szCs w:val="20"/>
          <w:lang w:val="es-EC"/>
        </w:rPr>
        <w:t>Política pública por una internet segura para niños, niñas y adolescentes</w:t>
      </w:r>
      <w:r w:rsidR="00F13098" w:rsidRPr="00E940D7">
        <w:rPr>
          <w:rFonts w:ascii="Times New Roman" w:hAnsi="Times New Roman" w:cs="Times New Roman"/>
          <w:sz w:val="20"/>
          <w:szCs w:val="20"/>
        </w:rPr>
        <w:t>»</w:t>
      </w:r>
      <w:r w:rsidRPr="00E940D7">
        <w:rPr>
          <w:rFonts w:ascii="Times New Roman" w:hAnsi="Times New Roman" w:cs="Times New Roman"/>
          <w:sz w:val="20"/>
          <w:szCs w:val="20"/>
          <w:lang w:val="es-EC"/>
        </w:rPr>
        <w:t xml:space="preserve"> de Ecuador, </w:t>
      </w:r>
      <w:r w:rsidR="00B75BD2" w:rsidRPr="00E940D7">
        <w:rPr>
          <w:rFonts w:ascii="Times New Roman" w:hAnsi="Times New Roman" w:cs="Times New Roman"/>
          <w:sz w:val="20"/>
          <w:szCs w:val="20"/>
        </w:rPr>
        <w:t>«</w:t>
      </w:r>
      <w:r w:rsidRPr="00E940D7">
        <w:rPr>
          <w:rFonts w:ascii="Times New Roman" w:hAnsi="Times New Roman" w:cs="Times New Roman"/>
          <w:sz w:val="20"/>
          <w:szCs w:val="20"/>
          <w:lang w:val="es-EC"/>
        </w:rPr>
        <w:t>las tecno</w:t>
      </w:r>
      <w:r w:rsidRPr="00E940D7">
        <w:rPr>
          <w:rFonts w:ascii="Times New Roman" w:hAnsi="Times New Roman" w:cs="Times New Roman"/>
          <w:sz w:val="20"/>
          <w:szCs w:val="20"/>
          <w:lang w:val="es-EC"/>
        </w:rPr>
        <w:softHyphen/>
        <w:t>logías digitales permiten a la población, y a niños, niñas y adolescentes en particu</w:t>
      </w:r>
      <w:r w:rsidRPr="00E940D7">
        <w:rPr>
          <w:rFonts w:ascii="Times New Roman" w:hAnsi="Times New Roman" w:cs="Times New Roman"/>
          <w:sz w:val="20"/>
          <w:szCs w:val="20"/>
          <w:lang w:val="es-EC"/>
        </w:rPr>
        <w:softHyphen/>
        <w:t>lar, el acceso a información de lo que ocu</w:t>
      </w:r>
      <w:r w:rsidRPr="00E940D7">
        <w:rPr>
          <w:rFonts w:ascii="Times New Roman" w:hAnsi="Times New Roman" w:cs="Times New Roman"/>
          <w:sz w:val="20"/>
          <w:szCs w:val="20"/>
          <w:lang w:val="es-EC"/>
        </w:rPr>
        <w:softHyphen/>
        <w:t>rre en su entorno y en el mundo; son es</w:t>
      </w:r>
      <w:r w:rsidRPr="00E940D7">
        <w:rPr>
          <w:rFonts w:ascii="Times New Roman" w:hAnsi="Times New Roman" w:cs="Times New Roman"/>
          <w:sz w:val="20"/>
          <w:szCs w:val="20"/>
          <w:lang w:val="es-EC"/>
        </w:rPr>
        <w:softHyphen/>
        <w:t>pacios y mecanismos que promueven la expresión, la identidad y la socialización entre pares y con otras generaciones; y como consecuencia de ello potencian su actoría social. Reconocer tal escenario de oportunida</w:t>
      </w:r>
      <w:r w:rsidRPr="00E940D7">
        <w:rPr>
          <w:rFonts w:ascii="Times New Roman" w:hAnsi="Times New Roman" w:cs="Times New Roman"/>
          <w:sz w:val="20"/>
          <w:szCs w:val="20"/>
          <w:lang w:val="es-EC"/>
        </w:rPr>
        <w:softHyphen/>
        <w:t>des o desconocer el devenir del mundo in</w:t>
      </w:r>
      <w:r w:rsidRPr="00E940D7">
        <w:rPr>
          <w:rFonts w:ascii="Times New Roman" w:hAnsi="Times New Roman" w:cs="Times New Roman"/>
          <w:sz w:val="20"/>
          <w:szCs w:val="20"/>
          <w:lang w:val="es-EC"/>
        </w:rPr>
        <w:softHyphen/>
        <w:t>merso en la tecnología digital sería inútil; pero desconocer los riesgos y potenciales vulnerabilidades en la web, también. De allí la necesidad por la promoción y protección de los derechos de niños, ni</w:t>
      </w:r>
      <w:r w:rsidRPr="00E940D7">
        <w:rPr>
          <w:rFonts w:ascii="Times New Roman" w:hAnsi="Times New Roman" w:cs="Times New Roman"/>
          <w:sz w:val="20"/>
          <w:szCs w:val="20"/>
          <w:lang w:val="es-EC"/>
        </w:rPr>
        <w:softHyphen/>
        <w:t>ñas y adolescentes en los entornos virtua</w:t>
      </w:r>
      <w:r w:rsidRPr="00E940D7">
        <w:rPr>
          <w:rFonts w:ascii="Times New Roman" w:hAnsi="Times New Roman" w:cs="Times New Roman"/>
          <w:sz w:val="20"/>
          <w:szCs w:val="20"/>
          <w:lang w:val="es-EC"/>
        </w:rPr>
        <w:softHyphen/>
        <w:t>les y digitales. Promover los derechos de la niñez y la adolescencia en la internet con la finalidad de protegerlos requiere de prácticas y normativas significativas en torno a esta temática; ello, junto a un enfoque intergeneracional permitirá el de</w:t>
      </w:r>
      <w:r w:rsidRPr="00E940D7">
        <w:rPr>
          <w:rFonts w:ascii="Times New Roman" w:hAnsi="Times New Roman" w:cs="Times New Roman"/>
          <w:sz w:val="20"/>
          <w:szCs w:val="20"/>
          <w:lang w:val="es-EC"/>
        </w:rPr>
        <w:softHyphen/>
        <w:t>sarrollo de herramientas que promuevan sus derechos como ciudadanos digitales</w:t>
      </w:r>
      <w:r w:rsidR="00CC7116" w:rsidRPr="00E940D7">
        <w:rPr>
          <w:rFonts w:ascii="Times New Roman" w:hAnsi="Times New Roman" w:cs="Times New Roman"/>
          <w:sz w:val="20"/>
          <w:szCs w:val="20"/>
        </w:rPr>
        <w:t>»</w:t>
      </w:r>
      <w:r w:rsidRPr="00E940D7">
        <w:rPr>
          <w:rFonts w:ascii="Times New Roman" w:hAnsi="Times New Roman" w:cs="Times New Roman"/>
          <w:sz w:val="20"/>
          <w:szCs w:val="20"/>
          <w:lang w:val="es-EC"/>
        </w:rPr>
        <w:t xml:space="preserve">. Cfr. Consejo Nacional para la Igualdad Intergeneracional, 2020, </w:t>
      </w:r>
      <w:r w:rsidRPr="00E940D7">
        <w:rPr>
          <w:rFonts w:ascii="Times New Roman" w:hAnsi="Times New Roman" w:cs="Times New Roman"/>
          <w:i/>
          <w:iCs/>
          <w:sz w:val="20"/>
          <w:szCs w:val="20"/>
          <w:lang w:val="es-EC"/>
        </w:rPr>
        <w:t>Política Pública para una internet segura para niños, niñas y adolescentes</w:t>
      </w:r>
      <w:r w:rsidRPr="00E940D7">
        <w:rPr>
          <w:rFonts w:ascii="Times New Roman" w:hAnsi="Times New Roman" w:cs="Times New Roman"/>
          <w:sz w:val="20"/>
          <w:szCs w:val="20"/>
          <w:lang w:val="es-EC"/>
        </w:rPr>
        <w:t xml:space="preserve">. Recuperado de </w:t>
      </w:r>
      <w:hyperlink r:id="rId10" w:history="1">
        <w:r w:rsidRPr="00E940D7">
          <w:rPr>
            <w:rStyle w:val="Hipervnculo"/>
            <w:rFonts w:ascii="Times New Roman" w:hAnsi="Times New Roman" w:cs="Times New Roman"/>
            <w:sz w:val="20"/>
            <w:szCs w:val="20"/>
            <w:lang w:val="es-EC"/>
          </w:rPr>
          <w:t>https://tinyurl.com/4hrcpjum</w:t>
        </w:r>
      </w:hyperlink>
      <w:r w:rsidRPr="00E940D7">
        <w:rPr>
          <w:rFonts w:ascii="Times New Roman" w:hAnsi="Times New Roman" w:cs="Times New Roman"/>
          <w:sz w:val="20"/>
          <w:szCs w:val="20"/>
          <w:lang w:val="es-EC"/>
        </w:rPr>
        <w:t xml:space="preserve"> </w:t>
      </w:r>
    </w:p>
  </w:footnote>
  <w:footnote w:id="48">
    <w:p w14:paraId="0AEE2FA5" w14:textId="3BE1EEAC" w:rsidR="00D67EDF" w:rsidRPr="00E940D7" w:rsidRDefault="00D67EDF">
      <w:pPr>
        <w:pStyle w:val="Textonotapie"/>
        <w:rPr>
          <w:rFonts w:ascii="Times New Roman" w:hAnsi="Times New Roman" w:cs="Times New Roman"/>
          <w:sz w:val="20"/>
          <w:szCs w:val="20"/>
          <w:lang w:val="es-ES"/>
        </w:rPr>
      </w:pPr>
      <w:r w:rsidRPr="00E940D7">
        <w:rPr>
          <w:rStyle w:val="Refdenotaalpie"/>
          <w:rFonts w:ascii="Times New Roman" w:hAnsi="Times New Roman" w:cs="Times New Roman"/>
          <w:sz w:val="20"/>
          <w:szCs w:val="20"/>
        </w:rPr>
        <w:footnoteRef/>
      </w:r>
      <w:r w:rsidRPr="00E940D7">
        <w:rPr>
          <w:rFonts w:ascii="Times New Roman" w:hAnsi="Times New Roman" w:cs="Times New Roman"/>
          <w:sz w:val="20"/>
          <w:szCs w:val="20"/>
        </w:rPr>
        <w:t xml:space="preserve"> </w:t>
      </w:r>
      <w:r w:rsidR="00914F72" w:rsidRPr="00E940D7">
        <w:rPr>
          <w:rFonts w:ascii="Times New Roman" w:hAnsi="Times New Roman" w:cs="Times New Roman"/>
          <w:sz w:val="20"/>
          <w:szCs w:val="20"/>
          <w:lang w:val="en-US"/>
        </w:rPr>
        <w:t>COUTURE</w:t>
      </w:r>
      <w:r w:rsidRPr="00E940D7">
        <w:rPr>
          <w:rFonts w:ascii="Times New Roman" w:hAnsi="Times New Roman" w:cs="Times New Roman"/>
          <w:sz w:val="20"/>
          <w:szCs w:val="20"/>
          <w:lang w:val="en-US"/>
        </w:rPr>
        <w:t>,</w:t>
      </w:r>
      <w:r w:rsidR="00914F72" w:rsidRPr="00E940D7">
        <w:rPr>
          <w:rFonts w:ascii="Times New Roman" w:hAnsi="Times New Roman" w:cs="Times New Roman"/>
          <w:sz w:val="20"/>
          <w:szCs w:val="20"/>
          <w:lang w:val="en-US"/>
        </w:rPr>
        <w:t xml:space="preserve"> E.,</w:t>
      </w:r>
      <w:r w:rsidRPr="00E940D7">
        <w:rPr>
          <w:rFonts w:ascii="Times New Roman" w:hAnsi="Times New Roman" w:cs="Times New Roman"/>
          <w:sz w:val="20"/>
          <w:szCs w:val="20"/>
          <w:lang w:val="en-US"/>
        </w:rPr>
        <w:t xml:space="preserve"> </w:t>
      </w:r>
      <w:r w:rsidRPr="00E940D7">
        <w:rPr>
          <w:rFonts w:ascii="Times New Roman" w:eastAsia="Times New Roman" w:hAnsi="Times New Roman" w:cs="Times New Roman"/>
          <w:i/>
          <w:iCs/>
          <w:sz w:val="20"/>
          <w:szCs w:val="20"/>
        </w:rPr>
        <w:t>Los mandamientos del abogado</w:t>
      </w:r>
      <w:r w:rsidRPr="00E940D7">
        <w:rPr>
          <w:rFonts w:ascii="Times New Roman" w:eastAsia="Times New Roman" w:hAnsi="Times New Roman" w:cs="Times New Roman"/>
          <w:sz w:val="20"/>
          <w:szCs w:val="20"/>
        </w:rPr>
        <w:t>, (1949).</w:t>
      </w:r>
    </w:p>
  </w:footnote>
  <w:footnote w:id="49">
    <w:p w14:paraId="6CED0376" w14:textId="59EF2A36" w:rsidR="00D67EDF" w:rsidRPr="00194983" w:rsidRDefault="00D67EDF">
      <w:pPr>
        <w:pStyle w:val="Textonotapie"/>
        <w:rPr>
          <w:lang w:val="es-ES"/>
        </w:rPr>
      </w:pPr>
      <w:r w:rsidRPr="00E940D7">
        <w:rPr>
          <w:rStyle w:val="Refdenotaalpie"/>
          <w:rFonts w:ascii="Times New Roman" w:hAnsi="Times New Roman" w:cs="Times New Roman"/>
          <w:sz w:val="20"/>
          <w:szCs w:val="20"/>
        </w:rPr>
        <w:footnoteRef/>
      </w:r>
      <w:r w:rsidRPr="00E940D7">
        <w:rPr>
          <w:rFonts w:ascii="Times New Roman" w:hAnsi="Times New Roman" w:cs="Times New Roman"/>
          <w:sz w:val="20"/>
          <w:szCs w:val="20"/>
        </w:rPr>
        <w:t xml:space="preserve"> </w:t>
      </w:r>
      <w:r w:rsidR="00914F72" w:rsidRPr="00E940D7">
        <w:rPr>
          <w:rFonts w:ascii="Times New Roman" w:hAnsi="Times New Roman" w:cs="Times New Roman"/>
          <w:sz w:val="20"/>
          <w:szCs w:val="20"/>
          <w:lang w:val="en-US"/>
        </w:rPr>
        <w:t>CORTÁZAR</w:t>
      </w:r>
      <w:r w:rsidRPr="00E940D7">
        <w:rPr>
          <w:rFonts w:ascii="Times New Roman" w:hAnsi="Times New Roman" w:cs="Times New Roman"/>
          <w:sz w:val="20"/>
          <w:szCs w:val="20"/>
          <w:lang w:val="en-US"/>
        </w:rPr>
        <w:t>,</w:t>
      </w:r>
      <w:r w:rsidR="00914F72" w:rsidRPr="00E940D7">
        <w:rPr>
          <w:rFonts w:ascii="Times New Roman" w:hAnsi="Times New Roman" w:cs="Times New Roman"/>
          <w:sz w:val="20"/>
          <w:szCs w:val="20"/>
          <w:lang w:val="en-US"/>
        </w:rPr>
        <w:t xml:space="preserve"> J.,</w:t>
      </w:r>
      <w:r w:rsidRPr="00E940D7">
        <w:rPr>
          <w:rFonts w:ascii="Times New Roman" w:hAnsi="Times New Roman" w:cs="Times New Roman"/>
          <w:sz w:val="20"/>
          <w:szCs w:val="20"/>
          <w:lang w:val="en-US"/>
        </w:rPr>
        <w:t xml:space="preserve"> </w:t>
      </w:r>
      <w:r w:rsidRPr="00E940D7">
        <w:rPr>
          <w:rFonts w:ascii="Times New Roman" w:hAnsi="Times New Roman" w:cs="Times New Roman"/>
          <w:i/>
          <w:iCs/>
          <w:sz w:val="20"/>
          <w:szCs w:val="20"/>
          <w:lang w:val="en-US"/>
        </w:rPr>
        <w:t>Rayuela</w:t>
      </w:r>
      <w:r w:rsidRPr="00E940D7">
        <w:rPr>
          <w:rFonts w:ascii="Times New Roman" w:hAnsi="Times New Roman" w:cs="Times New Roman"/>
          <w:sz w:val="20"/>
          <w:szCs w:val="20"/>
          <w:lang w:val="en-US"/>
        </w:rPr>
        <w:t xml:space="preserve">, </w:t>
      </w:r>
      <w:r w:rsidR="008D3147" w:rsidRPr="00E940D7">
        <w:rPr>
          <w:rFonts w:ascii="Times New Roman" w:hAnsi="Times New Roman" w:cs="Times New Roman"/>
          <w:sz w:val="20"/>
          <w:szCs w:val="20"/>
          <w:lang w:val="en-US"/>
        </w:rPr>
        <w:t xml:space="preserve">Debolsillo, </w:t>
      </w:r>
      <w:r w:rsidRPr="00E940D7">
        <w:rPr>
          <w:rFonts w:ascii="Times New Roman" w:hAnsi="Times New Roman" w:cs="Times New Roman"/>
          <w:sz w:val="20"/>
          <w:szCs w:val="20"/>
          <w:lang w:val="en-US"/>
        </w:rPr>
        <w:t>Ciudad Autónoma de Buenos Aires</w:t>
      </w:r>
      <w:r w:rsidR="008D3147" w:rsidRPr="00E940D7">
        <w:rPr>
          <w:rFonts w:ascii="Times New Roman" w:hAnsi="Times New Roman" w:cs="Times New Roman"/>
          <w:sz w:val="20"/>
          <w:szCs w:val="20"/>
          <w:lang w:val="en-US"/>
        </w:rPr>
        <w:t xml:space="preserve"> </w:t>
      </w:r>
      <w:r w:rsidRPr="00E940D7">
        <w:rPr>
          <w:rFonts w:ascii="Times New Roman" w:hAnsi="Times New Roman" w:cs="Times New Roman"/>
          <w:sz w:val="20"/>
          <w:szCs w:val="20"/>
          <w:lang w:val="en-US"/>
        </w:rPr>
        <w:t>2021.</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10E7A"/>
    <w:multiLevelType w:val="hybridMultilevel"/>
    <w:tmpl w:val="7C5C49F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FDB6CFE"/>
    <w:multiLevelType w:val="hybridMultilevel"/>
    <w:tmpl w:val="822A1F06"/>
    <w:lvl w:ilvl="0" w:tplc="300A0013">
      <w:start w:val="1"/>
      <w:numFmt w:val="upperRoman"/>
      <w:lvlText w:val="%1."/>
      <w:lvlJc w:val="right"/>
      <w:pPr>
        <w:ind w:left="720" w:hanging="360"/>
      </w:p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1371031F"/>
    <w:multiLevelType w:val="hybridMultilevel"/>
    <w:tmpl w:val="DA4068E8"/>
    <w:lvl w:ilvl="0" w:tplc="C00C0944">
      <w:start w:val="1"/>
      <w:numFmt w:val="decimal"/>
      <w:lvlText w:val="%1."/>
      <w:lvlJc w:val="left"/>
      <w:pPr>
        <w:ind w:left="1069" w:hanging="360"/>
      </w:pPr>
      <w:rPr>
        <w:rFonts w:hint="default"/>
      </w:rPr>
    </w:lvl>
    <w:lvl w:ilvl="1" w:tplc="300A0019" w:tentative="1">
      <w:start w:val="1"/>
      <w:numFmt w:val="lowerLetter"/>
      <w:lvlText w:val="%2."/>
      <w:lvlJc w:val="left"/>
      <w:pPr>
        <w:ind w:left="1789" w:hanging="360"/>
      </w:pPr>
    </w:lvl>
    <w:lvl w:ilvl="2" w:tplc="300A001B" w:tentative="1">
      <w:start w:val="1"/>
      <w:numFmt w:val="lowerRoman"/>
      <w:lvlText w:val="%3."/>
      <w:lvlJc w:val="right"/>
      <w:pPr>
        <w:ind w:left="2509" w:hanging="180"/>
      </w:pPr>
    </w:lvl>
    <w:lvl w:ilvl="3" w:tplc="300A000F" w:tentative="1">
      <w:start w:val="1"/>
      <w:numFmt w:val="decimal"/>
      <w:lvlText w:val="%4."/>
      <w:lvlJc w:val="left"/>
      <w:pPr>
        <w:ind w:left="3229" w:hanging="360"/>
      </w:pPr>
    </w:lvl>
    <w:lvl w:ilvl="4" w:tplc="300A0019" w:tentative="1">
      <w:start w:val="1"/>
      <w:numFmt w:val="lowerLetter"/>
      <w:lvlText w:val="%5."/>
      <w:lvlJc w:val="left"/>
      <w:pPr>
        <w:ind w:left="3949" w:hanging="360"/>
      </w:pPr>
    </w:lvl>
    <w:lvl w:ilvl="5" w:tplc="300A001B" w:tentative="1">
      <w:start w:val="1"/>
      <w:numFmt w:val="lowerRoman"/>
      <w:lvlText w:val="%6."/>
      <w:lvlJc w:val="right"/>
      <w:pPr>
        <w:ind w:left="4669" w:hanging="180"/>
      </w:pPr>
    </w:lvl>
    <w:lvl w:ilvl="6" w:tplc="300A000F" w:tentative="1">
      <w:start w:val="1"/>
      <w:numFmt w:val="decimal"/>
      <w:lvlText w:val="%7."/>
      <w:lvlJc w:val="left"/>
      <w:pPr>
        <w:ind w:left="5389" w:hanging="360"/>
      </w:pPr>
    </w:lvl>
    <w:lvl w:ilvl="7" w:tplc="300A0019" w:tentative="1">
      <w:start w:val="1"/>
      <w:numFmt w:val="lowerLetter"/>
      <w:lvlText w:val="%8."/>
      <w:lvlJc w:val="left"/>
      <w:pPr>
        <w:ind w:left="6109" w:hanging="360"/>
      </w:pPr>
    </w:lvl>
    <w:lvl w:ilvl="8" w:tplc="300A001B" w:tentative="1">
      <w:start w:val="1"/>
      <w:numFmt w:val="lowerRoman"/>
      <w:lvlText w:val="%9."/>
      <w:lvlJc w:val="right"/>
      <w:pPr>
        <w:ind w:left="6829" w:hanging="180"/>
      </w:pPr>
    </w:lvl>
  </w:abstractNum>
  <w:abstractNum w:abstractNumId="3" w15:restartNumberingAfterBreak="0">
    <w:nsid w:val="289D4467"/>
    <w:multiLevelType w:val="hybridMultilevel"/>
    <w:tmpl w:val="CD141A1E"/>
    <w:lvl w:ilvl="0" w:tplc="5B16D544">
      <w:start w:val="1"/>
      <w:numFmt w:val="bullet"/>
      <w:lvlText w:val=""/>
      <w:lvlJc w:val="left"/>
      <w:pPr>
        <w:tabs>
          <w:tab w:val="num" w:pos="720"/>
        </w:tabs>
        <w:ind w:left="720" w:hanging="360"/>
      </w:pPr>
      <w:rPr>
        <w:rFonts w:ascii="Wingdings 2" w:hAnsi="Wingdings 2" w:hint="default"/>
      </w:rPr>
    </w:lvl>
    <w:lvl w:ilvl="1" w:tplc="30CA05A6" w:tentative="1">
      <w:start w:val="1"/>
      <w:numFmt w:val="bullet"/>
      <w:lvlText w:val=""/>
      <w:lvlJc w:val="left"/>
      <w:pPr>
        <w:tabs>
          <w:tab w:val="num" w:pos="1440"/>
        </w:tabs>
        <w:ind w:left="1440" w:hanging="360"/>
      </w:pPr>
      <w:rPr>
        <w:rFonts w:ascii="Wingdings 2" w:hAnsi="Wingdings 2" w:hint="default"/>
      </w:rPr>
    </w:lvl>
    <w:lvl w:ilvl="2" w:tplc="023296AE" w:tentative="1">
      <w:start w:val="1"/>
      <w:numFmt w:val="bullet"/>
      <w:lvlText w:val=""/>
      <w:lvlJc w:val="left"/>
      <w:pPr>
        <w:tabs>
          <w:tab w:val="num" w:pos="2160"/>
        </w:tabs>
        <w:ind w:left="2160" w:hanging="360"/>
      </w:pPr>
      <w:rPr>
        <w:rFonts w:ascii="Wingdings 2" w:hAnsi="Wingdings 2" w:hint="default"/>
      </w:rPr>
    </w:lvl>
    <w:lvl w:ilvl="3" w:tplc="286ACC4C" w:tentative="1">
      <w:start w:val="1"/>
      <w:numFmt w:val="bullet"/>
      <w:lvlText w:val=""/>
      <w:lvlJc w:val="left"/>
      <w:pPr>
        <w:tabs>
          <w:tab w:val="num" w:pos="2880"/>
        </w:tabs>
        <w:ind w:left="2880" w:hanging="360"/>
      </w:pPr>
      <w:rPr>
        <w:rFonts w:ascii="Wingdings 2" w:hAnsi="Wingdings 2" w:hint="default"/>
      </w:rPr>
    </w:lvl>
    <w:lvl w:ilvl="4" w:tplc="1FF0B024" w:tentative="1">
      <w:start w:val="1"/>
      <w:numFmt w:val="bullet"/>
      <w:lvlText w:val=""/>
      <w:lvlJc w:val="left"/>
      <w:pPr>
        <w:tabs>
          <w:tab w:val="num" w:pos="3600"/>
        </w:tabs>
        <w:ind w:left="3600" w:hanging="360"/>
      </w:pPr>
      <w:rPr>
        <w:rFonts w:ascii="Wingdings 2" w:hAnsi="Wingdings 2" w:hint="default"/>
      </w:rPr>
    </w:lvl>
    <w:lvl w:ilvl="5" w:tplc="F04A0F04" w:tentative="1">
      <w:start w:val="1"/>
      <w:numFmt w:val="bullet"/>
      <w:lvlText w:val=""/>
      <w:lvlJc w:val="left"/>
      <w:pPr>
        <w:tabs>
          <w:tab w:val="num" w:pos="4320"/>
        </w:tabs>
        <w:ind w:left="4320" w:hanging="360"/>
      </w:pPr>
      <w:rPr>
        <w:rFonts w:ascii="Wingdings 2" w:hAnsi="Wingdings 2" w:hint="default"/>
      </w:rPr>
    </w:lvl>
    <w:lvl w:ilvl="6" w:tplc="7BD05558" w:tentative="1">
      <w:start w:val="1"/>
      <w:numFmt w:val="bullet"/>
      <w:lvlText w:val=""/>
      <w:lvlJc w:val="left"/>
      <w:pPr>
        <w:tabs>
          <w:tab w:val="num" w:pos="5040"/>
        </w:tabs>
        <w:ind w:left="5040" w:hanging="360"/>
      </w:pPr>
      <w:rPr>
        <w:rFonts w:ascii="Wingdings 2" w:hAnsi="Wingdings 2" w:hint="default"/>
      </w:rPr>
    </w:lvl>
    <w:lvl w:ilvl="7" w:tplc="A6D23E4A" w:tentative="1">
      <w:start w:val="1"/>
      <w:numFmt w:val="bullet"/>
      <w:lvlText w:val=""/>
      <w:lvlJc w:val="left"/>
      <w:pPr>
        <w:tabs>
          <w:tab w:val="num" w:pos="5760"/>
        </w:tabs>
        <w:ind w:left="5760" w:hanging="360"/>
      </w:pPr>
      <w:rPr>
        <w:rFonts w:ascii="Wingdings 2" w:hAnsi="Wingdings 2" w:hint="default"/>
      </w:rPr>
    </w:lvl>
    <w:lvl w:ilvl="8" w:tplc="25FA38CE" w:tentative="1">
      <w:start w:val="1"/>
      <w:numFmt w:val="bullet"/>
      <w:lvlText w:val=""/>
      <w:lvlJc w:val="left"/>
      <w:pPr>
        <w:tabs>
          <w:tab w:val="num" w:pos="6480"/>
        </w:tabs>
        <w:ind w:left="6480" w:hanging="360"/>
      </w:pPr>
      <w:rPr>
        <w:rFonts w:ascii="Wingdings 2" w:hAnsi="Wingdings 2" w:hint="default"/>
      </w:rPr>
    </w:lvl>
  </w:abstractNum>
  <w:abstractNum w:abstractNumId="4" w15:restartNumberingAfterBreak="0">
    <w:nsid w:val="31083EBE"/>
    <w:multiLevelType w:val="hybridMultilevel"/>
    <w:tmpl w:val="79A41B3C"/>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33D36ECA"/>
    <w:multiLevelType w:val="hybridMultilevel"/>
    <w:tmpl w:val="79A41B3C"/>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F6557CE"/>
    <w:multiLevelType w:val="multilevel"/>
    <w:tmpl w:val="791CA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DF3F94"/>
    <w:multiLevelType w:val="multilevel"/>
    <w:tmpl w:val="C30AD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07488D"/>
    <w:multiLevelType w:val="hybridMultilevel"/>
    <w:tmpl w:val="F6ACC21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8A23ACD"/>
    <w:multiLevelType w:val="hybridMultilevel"/>
    <w:tmpl w:val="50EA86A2"/>
    <w:lvl w:ilvl="0" w:tplc="88861CE2">
      <w:start w:val="3"/>
      <w:numFmt w:val="upperRoman"/>
      <w:lvlText w:val="%1."/>
      <w:lvlJc w:val="left"/>
      <w:pPr>
        <w:ind w:left="1080" w:hanging="72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 w15:restartNumberingAfterBreak="0">
    <w:nsid w:val="4C784EC6"/>
    <w:multiLevelType w:val="multilevel"/>
    <w:tmpl w:val="8A2E9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A0323D"/>
    <w:multiLevelType w:val="hybridMultilevel"/>
    <w:tmpl w:val="63B8EE02"/>
    <w:lvl w:ilvl="0" w:tplc="CCEC36B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6E532E6D"/>
    <w:multiLevelType w:val="hybridMultilevel"/>
    <w:tmpl w:val="AB8CBA8E"/>
    <w:lvl w:ilvl="0" w:tplc="EBD4BBC2">
      <w:start w:val="4"/>
      <w:numFmt w:val="bullet"/>
      <w:lvlText w:val="-"/>
      <w:lvlJc w:val="left"/>
      <w:pPr>
        <w:ind w:left="720" w:hanging="360"/>
      </w:pPr>
      <w:rPr>
        <w:rFonts w:ascii="Cambria" w:eastAsiaTheme="minorEastAsia" w:hAnsi="Cambria" w:cstheme="minorBidi"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8"/>
  </w:num>
  <w:num w:numId="2">
    <w:abstractNumId w:val="12"/>
  </w:num>
  <w:num w:numId="3">
    <w:abstractNumId w:val="0"/>
  </w:num>
  <w:num w:numId="4">
    <w:abstractNumId w:val="4"/>
  </w:num>
  <w:num w:numId="5">
    <w:abstractNumId w:val="6"/>
  </w:num>
  <w:num w:numId="6">
    <w:abstractNumId w:val="3"/>
  </w:num>
  <w:num w:numId="7">
    <w:abstractNumId w:val="5"/>
  </w:num>
  <w:num w:numId="8">
    <w:abstractNumId w:val="11"/>
  </w:num>
  <w:num w:numId="9">
    <w:abstractNumId w:val="7"/>
  </w:num>
  <w:num w:numId="10">
    <w:abstractNumId w:val="9"/>
  </w:num>
  <w:num w:numId="11">
    <w:abstractNumId w:val="1"/>
  </w:num>
  <w:num w:numId="12">
    <w:abstractNumId w:val="10"/>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E8C"/>
    <w:rsid w:val="000016AB"/>
    <w:rsid w:val="00002FB4"/>
    <w:rsid w:val="0000375E"/>
    <w:rsid w:val="00004569"/>
    <w:rsid w:val="00010C07"/>
    <w:rsid w:val="00015E44"/>
    <w:rsid w:val="00026B08"/>
    <w:rsid w:val="00027324"/>
    <w:rsid w:val="00030F72"/>
    <w:rsid w:val="000337B9"/>
    <w:rsid w:val="00034F14"/>
    <w:rsid w:val="00036DBB"/>
    <w:rsid w:val="00037DC9"/>
    <w:rsid w:val="00037F23"/>
    <w:rsid w:val="00044DA4"/>
    <w:rsid w:val="00055B28"/>
    <w:rsid w:val="00057BB5"/>
    <w:rsid w:val="0006209A"/>
    <w:rsid w:val="00062252"/>
    <w:rsid w:val="000711FF"/>
    <w:rsid w:val="0007133B"/>
    <w:rsid w:val="00071AC6"/>
    <w:rsid w:val="000735C5"/>
    <w:rsid w:val="0007440B"/>
    <w:rsid w:val="00077825"/>
    <w:rsid w:val="0008169E"/>
    <w:rsid w:val="000900D0"/>
    <w:rsid w:val="00091D3C"/>
    <w:rsid w:val="000A18CA"/>
    <w:rsid w:val="000A287A"/>
    <w:rsid w:val="000A5063"/>
    <w:rsid w:val="000A5646"/>
    <w:rsid w:val="000A7D13"/>
    <w:rsid w:val="000B12C6"/>
    <w:rsid w:val="000B14B2"/>
    <w:rsid w:val="000B24CB"/>
    <w:rsid w:val="000B537D"/>
    <w:rsid w:val="000B7C8D"/>
    <w:rsid w:val="000B7CFE"/>
    <w:rsid w:val="000C02E8"/>
    <w:rsid w:val="000C2903"/>
    <w:rsid w:val="000C541D"/>
    <w:rsid w:val="000C72E0"/>
    <w:rsid w:val="000D716D"/>
    <w:rsid w:val="000D7F3D"/>
    <w:rsid w:val="000E0938"/>
    <w:rsid w:val="000E37B7"/>
    <w:rsid w:val="000E5BFE"/>
    <w:rsid w:val="000E7018"/>
    <w:rsid w:val="000F3C66"/>
    <w:rsid w:val="000F51B2"/>
    <w:rsid w:val="000F5340"/>
    <w:rsid w:val="000F59A3"/>
    <w:rsid w:val="000F6A9F"/>
    <w:rsid w:val="0010389D"/>
    <w:rsid w:val="00104B61"/>
    <w:rsid w:val="00104FC5"/>
    <w:rsid w:val="00105C1E"/>
    <w:rsid w:val="0010678D"/>
    <w:rsid w:val="001075B4"/>
    <w:rsid w:val="001115CD"/>
    <w:rsid w:val="00111652"/>
    <w:rsid w:val="00112E14"/>
    <w:rsid w:val="00114603"/>
    <w:rsid w:val="00114683"/>
    <w:rsid w:val="0011665B"/>
    <w:rsid w:val="0011773E"/>
    <w:rsid w:val="00121838"/>
    <w:rsid w:val="00122958"/>
    <w:rsid w:val="00123D97"/>
    <w:rsid w:val="00124588"/>
    <w:rsid w:val="00125DD3"/>
    <w:rsid w:val="00126B04"/>
    <w:rsid w:val="00126ECB"/>
    <w:rsid w:val="00131B11"/>
    <w:rsid w:val="001337C5"/>
    <w:rsid w:val="00134F09"/>
    <w:rsid w:val="00136411"/>
    <w:rsid w:val="001369B4"/>
    <w:rsid w:val="001406E6"/>
    <w:rsid w:val="0014091A"/>
    <w:rsid w:val="001421CE"/>
    <w:rsid w:val="0014565B"/>
    <w:rsid w:val="00146F00"/>
    <w:rsid w:val="00152891"/>
    <w:rsid w:val="00153EC3"/>
    <w:rsid w:val="00155F52"/>
    <w:rsid w:val="001601CD"/>
    <w:rsid w:val="0016195C"/>
    <w:rsid w:val="0016273C"/>
    <w:rsid w:val="00163394"/>
    <w:rsid w:val="00164118"/>
    <w:rsid w:val="00164D72"/>
    <w:rsid w:val="001665BB"/>
    <w:rsid w:val="0016722A"/>
    <w:rsid w:val="001725B6"/>
    <w:rsid w:val="001731EF"/>
    <w:rsid w:val="00176CCF"/>
    <w:rsid w:val="00177CC4"/>
    <w:rsid w:val="001809D4"/>
    <w:rsid w:val="00181FB8"/>
    <w:rsid w:val="00182CAA"/>
    <w:rsid w:val="00182E49"/>
    <w:rsid w:val="00183873"/>
    <w:rsid w:val="001858DF"/>
    <w:rsid w:val="001864CC"/>
    <w:rsid w:val="00186F38"/>
    <w:rsid w:val="00190254"/>
    <w:rsid w:val="00194983"/>
    <w:rsid w:val="00194C93"/>
    <w:rsid w:val="00195A13"/>
    <w:rsid w:val="00197FF5"/>
    <w:rsid w:val="001A0477"/>
    <w:rsid w:val="001A1FD1"/>
    <w:rsid w:val="001A25DD"/>
    <w:rsid w:val="001A2B90"/>
    <w:rsid w:val="001A38BE"/>
    <w:rsid w:val="001A3B2D"/>
    <w:rsid w:val="001A3CA6"/>
    <w:rsid w:val="001A3CFB"/>
    <w:rsid w:val="001A47EC"/>
    <w:rsid w:val="001A4F4D"/>
    <w:rsid w:val="001A609C"/>
    <w:rsid w:val="001A62DE"/>
    <w:rsid w:val="001A637E"/>
    <w:rsid w:val="001A6917"/>
    <w:rsid w:val="001A6AD8"/>
    <w:rsid w:val="001A75FF"/>
    <w:rsid w:val="001B0508"/>
    <w:rsid w:val="001B444C"/>
    <w:rsid w:val="001B4B00"/>
    <w:rsid w:val="001C6948"/>
    <w:rsid w:val="001C7E32"/>
    <w:rsid w:val="001D50A1"/>
    <w:rsid w:val="001D5814"/>
    <w:rsid w:val="001E31E0"/>
    <w:rsid w:val="001E37E9"/>
    <w:rsid w:val="001E5450"/>
    <w:rsid w:val="001E5F43"/>
    <w:rsid w:val="001E702A"/>
    <w:rsid w:val="001E79FC"/>
    <w:rsid w:val="001F0BA7"/>
    <w:rsid w:val="001F5CDF"/>
    <w:rsid w:val="00201791"/>
    <w:rsid w:val="00201873"/>
    <w:rsid w:val="002033AE"/>
    <w:rsid w:val="0020401A"/>
    <w:rsid w:val="0020535C"/>
    <w:rsid w:val="00210AEB"/>
    <w:rsid w:val="0021268B"/>
    <w:rsid w:val="002178BB"/>
    <w:rsid w:val="00220603"/>
    <w:rsid w:val="002209A6"/>
    <w:rsid w:val="00231030"/>
    <w:rsid w:val="00232E9D"/>
    <w:rsid w:val="0023433E"/>
    <w:rsid w:val="00234F2E"/>
    <w:rsid w:val="00236655"/>
    <w:rsid w:val="00240E68"/>
    <w:rsid w:val="002427A2"/>
    <w:rsid w:val="00244DC3"/>
    <w:rsid w:val="0025046C"/>
    <w:rsid w:val="002518E6"/>
    <w:rsid w:val="00252DE0"/>
    <w:rsid w:val="002546F6"/>
    <w:rsid w:val="00256435"/>
    <w:rsid w:val="00256D16"/>
    <w:rsid w:val="0026065D"/>
    <w:rsid w:val="002635E9"/>
    <w:rsid w:val="00264CAC"/>
    <w:rsid w:val="002657A3"/>
    <w:rsid w:val="00267C32"/>
    <w:rsid w:val="00271341"/>
    <w:rsid w:val="00271388"/>
    <w:rsid w:val="0027416C"/>
    <w:rsid w:val="002741E0"/>
    <w:rsid w:val="00274588"/>
    <w:rsid w:val="00276AF1"/>
    <w:rsid w:val="00277441"/>
    <w:rsid w:val="00277963"/>
    <w:rsid w:val="002815B6"/>
    <w:rsid w:val="00283861"/>
    <w:rsid w:val="00285252"/>
    <w:rsid w:val="00286021"/>
    <w:rsid w:val="00286214"/>
    <w:rsid w:val="0029242B"/>
    <w:rsid w:val="00297620"/>
    <w:rsid w:val="002A088B"/>
    <w:rsid w:val="002A3245"/>
    <w:rsid w:val="002A3287"/>
    <w:rsid w:val="002A4BB6"/>
    <w:rsid w:val="002A5AF4"/>
    <w:rsid w:val="002A5F39"/>
    <w:rsid w:val="002A688E"/>
    <w:rsid w:val="002A7339"/>
    <w:rsid w:val="002B08FC"/>
    <w:rsid w:val="002B2062"/>
    <w:rsid w:val="002B28A4"/>
    <w:rsid w:val="002B34D5"/>
    <w:rsid w:val="002B3D63"/>
    <w:rsid w:val="002B4025"/>
    <w:rsid w:val="002B44C1"/>
    <w:rsid w:val="002C0FD2"/>
    <w:rsid w:val="002C1AD3"/>
    <w:rsid w:val="002C357A"/>
    <w:rsid w:val="002C42F2"/>
    <w:rsid w:val="002C47F3"/>
    <w:rsid w:val="002C6ECE"/>
    <w:rsid w:val="002C7A4A"/>
    <w:rsid w:val="002D09AD"/>
    <w:rsid w:val="002D1529"/>
    <w:rsid w:val="002D25FC"/>
    <w:rsid w:val="002D48EE"/>
    <w:rsid w:val="002D4B9A"/>
    <w:rsid w:val="002D530B"/>
    <w:rsid w:val="002D7AAC"/>
    <w:rsid w:val="002E000F"/>
    <w:rsid w:val="002E08DB"/>
    <w:rsid w:val="002E0E95"/>
    <w:rsid w:val="002E1F75"/>
    <w:rsid w:val="002E2225"/>
    <w:rsid w:val="002E434F"/>
    <w:rsid w:val="002E4B8B"/>
    <w:rsid w:val="002E4DF7"/>
    <w:rsid w:val="002E6F88"/>
    <w:rsid w:val="002E738F"/>
    <w:rsid w:val="002F1F13"/>
    <w:rsid w:val="002F4608"/>
    <w:rsid w:val="002F4F3F"/>
    <w:rsid w:val="002F5125"/>
    <w:rsid w:val="002F5D97"/>
    <w:rsid w:val="002F6628"/>
    <w:rsid w:val="00300A9B"/>
    <w:rsid w:val="00300F6F"/>
    <w:rsid w:val="003028BA"/>
    <w:rsid w:val="00304F4B"/>
    <w:rsid w:val="00310289"/>
    <w:rsid w:val="003124DE"/>
    <w:rsid w:val="003132A2"/>
    <w:rsid w:val="00315F89"/>
    <w:rsid w:val="0031677C"/>
    <w:rsid w:val="00317A12"/>
    <w:rsid w:val="0032094E"/>
    <w:rsid w:val="00320D9C"/>
    <w:rsid w:val="003213E9"/>
    <w:rsid w:val="00324B25"/>
    <w:rsid w:val="00325088"/>
    <w:rsid w:val="003251C7"/>
    <w:rsid w:val="00325439"/>
    <w:rsid w:val="003266D9"/>
    <w:rsid w:val="003308A1"/>
    <w:rsid w:val="00332045"/>
    <w:rsid w:val="003324DC"/>
    <w:rsid w:val="00332709"/>
    <w:rsid w:val="00332A29"/>
    <w:rsid w:val="00333D6B"/>
    <w:rsid w:val="00336116"/>
    <w:rsid w:val="0033650F"/>
    <w:rsid w:val="0033723A"/>
    <w:rsid w:val="003378E5"/>
    <w:rsid w:val="00341424"/>
    <w:rsid w:val="00341C43"/>
    <w:rsid w:val="00342EBA"/>
    <w:rsid w:val="00343639"/>
    <w:rsid w:val="0034571E"/>
    <w:rsid w:val="00346C63"/>
    <w:rsid w:val="00351E8E"/>
    <w:rsid w:val="003528B3"/>
    <w:rsid w:val="00353B76"/>
    <w:rsid w:val="00354F72"/>
    <w:rsid w:val="003574C4"/>
    <w:rsid w:val="00357A45"/>
    <w:rsid w:val="00361E87"/>
    <w:rsid w:val="003640C4"/>
    <w:rsid w:val="003667F9"/>
    <w:rsid w:val="00370A3A"/>
    <w:rsid w:val="00370E2D"/>
    <w:rsid w:val="003733B4"/>
    <w:rsid w:val="003742F3"/>
    <w:rsid w:val="0037547E"/>
    <w:rsid w:val="00375D33"/>
    <w:rsid w:val="003824A8"/>
    <w:rsid w:val="003910A5"/>
    <w:rsid w:val="00393EE7"/>
    <w:rsid w:val="0039448B"/>
    <w:rsid w:val="00395283"/>
    <w:rsid w:val="00396813"/>
    <w:rsid w:val="00397602"/>
    <w:rsid w:val="003A2A84"/>
    <w:rsid w:val="003B42E3"/>
    <w:rsid w:val="003B43D6"/>
    <w:rsid w:val="003B4E4A"/>
    <w:rsid w:val="003B5460"/>
    <w:rsid w:val="003B58A0"/>
    <w:rsid w:val="003B66EA"/>
    <w:rsid w:val="003C0DCE"/>
    <w:rsid w:val="003C2DA1"/>
    <w:rsid w:val="003C329C"/>
    <w:rsid w:val="003C3400"/>
    <w:rsid w:val="003C55D7"/>
    <w:rsid w:val="003C7A96"/>
    <w:rsid w:val="003D1617"/>
    <w:rsid w:val="003D2F56"/>
    <w:rsid w:val="003D45B0"/>
    <w:rsid w:val="003D4958"/>
    <w:rsid w:val="003D6172"/>
    <w:rsid w:val="003D703A"/>
    <w:rsid w:val="003D76E0"/>
    <w:rsid w:val="003E06F1"/>
    <w:rsid w:val="003F3FF0"/>
    <w:rsid w:val="003F4056"/>
    <w:rsid w:val="003F4977"/>
    <w:rsid w:val="00405B34"/>
    <w:rsid w:val="004072CB"/>
    <w:rsid w:val="00410293"/>
    <w:rsid w:val="00410547"/>
    <w:rsid w:val="004108AE"/>
    <w:rsid w:val="00412357"/>
    <w:rsid w:val="0041263F"/>
    <w:rsid w:val="004137FE"/>
    <w:rsid w:val="00415023"/>
    <w:rsid w:val="0041760A"/>
    <w:rsid w:val="0042200F"/>
    <w:rsid w:val="0042789C"/>
    <w:rsid w:val="004342B8"/>
    <w:rsid w:val="004344DB"/>
    <w:rsid w:val="0043463F"/>
    <w:rsid w:val="00437EB0"/>
    <w:rsid w:val="004418E6"/>
    <w:rsid w:val="00443157"/>
    <w:rsid w:val="0044432A"/>
    <w:rsid w:val="004448F0"/>
    <w:rsid w:val="004450BB"/>
    <w:rsid w:val="00447099"/>
    <w:rsid w:val="00447FE0"/>
    <w:rsid w:val="00450A9A"/>
    <w:rsid w:val="00452DF5"/>
    <w:rsid w:val="0045727E"/>
    <w:rsid w:val="0046280B"/>
    <w:rsid w:val="004636F7"/>
    <w:rsid w:val="00466CDD"/>
    <w:rsid w:val="0046708D"/>
    <w:rsid w:val="004675D1"/>
    <w:rsid w:val="00473127"/>
    <w:rsid w:val="00473D9D"/>
    <w:rsid w:val="0047432D"/>
    <w:rsid w:val="0047534B"/>
    <w:rsid w:val="00480282"/>
    <w:rsid w:val="004854E3"/>
    <w:rsid w:val="004873E2"/>
    <w:rsid w:val="004876D1"/>
    <w:rsid w:val="00490E8F"/>
    <w:rsid w:val="0049120D"/>
    <w:rsid w:val="00492090"/>
    <w:rsid w:val="00492985"/>
    <w:rsid w:val="00492CBF"/>
    <w:rsid w:val="00493EB5"/>
    <w:rsid w:val="0049616A"/>
    <w:rsid w:val="004A14B6"/>
    <w:rsid w:val="004A598C"/>
    <w:rsid w:val="004A63D0"/>
    <w:rsid w:val="004B01E6"/>
    <w:rsid w:val="004B07B2"/>
    <w:rsid w:val="004B22B4"/>
    <w:rsid w:val="004B3702"/>
    <w:rsid w:val="004B387C"/>
    <w:rsid w:val="004B55CE"/>
    <w:rsid w:val="004B613C"/>
    <w:rsid w:val="004B6666"/>
    <w:rsid w:val="004B67A1"/>
    <w:rsid w:val="004B738E"/>
    <w:rsid w:val="004B7B9E"/>
    <w:rsid w:val="004C03E0"/>
    <w:rsid w:val="004C1474"/>
    <w:rsid w:val="004C3C35"/>
    <w:rsid w:val="004C6611"/>
    <w:rsid w:val="004C775D"/>
    <w:rsid w:val="004D154F"/>
    <w:rsid w:val="004D186A"/>
    <w:rsid w:val="004D1926"/>
    <w:rsid w:val="004D2068"/>
    <w:rsid w:val="004D26FB"/>
    <w:rsid w:val="004D2BB0"/>
    <w:rsid w:val="004D3A35"/>
    <w:rsid w:val="004D6271"/>
    <w:rsid w:val="004E1FD3"/>
    <w:rsid w:val="004E24E6"/>
    <w:rsid w:val="004E3E82"/>
    <w:rsid w:val="004E499E"/>
    <w:rsid w:val="004E6242"/>
    <w:rsid w:val="004E76D6"/>
    <w:rsid w:val="004F13FC"/>
    <w:rsid w:val="004F2AFF"/>
    <w:rsid w:val="004F3023"/>
    <w:rsid w:val="004F3BE5"/>
    <w:rsid w:val="004F428A"/>
    <w:rsid w:val="004F4DD0"/>
    <w:rsid w:val="00500D87"/>
    <w:rsid w:val="0050335B"/>
    <w:rsid w:val="00504D89"/>
    <w:rsid w:val="0050616D"/>
    <w:rsid w:val="00510A64"/>
    <w:rsid w:val="00510CB1"/>
    <w:rsid w:val="00510DF1"/>
    <w:rsid w:val="00511505"/>
    <w:rsid w:val="00513801"/>
    <w:rsid w:val="00515184"/>
    <w:rsid w:val="00523054"/>
    <w:rsid w:val="005307FF"/>
    <w:rsid w:val="0053118B"/>
    <w:rsid w:val="0053386A"/>
    <w:rsid w:val="00533EC7"/>
    <w:rsid w:val="00534D92"/>
    <w:rsid w:val="005417D3"/>
    <w:rsid w:val="00541910"/>
    <w:rsid w:val="0054273B"/>
    <w:rsid w:val="005434C1"/>
    <w:rsid w:val="005436C3"/>
    <w:rsid w:val="0054395A"/>
    <w:rsid w:val="00543D70"/>
    <w:rsid w:val="00543F79"/>
    <w:rsid w:val="0054451E"/>
    <w:rsid w:val="0054547E"/>
    <w:rsid w:val="00547C56"/>
    <w:rsid w:val="00547CCC"/>
    <w:rsid w:val="0055412E"/>
    <w:rsid w:val="00560992"/>
    <w:rsid w:val="00561143"/>
    <w:rsid w:val="00561293"/>
    <w:rsid w:val="005651D1"/>
    <w:rsid w:val="00565679"/>
    <w:rsid w:val="00565863"/>
    <w:rsid w:val="00566362"/>
    <w:rsid w:val="00567F2F"/>
    <w:rsid w:val="00574B27"/>
    <w:rsid w:val="0057539F"/>
    <w:rsid w:val="005759CB"/>
    <w:rsid w:val="00576E86"/>
    <w:rsid w:val="005809E2"/>
    <w:rsid w:val="00580D67"/>
    <w:rsid w:val="005818D1"/>
    <w:rsid w:val="00581FA5"/>
    <w:rsid w:val="00582867"/>
    <w:rsid w:val="00583B14"/>
    <w:rsid w:val="005849CE"/>
    <w:rsid w:val="0058725E"/>
    <w:rsid w:val="00587693"/>
    <w:rsid w:val="00591B51"/>
    <w:rsid w:val="00592695"/>
    <w:rsid w:val="005941DA"/>
    <w:rsid w:val="00595FD8"/>
    <w:rsid w:val="00596DC8"/>
    <w:rsid w:val="005A359A"/>
    <w:rsid w:val="005A60AC"/>
    <w:rsid w:val="005A7D52"/>
    <w:rsid w:val="005B126F"/>
    <w:rsid w:val="005B1B97"/>
    <w:rsid w:val="005B3045"/>
    <w:rsid w:val="005B58A9"/>
    <w:rsid w:val="005B5AAB"/>
    <w:rsid w:val="005B7193"/>
    <w:rsid w:val="005B7794"/>
    <w:rsid w:val="005C13BE"/>
    <w:rsid w:val="005C2007"/>
    <w:rsid w:val="005C30E0"/>
    <w:rsid w:val="005C4E4E"/>
    <w:rsid w:val="005C52D7"/>
    <w:rsid w:val="005C70AA"/>
    <w:rsid w:val="005D0068"/>
    <w:rsid w:val="005D28BB"/>
    <w:rsid w:val="005D2B99"/>
    <w:rsid w:val="005D2ECA"/>
    <w:rsid w:val="005D2F37"/>
    <w:rsid w:val="005E0D6B"/>
    <w:rsid w:val="005E15D7"/>
    <w:rsid w:val="005E2FA6"/>
    <w:rsid w:val="005E3B55"/>
    <w:rsid w:val="005F0449"/>
    <w:rsid w:val="005F08F8"/>
    <w:rsid w:val="005F0E1F"/>
    <w:rsid w:val="005F11FE"/>
    <w:rsid w:val="005F136B"/>
    <w:rsid w:val="005F3753"/>
    <w:rsid w:val="005F5712"/>
    <w:rsid w:val="005F579A"/>
    <w:rsid w:val="005F57F4"/>
    <w:rsid w:val="005F757C"/>
    <w:rsid w:val="005F7CF5"/>
    <w:rsid w:val="00602C65"/>
    <w:rsid w:val="006067A9"/>
    <w:rsid w:val="0060716E"/>
    <w:rsid w:val="00607E3C"/>
    <w:rsid w:val="006103AF"/>
    <w:rsid w:val="00611539"/>
    <w:rsid w:val="00611826"/>
    <w:rsid w:val="006119D0"/>
    <w:rsid w:val="00612201"/>
    <w:rsid w:val="0061293C"/>
    <w:rsid w:val="00615ABE"/>
    <w:rsid w:val="0062115E"/>
    <w:rsid w:val="006229D9"/>
    <w:rsid w:val="00623BB1"/>
    <w:rsid w:val="006306AA"/>
    <w:rsid w:val="006315D0"/>
    <w:rsid w:val="006316FF"/>
    <w:rsid w:val="006326CC"/>
    <w:rsid w:val="006335F8"/>
    <w:rsid w:val="0063387C"/>
    <w:rsid w:val="00633E4F"/>
    <w:rsid w:val="0063424B"/>
    <w:rsid w:val="0063512E"/>
    <w:rsid w:val="00635F70"/>
    <w:rsid w:val="006370E8"/>
    <w:rsid w:val="006453E0"/>
    <w:rsid w:val="00650003"/>
    <w:rsid w:val="0065141F"/>
    <w:rsid w:val="00651DEF"/>
    <w:rsid w:val="00651EEC"/>
    <w:rsid w:val="00653CD6"/>
    <w:rsid w:val="006545D1"/>
    <w:rsid w:val="00654691"/>
    <w:rsid w:val="006547D2"/>
    <w:rsid w:val="006604A9"/>
    <w:rsid w:val="0066071B"/>
    <w:rsid w:val="00661562"/>
    <w:rsid w:val="00663E01"/>
    <w:rsid w:val="00664EC4"/>
    <w:rsid w:val="00665078"/>
    <w:rsid w:val="00667164"/>
    <w:rsid w:val="00667B92"/>
    <w:rsid w:val="00670C94"/>
    <w:rsid w:val="00670D81"/>
    <w:rsid w:val="00672051"/>
    <w:rsid w:val="00673826"/>
    <w:rsid w:val="00676405"/>
    <w:rsid w:val="006778BF"/>
    <w:rsid w:val="00677FF6"/>
    <w:rsid w:val="00681BAE"/>
    <w:rsid w:val="006826E9"/>
    <w:rsid w:val="0068291B"/>
    <w:rsid w:val="00691745"/>
    <w:rsid w:val="00691B3E"/>
    <w:rsid w:val="00691BA8"/>
    <w:rsid w:val="0069242C"/>
    <w:rsid w:val="00694A08"/>
    <w:rsid w:val="00695004"/>
    <w:rsid w:val="00696C9A"/>
    <w:rsid w:val="006A0CC5"/>
    <w:rsid w:val="006A5755"/>
    <w:rsid w:val="006A6FA7"/>
    <w:rsid w:val="006A7B92"/>
    <w:rsid w:val="006B3C58"/>
    <w:rsid w:val="006B3DD0"/>
    <w:rsid w:val="006B4E41"/>
    <w:rsid w:val="006B750F"/>
    <w:rsid w:val="006C14AB"/>
    <w:rsid w:val="006C38DB"/>
    <w:rsid w:val="006C7300"/>
    <w:rsid w:val="006D280A"/>
    <w:rsid w:val="006D2883"/>
    <w:rsid w:val="006D58A5"/>
    <w:rsid w:val="006D5F89"/>
    <w:rsid w:val="006E12EC"/>
    <w:rsid w:val="006E52FA"/>
    <w:rsid w:val="006E59EF"/>
    <w:rsid w:val="006F0067"/>
    <w:rsid w:val="006F099B"/>
    <w:rsid w:val="006F141C"/>
    <w:rsid w:val="006F16E3"/>
    <w:rsid w:val="006F63F8"/>
    <w:rsid w:val="007026FF"/>
    <w:rsid w:val="0070492E"/>
    <w:rsid w:val="00710828"/>
    <w:rsid w:val="007177F0"/>
    <w:rsid w:val="00722924"/>
    <w:rsid w:val="00722BC9"/>
    <w:rsid w:val="00724086"/>
    <w:rsid w:val="00724F44"/>
    <w:rsid w:val="007264E0"/>
    <w:rsid w:val="00727042"/>
    <w:rsid w:val="00733B87"/>
    <w:rsid w:val="00735220"/>
    <w:rsid w:val="00735E4F"/>
    <w:rsid w:val="00736476"/>
    <w:rsid w:val="00740594"/>
    <w:rsid w:val="007409FC"/>
    <w:rsid w:val="007434DC"/>
    <w:rsid w:val="007446AC"/>
    <w:rsid w:val="00747347"/>
    <w:rsid w:val="00747348"/>
    <w:rsid w:val="0075071D"/>
    <w:rsid w:val="00750D90"/>
    <w:rsid w:val="00753E37"/>
    <w:rsid w:val="007550AF"/>
    <w:rsid w:val="007563B3"/>
    <w:rsid w:val="007577E6"/>
    <w:rsid w:val="00760839"/>
    <w:rsid w:val="00760902"/>
    <w:rsid w:val="00761134"/>
    <w:rsid w:val="0076323C"/>
    <w:rsid w:val="0076418B"/>
    <w:rsid w:val="007645BB"/>
    <w:rsid w:val="00764B6B"/>
    <w:rsid w:val="0077074C"/>
    <w:rsid w:val="00770BA4"/>
    <w:rsid w:val="00771863"/>
    <w:rsid w:val="00771C46"/>
    <w:rsid w:val="00772D7D"/>
    <w:rsid w:val="00774F05"/>
    <w:rsid w:val="00775246"/>
    <w:rsid w:val="00775AD9"/>
    <w:rsid w:val="007765E4"/>
    <w:rsid w:val="00777DB5"/>
    <w:rsid w:val="00781898"/>
    <w:rsid w:val="00782BDC"/>
    <w:rsid w:val="00785FCB"/>
    <w:rsid w:val="00787E75"/>
    <w:rsid w:val="0079123A"/>
    <w:rsid w:val="00792A90"/>
    <w:rsid w:val="00792FAF"/>
    <w:rsid w:val="00793645"/>
    <w:rsid w:val="00794A0D"/>
    <w:rsid w:val="0079508C"/>
    <w:rsid w:val="00797027"/>
    <w:rsid w:val="007A019A"/>
    <w:rsid w:val="007A1DF6"/>
    <w:rsid w:val="007A4F91"/>
    <w:rsid w:val="007A54FA"/>
    <w:rsid w:val="007A5EB8"/>
    <w:rsid w:val="007A67DE"/>
    <w:rsid w:val="007A705C"/>
    <w:rsid w:val="007B0F62"/>
    <w:rsid w:val="007B524A"/>
    <w:rsid w:val="007B5302"/>
    <w:rsid w:val="007C0EFA"/>
    <w:rsid w:val="007C192F"/>
    <w:rsid w:val="007C1C07"/>
    <w:rsid w:val="007C44E6"/>
    <w:rsid w:val="007C5856"/>
    <w:rsid w:val="007D0CFA"/>
    <w:rsid w:val="007D54F4"/>
    <w:rsid w:val="007D5C8E"/>
    <w:rsid w:val="007E3D87"/>
    <w:rsid w:val="007E5374"/>
    <w:rsid w:val="007E7D18"/>
    <w:rsid w:val="007F0200"/>
    <w:rsid w:val="007F1AA1"/>
    <w:rsid w:val="007F315E"/>
    <w:rsid w:val="007F3E14"/>
    <w:rsid w:val="007F5B6C"/>
    <w:rsid w:val="007F613F"/>
    <w:rsid w:val="007F6F38"/>
    <w:rsid w:val="00800551"/>
    <w:rsid w:val="0080237D"/>
    <w:rsid w:val="00802BE3"/>
    <w:rsid w:val="0080609A"/>
    <w:rsid w:val="0080738A"/>
    <w:rsid w:val="00811F53"/>
    <w:rsid w:val="0081306B"/>
    <w:rsid w:val="0081519B"/>
    <w:rsid w:val="008158D4"/>
    <w:rsid w:val="00815D89"/>
    <w:rsid w:val="0082018C"/>
    <w:rsid w:val="00823649"/>
    <w:rsid w:val="00823B4A"/>
    <w:rsid w:val="00825B85"/>
    <w:rsid w:val="00826E93"/>
    <w:rsid w:val="00827A86"/>
    <w:rsid w:val="00834519"/>
    <w:rsid w:val="00842E11"/>
    <w:rsid w:val="008458E3"/>
    <w:rsid w:val="008538FE"/>
    <w:rsid w:val="008546ED"/>
    <w:rsid w:val="00854720"/>
    <w:rsid w:val="008547A0"/>
    <w:rsid w:val="008551D2"/>
    <w:rsid w:val="00855E66"/>
    <w:rsid w:val="008575D1"/>
    <w:rsid w:val="0085798D"/>
    <w:rsid w:val="00857EE6"/>
    <w:rsid w:val="00861CAB"/>
    <w:rsid w:val="00863BC9"/>
    <w:rsid w:val="00863C69"/>
    <w:rsid w:val="0086415A"/>
    <w:rsid w:val="00865992"/>
    <w:rsid w:val="008660A7"/>
    <w:rsid w:val="008660D2"/>
    <w:rsid w:val="0086615D"/>
    <w:rsid w:val="00867B8A"/>
    <w:rsid w:val="00867C58"/>
    <w:rsid w:val="00867DC6"/>
    <w:rsid w:val="008708D1"/>
    <w:rsid w:val="008713EA"/>
    <w:rsid w:val="00873C8B"/>
    <w:rsid w:val="00874718"/>
    <w:rsid w:val="00875088"/>
    <w:rsid w:val="00877FD9"/>
    <w:rsid w:val="00881F69"/>
    <w:rsid w:val="00883655"/>
    <w:rsid w:val="008836F2"/>
    <w:rsid w:val="00883907"/>
    <w:rsid w:val="0088586B"/>
    <w:rsid w:val="00885E4E"/>
    <w:rsid w:val="008907E8"/>
    <w:rsid w:val="00891BA3"/>
    <w:rsid w:val="00893B24"/>
    <w:rsid w:val="0089588D"/>
    <w:rsid w:val="0089686E"/>
    <w:rsid w:val="008A165A"/>
    <w:rsid w:val="008A19B6"/>
    <w:rsid w:val="008A218F"/>
    <w:rsid w:val="008A230A"/>
    <w:rsid w:val="008A4167"/>
    <w:rsid w:val="008A53F9"/>
    <w:rsid w:val="008A57A7"/>
    <w:rsid w:val="008A7091"/>
    <w:rsid w:val="008B02AC"/>
    <w:rsid w:val="008B33A7"/>
    <w:rsid w:val="008B55E7"/>
    <w:rsid w:val="008B6B8F"/>
    <w:rsid w:val="008C12EB"/>
    <w:rsid w:val="008C3129"/>
    <w:rsid w:val="008C4C9B"/>
    <w:rsid w:val="008C5EE5"/>
    <w:rsid w:val="008C79CB"/>
    <w:rsid w:val="008D1EED"/>
    <w:rsid w:val="008D2545"/>
    <w:rsid w:val="008D3147"/>
    <w:rsid w:val="008D48F7"/>
    <w:rsid w:val="008D4F65"/>
    <w:rsid w:val="008D5208"/>
    <w:rsid w:val="008D5B78"/>
    <w:rsid w:val="008D7269"/>
    <w:rsid w:val="008E0839"/>
    <w:rsid w:val="008E110C"/>
    <w:rsid w:val="008E1136"/>
    <w:rsid w:val="008E2F4F"/>
    <w:rsid w:val="008E3577"/>
    <w:rsid w:val="008E4AD3"/>
    <w:rsid w:val="008E525C"/>
    <w:rsid w:val="008E7063"/>
    <w:rsid w:val="008F107A"/>
    <w:rsid w:val="008F2213"/>
    <w:rsid w:val="008F2D0F"/>
    <w:rsid w:val="008F3B07"/>
    <w:rsid w:val="008F561C"/>
    <w:rsid w:val="008F5B35"/>
    <w:rsid w:val="008F73C3"/>
    <w:rsid w:val="009024B5"/>
    <w:rsid w:val="00906C31"/>
    <w:rsid w:val="00914F72"/>
    <w:rsid w:val="009169DD"/>
    <w:rsid w:val="00922177"/>
    <w:rsid w:val="00931139"/>
    <w:rsid w:val="00931901"/>
    <w:rsid w:val="00931EB6"/>
    <w:rsid w:val="0093235A"/>
    <w:rsid w:val="0093529D"/>
    <w:rsid w:val="00935FF5"/>
    <w:rsid w:val="0093791A"/>
    <w:rsid w:val="00937F9E"/>
    <w:rsid w:val="009403CF"/>
    <w:rsid w:val="00941875"/>
    <w:rsid w:val="00941E83"/>
    <w:rsid w:val="00942CDC"/>
    <w:rsid w:val="009447B8"/>
    <w:rsid w:val="009459F8"/>
    <w:rsid w:val="009507CF"/>
    <w:rsid w:val="00950BBF"/>
    <w:rsid w:val="00950F6C"/>
    <w:rsid w:val="00951F9D"/>
    <w:rsid w:val="00952875"/>
    <w:rsid w:val="00952F56"/>
    <w:rsid w:val="009540C0"/>
    <w:rsid w:val="00956105"/>
    <w:rsid w:val="00961F9B"/>
    <w:rsid w:val="0096426E"/>
    <w:rsid w:val="00967BC6"/>
    <w:rsid w:val="00970755"/>
    <w:rsid w:val="009715C6"/>
    <w:rsid w:val="00972D0D"/>
    <w:rsid w:val="00975FA0"/>
    <w:rsid w:val="00976E66"/>
    <w:rsid w:val="0097759F"/>
    <w:rsid w:val="00977E8C"/>
    <w:rsid w:val="0098417E"/>
    <w:rsid w:val="00985EE6"/>
    <w:rsid w:val="0098751C"/>
    <w:rsid w:val="0098782B"/>
    <w:rsid w:val="00992512"/>
    <w:rsid w:val="009963CC"/>
    <w:rsid w:val="009963F8"/>
    <w:rsid w:val="009A1E16"/>
    <w:rsid w:val="009A1F49"/>
    <w:rsid w:val="009A2534"/>
    <w:rsid w:val="009A2B2C"/>
    <w:rsid w:val="009A3308"/>
    <w:rsid w:val="009A3548"/>
    <w:rsid w:val="009A42A7"/>
    <w:rsid w:val="009B2374"/>
    <w:rsid w:val="009B7889"/>
    <w:rsid w:val="009C001E"/>
    <w:rsid w:val="009C1C0D"/>
    <w:rsid w:val="009C35AA"/>
    <w:rsid w:val="009C550F"/>
    <w:rsid w:val="009C6A93"/>
    <w:rsid w:val="009D0AE7"/>
    <w:rsid w:val="009D0BF8"/>
    <w:rsid w:val="009D6A5B"/>
    <w:rsid w:val="009D714C"/>
    <w:rsid w:val="009D7F64"/>
    <w:rsid w:val="009E25DA"/>
    <w:rsid w:val="009E2DC9"/>
    <w:rsid w:val="009E7140"/>
    <w:rsid w:val="009F100E"/>
    <w:rsid w:val="009F25F5"/>
    <w:rsid w:val="00A031ED"/>
    <w:rsid w:val="00A04175"/>
    <w:rsid w:val="00A10E24"/>
    <w:rsid w:val="00A111B3"/>
    <w:rsid w:val="00A11653"/>
    <w:rsid w:val="00A15312"/>
    <w:rsid w:val="00A15660"/>
    <w:rsid w:val="00A237F6"/>
    <w:rsid w:val="00A239E9"/>
    <w:rsid w:val="00A2464F"/>
    <w:rsid w:val="00A25023"/>
    <w:rsid w:val="00A252E2"/>
    <w:rsid w:val="00A26793"/>
    <w:rsid w:val="00A326AE"/>
    <w:rsid w:val="00A32BD3"/>
    <w:rsid w:val="00A340FC"/>
    <w:rsid w:val="00A34E22"/>
    <w:rsid w:val="00A3514B"/>
    <w:rsid w:val="00A37475"/>
    <w:rsid w:val="00A404CD"/>
    <w:rsid w:val="00A413CE"/>
    <w:rsid w:val="00A41669"/>
    <w:rsid w:val="00A42328"/>
    <w:rsid w:val="00A42A17"/>
    <w:rsid w:val="00A43F62"/>
    <w:rsid w:val="00A45E1E"/>
    <w:rsid w:val="00A463A6"/>
    <w:rsid w:val="00A52A16"/>
    <w:rsid w:val="00A52AB0"/>
    <w:rsid w:val="00A53974"/>
    <w:rsid w:val="00A55367"/>
    <w:rsid w:val="00A55500"/>
    <w:rsid w:val="00A55D51"/>
    <w:rsid w:val="00A56448"/>
    <w:rsid w:val="00A5756D"/>
    <w:rsid w:val="00A6158E"/>
    <w:rsid w:val="00A62022"/>
    <w:rsid w:val="00A6291B"/>
    <w:rsid w:val="00A6367C"/>
    <w:rsid w:val="00A63B21"/>
    <w:rsid w:val="00A718EC"/>
    <w:rsid w:val="00A73DF1"/>
    <w:rsid w:val="00A74390"/>
    <w:rsid w:val="00A76F86"/>
    <w:rsid w:val="00A77D2F"/>
    <w:rsid w:val="00A80503"/>
    <w:rsid w:val="00A818B7"/>
    <w:rsid w:val="00A84007"/>
    <w:rsid w:val="00A878F8"/>
    <w:rsid w:val="00A92585"/>
    <w:rsid w:val="00A94739"/>
    <w:rsid w:val="00A959C1"/>
    <w:rsid w:val="00A964DE"/>
    <w:rsid w:val="00A96CDC"/>
    <w:rsid w:val="00A96E0D"/>
    <w:rsid w:val="00AA1A1C"/>
    <w:rsid w:val="00AA5492"/>
    <w:rsid w:val="00AA63DC"/>
    <w:rsid w:val="00AA677B"/>
    <w:rsid w:val="00AB1E18"/>
    <w:rsid w:val="00AB3009"/>
    <w:rsid w:val="00AB3389"/>
    <w:rsid w:val="00AB4F11"/>
    <w:rsid w:val="00AB5454"/>
    <w:rsid w:val="00AB7A3C"/>
    <w:rsid w:val="00AC1769"/>
    <w:rsid w:val="00AC2266"/>
    <w:rsid w:val="00AC24D2"/>
    <w:rsid w:val="00AC4312"/>
    <w:rsid w:val="00AC5287"/>
    <w:rsid w:val="00AC6849"/>
    <w:rsid w:val="00AC762C"/>
    <w:rsid w:val="00AD311F"/>
    <w:rsid w:val="00AD54EC"/>
    <w:rsid w:val="00AE059B"/>
    <w:rsid w:val="00AE413C"/>
    <w:rsid w:val="00AE5297"/>
    <w:rsid w:val="00AF1A13"/>
    <w:rsid w:val="00AF3651"/>
    <w:rsid w:val="00AF6D5D"/>
    <w:rsid w:val="00B003A4"/>
    <w:rsid w:val="00B01CAE"/>
    <w:rsid w:val="00B052F7"/>
    <w:rsid w:val="00B079D8"/>
    <w:rsid w:val="00B10203"/>
    <w:rsid w:val="00B1135B"/>
    <w:rsid w:val="00B1145D"/>
    <w:rsid w:val="00B11461"/>
    <w:rsid w:val="00B12202"/>
    <w:rsid w:val="00B12E34"/>
    <w:rsid w:val="00B1487C"/>
    <w:rsid w:val="00B17D4D"/>
    <w:rsid w:val="00B21F9B"/>
    <w:rsid w:val="00B229AF"/>
    <w:rsid w:val="00B2442D"/>
    <w:rsid w:val="00B24A2A"/>
    <w:rsid w:val="00B2578E"/>
    <w:rsid w:val="00B25FD8"/>
    <w:rsid w:val="00B264FE"/>
    <w:rsid w:val="00B26D1A"/>
    <w:rsid w:val="00B27D98"/>
    <w:rsid w:val="00B3468B"/>
    <w:rsid w:val="00B3590D"/>
    <w:rsid w:val="00B35DDA"/>
    <w:rsid w:val="00B43640"/>
    <w:rsid w:val="00B4593D"/>
    <w:rsid w:val="00B45A6A"/>
    <w:rsid w:val="00B47FF0"/>
    <w:rsid w:val="00B509EC"/>
    <w:rsid w:val="00B5235C"/>
    <w:rsid w:val="00B5286C"/>
    <w:rsid w:val="00B534BE"/>
    <w:rsid w:val="00B5422C"/>
    <w:rsid w:val="00B55999"/>
    <w:rsid w:val="00B56B5D"/>
    <w:rsid w:val="00B627A7"/>
    <w:rsid w:val="00B62CAB"/>
    <w:rsid w:val="00B63342"/>
    <w:rsid w:val="00B66876"/>
    <w:rsid w:val="00B73078"/>
    <w:rsid w:val="00B75BD2"/>
    <w:rsid w:val="00B80010"/>
    <w:rsid w:val="00B81887"/>
    <w:rsid w:val="00B828F0"/>
    <w:rsid w:val="00B82A61"/>
    <w:rsid w:val="00B82C8A"/>
    <w:rsid w:val="00B8418D"/>
    <w:rsid w:val="00B84EA2"/>
    <w:rsid w:val="00B86FB7"/>
    <w:rsid w:val="00B874E1"/>
    <w:rsid w:val="00B91E74"/>
    <w:rsid w:val="00B95249"/>
    <w:rsid w:val="00BA0077"/>
    <w:rsid w:val="00BA01B9"/>
    <w:rsid w:val="00BA1903"/>
    <w:rsid w:val="00BA3007"/>
    <w:rsid w:val="00BA4B16"/>
    <w:rsid w:val="00BA6AB8"/>
    <w:rsid w:val="00BB0E16"/>
    <w:rsid w:val="00BB165C"/>
    <w:rsid w:val="00BB1927"/>
    <w:rsid w:val="00BB21C0"/>
    <w:rsid w:val="00BB2652"/>
    <w:rsid w:val="00BB557B"/>
    <w:rsid w:val="00BB5E97"/>
    <w:rsid w:val="00BC1698"/>
    <w:rsid w:val="00BC2BF3"/>
    <w:rsid w:val="00BC4D07"/>
    <w:rsid w:val="00BC52FF"/>
    <w:rsid w:val="00BC7115"/>
    <w:rsid w:val="00BD0D4E"/>
    <w:rsid w:val="00BD0E4B"/>
    <w:rsid w:val="00BD0F13"/>
    <w:rsid w:val="00BD0F35"/>
    <w:rsid w:val="00BD187A"/>
    <w:rsid w:val="00BD197A"/>
    <w:rsid w:val="00BD1A01"/>
    <w:rsid w:val="00BD5F63"/>
    <w:rsid w:val="00BD6F58"/>
    <w:rsid w:val="00BD7143"/>
    <w:rsid w:val="00BD7FDC"/>
    <w:rsid w:val="00BE23F2"/>
    <w:rsid w:val="00BE6C63"/>
    <w:rsid w:val="00BE7B3D"/>
    <w:rsid w:val="00BF003A"/>
    <w:rsid w:val="00BF2C42"/>
    <w:rsid w:val="00BF6E4C"/>
    <w:rsid w:val="00C01CFB"/>
    <w:rsid w:val="00C04B90"/>
    <w:rsid w:val="00C05154"/>
    <w:rsid w:val="00C06EB3"/>
    <w:rsid w:val="00C10298"/>
    <w:rsid w:val="00C13674"/>
    <w:rsid w:val="00C157B0"/>
    <w:rsid w:val="00C21B54"/>
    <w:rsid w:val="00C2529D"/>
    <w:rsid w:val="00C25D18"/>
    <w:rsid w:val="00C26D23"/>
    <w:rsid w:val="00C27A61"/>
    <w:rsid w:val="00C27D6A"/>
    <w:rsid w:val="00C30241"/>
    <w:rsid w:val="00C330D7"/>
    <w:rsid w:val="00C34435"/>
    <w:rsid w:val="00C359CA"/>
    <w:rsid w:val="00C368D0"/>
    <w:rsid w:val="00C406B2"/>
    <w:rsid w:val="00C4119B"/>
    <w:rsid w:val="00C41365"/>
    <w:rsid w:val="00C41994"/>
    <w:rsid w:val="00C427F8"/>
    <w:rsid w:val="00C43196"/>
    <w:rsid w:val="00C43C38"/>
    <w:rsid w:val="00C44EF9"/>
    <w:rsid w:val="00C451C4"/>
    <w:rsid w:val="00C45552"/>
    <w:rsid w:val="00C502E3"/>
    <w:rsid w:val="00C51C3A"/>
    <w:rsid w:val="00C525A8"/>
    <w:rsid w:val="00C529C8"/>
    <w:rsid w:val="00C52B1F"/>
    <w:rsid w:val="00C53168"/>
    <w:rsid w:val="00C53355"/>
    <w:rsid w:val="00C5347B"/>
    <w:rsid w:val="00C537BD"/>
    <w:rsid w:val="00C541D2"/>
    <w:rsid w:val="00C56921"/>
    <w:rsid w:val="00C56B0E"/>
    <w:rsid w:val="00C609DD"/>
    <w:rsid w:val="00C61E41"/>
    <w:rsid w:val="00C634D9"/>
    <w:rsid w:val="00C6368C"/>
    <w:rsid w:val="00C64484"/>
    <w:rsid w:val="00C66C52"/>
    <w:rsid w:val="00C66C7D"/>
    <w:rsid w:val="00C724A5"/>
    <w:rsid w:val="00C73FC7"/>
    <w:rsid w:val="00C77026"/>
    <w:rsid w:val="00C82553"/>
    <w:rsid w:val="00C82666"/>
    <w:rsid w:val="00C84CD1"/>
    <w:rsid w:val="00C854A1"/>
    <w:rsid w:val="00C870AB"/>
    <w:rsid w:val="00C877BC"/>
    <w:rsid w:val="00C87DDE"/>
    <w:rsid w:val="00C92AC8"/>
    <w:rsid w:val="00C9326B"/>
    <w:rsid w:val="00C93E2B"/>
    <w:rsid w:val="00C9610D"/>
    <w:rsid w:val="00CA092D"/>
    <w:rsid w:val="00CA4190"/>
    <w:rsid w:val="00CA6941"/>
    <w:rsid w:val="00CB20E3"/>
    <w:rsid w:val="00CB2700"/>
    <w:rsid w:val="00CB2CD2"/>
    <w:rsid w:val="00CB402C"/>
    <w:rsid w:val="00CB5043"/>
    <w:rsid w:val="00CC7116"/>
    <w:rsid w:val="00CD11CB"/>
    <w:rsid w:val="00CD3034"/>
    <w:rsid w:val="00CD799D"/>
    <w:rsid w:val="00CE16B5"/>
    <w:rsid w:val="00CE322A"/>
    <w:rsid w:val="00CE58E5"/>
    <w:rsid w:val="00CE7C33"/>
    <w:rsid w:val="00CF13E6"/>
    <w:rsid w:val="00CF3BE4"/>
    <w:rsid w:val="00CF765C"/>
    <w:rsid w:val="00CF7754"/>
    <w:rsid w:val="00D076D0"/>
    <w:rsid w:val="00D10895"/>
    <w:rsid w:val="00D10ED4"/>
    <w:rsid w:val="00D13415"/>
    <w:rsid w:val="00D14375"/>
    <w:rsid w:val="00D14D70"/>
    <w:rsid w:val="00D1500C"/>
    <w:rsid w:val="00D1619E"/>
    <w:rsid w:val="00D17B67"/>
    <w:rsid w:val="00D24744"/>
    <w:rsid w:val="00D24C9B"/>
    <w:rsid w:val="00D3208B"/>
    <w:rsid w:val="00D34D12"/>
    <w:rsid w:val="00D35E8B"/>
    <w:rsid w:val="00D37B63"/>
    <w:rsid w:val="00D41011"/>
    <w:rsid w:val="00D412EB"/>
    <w:rsid w:val="00D4224E"/>
    <w:rsid w:val="00D42F55"/>
    <w:rsid w:val="00D44412"/>
    <w:rsid w:val="00D453A7"/>
    <w:rsid w:val="00D458C6"/>
    <w:rsid w:val="00D46603"/>
    <w:rsid w:val="00D46A30"/>
    <w:rsid w:val="00D502D8"/>
    <w:rsid w:val="00D5143C"/>
    <w:rsid w:val="00D53B29"/>
    <w:rsid w:val="00D54E1B"/>
    <w:rsid w:val="00D55B7A"/>
    <w:rsid w:val="00D6043A"/>
    <w:rsid w:val="00D622ED"/>
    <w:rsid w:val="00D62371"/>
    <w:rsid w:val="00D644A1"/>
    <w:rsid w:val="00D65117"/>
    <w:rsid w:val="00D67EDF"/>
    <w:rsid w:val="00D7362A"/>
    <w:rsid w:val="00D75D41"/>
    <w:rsid w:val="00D76FE7"/>
    <w:rsid w:val="00D807BB"/>
    <w:rsid w:val="00D80B3B"/>
    <w:rsid w:val="00D81379"/>
    <w:rsid w:val="00D875CB"/>
    <w:rsid w:val="00D9020B"/>
    <w:rsid w:val="00D935CB"/>
    <w:rsid w:val="00D94F30"/>
    <w:rsid w:val="00DA32A0"/>
    <w:rsid w:val="00DA33F6"/>
    <w:rsid w:val="00DA6067"/>
    <w:rsid w:val="00DB0486"/>
    <w:rsid w:val="00DB3B9B"/>
    <w:rsid w:val="00DB3DC1"/>
    <w:rsid w:val="00DB5B46"/>
    <w:rsid w:val="00DB661C"/>
    <w:rsid w:val="00DC204D"/>
    <w:rsid w:val="00DC3684"/>
    <w:rsid w:val="00DC4699"/>
    <w:rsid w:val="00DC4919"/>
    <w:rsid w:val="00DC6972"/>
    <w:rsid w:val="00DC6E42"/>
    <w:rsid w:val="00DC7181"/>
    <w:rsid w:val="00DD6F8B"/>
    <w:rsid w:val="00DD7410"/>
    <w:rsid w:val="00DD7440"/>
    <w:rsid w:val="00DD7CED"/>
    <w:rsid w:val="00DE08B1"/>
    <w:rsid w:val="00DE2D94"/>
    <w:rsid w:val="00DE2E72"/>
    <w:rsid w:val="00DE3C36"/>
    <w:rsid w:val="00DE587B"/>
    <w:rsid w:val="00DF0356"/>
    <w:rsid w:val="00DF12A4"/>
    <w:rsid w:val="00DF174E"/>
    <w:rsid w:val="00DF3C7F"/>
    <w:rsid w:val="00DF656F"/>
    <w:rsid w:val="00DF7D7C"/>
    <w:rsid w:val="00E027E6"/>
    <w:rsid w:val="00E0282C"/>
    <w:rsid w:val="00E02B70"/>
    <w:rsid w:val="00E04475"/>
    <w:rsid w:val="00E065F3"/>
    <w:rsid w:val="00E11044"/>
    <w:rsid w:val="00E11AFA"/>
    <w:rsid w:val="00E13360"/>
    <w:rsid w:val="00E14EC6"/>
    <w:rsid w:val="00E17D47"/>
    <w:rsid w:val="00E20243"/>
    <w:rsid w:val="00E20834"/>
    <w:rsid w:val="00E2405B"/>
    <w:rsid w:val="00E2475B"/>
    <w:rsid w:val="00E24AE2"/>
    <w:rsid w:val="00E24F79"/>
    <w:rsid w:val="00E270A4"/>
    <w:rsid w:val="00E33E47"/>
    <w:rsid w:val="00E34072"/>
    <w:rsid w:val="00E34688"/>
    <w:rsid w:val="00E34CB4"/>
    <w:rsid w:val="00E35DDF"/>
    <w:rsid w:val="00E40D0F"/>
    <w:rsid w:val="00E419BD"/>
    <w:rsid w:val="00E42981"/>
    <w:rsid w:val="00E50EA6"/>
    <w:rsid w:val="00E52813"/>
    <w:rsid w:val="00E53978"/>
    <w:rsid w:val="00E6285E"/>
    <w:rsid w:val="00E64A46"/>
    <w:rsid w:val="00E64F24"/>
    <w:rsid w:val="00E67AC3"/>
    <w:rsid w:val="00E70919"/>
    <w:rsid w:val="00E71E0F"/>
    <w:rsid w:val="00E75714"/>
    <w:rsid w:val="00E768FD"/>
    <w:rsid w:val="00E77B3F"/>
    <w:rsid w:val="00E82536"/>
    <w:rsid w:val="00E8317A"/>
    <w:rsid w:val="00E8339D"/>
    <w:rsid w:val="00E84259"/>
    <w:rsid w:val="00E842A0"/>
    <w:rsid w:val="00E85523"/>
    <w:rsid w:val="00E858ED"/>
    <w:rsid w:val="00E940D7"/>
    <w:rsid w:val="00E95819"/>
    <w:rsid w:val="00E97522"/>
    <w:rsid w:val="00EA18A5"/>
    <w:rsid w:val="00EA2AF9"/>
    <w:rsid w:val="00EA37A3"/>
    <w:rsid w:val="00EA5289"/>
    <w:rsid w:val="00EB0DBF"/>
    <w:rsid w:val="00EB3326"/>
    <w:rsid w:val="00EB5269"/>
    <w:rsid w:val="00EB74B6"/>
    <w:rsid w:val="00EB7577"/>
    <w:rsid w:val="00EB7678"/>
    <w:rsid w:val="00EC1151"/>
    <w:rsid w:val="00EC3F14"/>
    <w:rsid w:val="00EC6A40"/>
    <w:rsid w:val="00ED003B"/>
    <w:rsid w:val="00ED0A11"/>
    <w:rsid w:val="00ED0F01"/>
    <w:rsid w:val="00ED5CB5"/>
    <w:rsid w:val="00EE02EB"/>
    <w:rsid w:val="00EF0525"/>
    <w:rsid w:val="00EF0E34"/>
    <w:rsid w:val="00EF158B"/>
    <w:rsid w:val="00EF2E11"/>
    <w:rsid w:val="00EF5B8F"/>
    <w:rsid w:val="00EF6FBF"/>
    <w:rsid w:val="00EF73A1"/>
    <w:rsid w:val="00F00763"/>
    <w:rsid w:val="00F04AFA"/>
    <w:rsid w:val="00F079F1"/>
    <w:rsid w:val="00F11D06"/>
    <w:rsid w:val="00F13098"/>
    <w:rsid w:val="00F1315C"/>
    <w:rsid w:val="00F14BBA"/>
    <w:rsid w:val="00F14BDE"/>
    <w:rsid w:val="00F17881"/>
    <w:rsid w:val="00F218BE"/>
    <w:rsid w:val="00F24206"/>
    <w:rsid w:val="00F2676D"/>
    <w:rsid w:val="00F274F5"/>
    <w:rsid w:val="00F32447"/>
    <w:rsid w:val="00F32B0B"/>
    <w:rsid w:val="00F33A9F"/>
    <w:rsid w:val="00F33C93"/>
    <w:rsid w:val="00F34824"/>
    <w:rsid w:val="00F34D5D"/>
    <w:rsid w:val="00F3596B"/>
    <w:rsid w:val="00F36825"/>
    <w:rsid w:val="00F36ABA"/>
    <w:rsid w:val="00F40AC2"/>
    <w:rsid w:val="00F41BB1"/>
    <w:rsid w:val="00F431E0"/>
    <w:rsid w:val="00F4357C"/>
    <w:rsid w:val="00F4467B"/>
    <w:rsid w:val="00F54775"/>
    <w:rsid w:val="00F56547"/>
    <w:rsid w:val="00F60A64"/>
    <w:rsid w:val="00F61703"/>
    <w:rsid w:val="00F66BEB"/>
    <w:rsid w:val="00F74C53"/>
    <w:rsid w:val="00F76AE2"/>
    <w:rsid w:val="00F8191F"/>
    <w:rsid w:val="00F82CAA"/>
    <w:rsid w:val="00F84D0D"/>
    <w:rsid w:val="00F901CA"/>
    <w:rsid w:val="00F90F54"/>
    <w:rsid w:val="00F92A16"/>
    <w:rsid w:val="00F94A44"/>
    <w:rsid w:val="00F95960"/>
    <w:rsid w:val="00F95A5E"/>
    <w:rsid w:val="00F960E5"/>
    <w:rsid w:val="00F96AFA"/>
    <w:rsid w:val="00F96FBA"/>
    <w:rsid w:val="00F97F4B"/>
    <w:rsid w:val="00FA069F"/>
    <w:rsid w:val="00FA0FEC"/>
    <w:rsid w:val="00FA1BC8"/>
    <w:rsid w:val="00FA27E5"/>
    <w:rsid w:val="00FA5A96"/>
    <w:rsid w:val="00FA610D"/>
    <w:rsid w:val="00FA6386"/>
    <w:rsid w:val="00FB4E42"/>
    <w:rsid w:val="00FB65A5"/>
    <w:rsid w:val="00FC0476"/>
    <w:rsid w:val="00FC0732"/>
    <w:rsid w:val="00FC1CAF"/>
    <w:rsid w:val="00FC22C7"/>
    <w:rsid w:val="00FC7302"/>
    <w:rsid w:val="00FD06EC"/>
    <w:rsid w:val="00FD06FF"/>
    <w:rsid w:val="00FD11AD"/>
    <w:rsid w:val="00FD3E01"/>
    <w:rsid w:val="00FD50AD"/>
    <w:rsid w:val="00FD675E"/>
    <w:rsid w:val="00FD6C1F"/>
    <w:rsid w:val="00FE0A9B"/>
    <w:rsid w:val="00FE3285"/>
    <w:rsid w:val="00FE4445"/>
    <w:rsid w:val="00FE7025"/>
    <w:rsid w:val="00FF2657"/>
    <w:rsid w:val="00FF7523"/>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E4D598D"/>
  <w14:defaultImageDpi w14:val="300"/>
  <w15:docId w15:val="{16ABC772-635A-424A-876B-DC46F4085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AC6849"/>
    <w:pPr>
      <w:spacing w:before="100" w:beforeAutospacing="1" w:after="100" w:afterAutospacing="1"/>
      <w:outlineLvl w:val="0"/>
    </w:pPr>
    <w:rPr>
      <w:rFonts w:ascii="Times" w:hAnsi="Times"/>
      <w:b/>
      <w:bCs/>
      <w:kern w:val="36"/>
      <w:sz w:val="48"/>
      <w:szCs w:val="48"/>
    </w:rPr>
  </w:style>
  <w:style w:type="paragraph" w:styleId="Ttulo2">
    <w:name w:val="heading 2"/>
    <w:basedOn w:val="Normal"/>
    <w:link w:val="Ttulo2Car"/>
    <w:uiPriority w:val="9"/>
    <w:qFormat/>
    <w:rsid w:val="00AC6849"/>
    <w:pPr>
      <w:spacing w:before="100" w:beforeAutospacing="1" w:after="100" w:afterAutospacing="1"/>
      <w:outlineLvl w:val="1"/>
    </w:pPr>
    <w:rPr>
      <w:rFonts w:ascii="Times" w:hAnsi="Times"/>
      <w:b/>
      <w:bCs/>
      <w:sz w:val="36"/>
      <w:szCs w:val="3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02BE3"/>
    <w:pPr>
      <w:ind w:left="720"/>
      <w:contextualSpacing/>
    </w:pPr>
  </w:style>
  <w:style w:type="character" w:styleId="Refdecomentario">
    <w:name w:val="annotation reference"/>
    <w:basedOn w:val="Fuentedeprrafopredeter"/>
    <w:uiPriority w:val="99"/>
    <w:semiHidden/>
    <w:unhideWhenUsed/>
    <w:rsid w:val="002209A6"/>
    <w:rPr>
      <w:sz w:val="18"/>
      <w:szCs w:val="18"/>
    </w:rPr>
  </w:style>
  <w:style w:type="paragraph" w:styleId="Textocomentario">
    <w:name w:val="annotation text"/>
    <w:basedOn w:val="Normal"/>
    <w:link w:val="TextocomentarioCar"/>
    <w:uiPriority w:val="99"/>
    <w:unhideWhenUsed/>
    <w:rsid w:val="002209A6"/>
  </w:style>
  <w:style w:type="character" w:customStyle="1" w:styleId="TextocomentarioCar">
    <w:name w:val="Texto comentario Car"/>
    <w:basedOn w:val="Fuentedeprrafopredeter"/>
    <w:link w:val="Textocomentario"/>
    <w:uiPriority w:val="99"/>
    <w:rsid w:val="002209A6"/>
  </w:style>
  <w:style w:type="paragraph" w:styleId="Textodeglobo">
    <w:name w:val="Balloon Text"/>
    <w:basedOn w:val="Normal"/>
    <w:link w:val="TextodegloboCar"/>
    <w:uiPriority w:val="99"/>
    <w:semiHidden/>
    <w:unhideWhenUsed/>
    <w:rsid w:val="002209A6"/>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2209A6"/>
    <w:rPr>
      <w:rFonts w:ascii="Lucida Grande" w:hAnsi="Lucida Grande" w:cs="Lucida Grande"/>
      <w:sz w:val="18"/>
      <w:szCs w:val="18"/>
    </w:rPr>
  </w:style>
  <w:style w:type="paragraph" w:styleId="Asuntodelcomentario">
    <w:name w:val="annotation subject"/>
    <w:basedOn w:val="Textocomentario"/>
    <w:next w:val="Textocomentario"/>
    <w:link w:val="AsuntodelcomentarioCar"/>
    <w:uiPriority w:val="99"/>
    <w:semiHidden/>
    <w:unhideWhenUsed/>
    <w:rsid w:val="00B66876"/>
    <w:rPr>
      <w:b/>
      <w:bCs/>
      <w:sz w:val="20"/>
      <w:szCs w:val="20"/>
    </w:rPr>
  </w:style>
  <w:style w:type="character" w:customStyle="1" w:styleId="AsuntodelcomentarioCar">
    <w:name w:val="Asunto del comentario Car"/>
    <w:basedOn w:val="TextocomentarioCar"/>
    <w:link w:val="Asuntodelcomentario"/>
    <w:uiPriority w:val="99"/>
    <w:semiHidden/>
    <w:rsid w:val="00B66876"/>
    <w:rPr>
      <w:b/>
      <w:bCs/>
      <w:sz w:val="20"/>
      <w:szCs w:val="20"/>
    </w:rPr>
  </w:style>
  <w:style w:type="character" w:customStyle="1" w:styleId="viiyi">
    <w:name w:val="viiyi"/>
    <w:basedOn w:val="Fuentedeprrafopredeter"/>
    <w:rsid w:val="00F94A44"/>
  </w:style>
  <w:style w:type="character" w:customStyle="1" w:styleId="q4iawc">
    <w:name w:val="q4iawc"/>
    <w:basedOn w:val="Fuentedeprrafopredeter"/>
    <w:rsid w:val="00F94A44"/>
  </w:style>
  <w:style w:type="character" w:customStyle="1" w:styleId="Ttulo1Car">
    <w:name w:val="Título 1 Car"/>
    <w:basedOn w:val="Fuentedeprrafopredeter"/>
    <w:link w:val="Ttulo1"/>
    <w:uiPriority w:val="9"/>
    <w:rsid w:val="00AC6849"/>
    <w:rPr>
      <w:rFonts w:ascii="Times" w:hAnsi="Times"/>
      <w:b/>
      <w:bCs/>
      <w:kern w:val="36"/>
      <w:sz w:val="48"/>
      <w:szCs w:val="48"/>
    </w:rPr>
  </w:style>
  <w:style w:type="character" w:customStyle="1" w:styleId="Ttulo2Car">
    <w:name w:val="Título 2 Car"/>
    <w:basedOn w:val="Fuentedeprrafopredeter"/>
    <w:link w:val="Ttulo2"/>
    <w:uiPriority w:val="9"/>
    <w:rsid w:val="00AC6849"/>
    <w:rPr>
      <w:rFonts w:ascii="Times" w:hAnsi="Times"/>
      <w:b/>
      <w:bCs/>
      <w:sz w:val="36"/>
      <w:szCs w:val="36"/>
    </w:rPr>
  </w:style>
  <w:style w:type="character" w:styleId="Hipervnculo">
    <w:name w:val="Hyperlink"/>
    <w:basedOn w:val="Fuentedeprrafopredeter"/>
    <w:uiPriority w:val="99"/>
    <w:unhideWhenUsed/>
    <w:rsid w:val="00AC6849"/>
    <w:rPr>
      <w:color w:val="0000FF"/>
      <w:u w:val="single"/>
    </w:rPr>
  </w:style>
  <w:style w:type="character" w:customStyle="1" w:styleId="meta-autores">
    <w:name w:val="meta-autores"/>
    <w:basedOn w:val="Fuentedeprrafopredeter"/>
    <w:rsid w:val="00AC6849"/>
  </w:style>
  <w:style w:type="character" w:customStyle="1" w:styleId="entry-terms">
    <w:name w:val="entry-terms"/>
    <w:basedOn w:val="Fuentedeprrafopredeter"/>
    <w:rsid w:val="00AC6849"/>
  </w:style>
  <w:style w:type="paragraph" w:styleId="NormalWeb">
    <w:name w:val="Normal (Web)"/>
    <w:basedOn w:val="Normal"/>
    <w:uiPriority w:val="99"/>
    <w:unhideWhenUsed/>
    <w:rsid w:val="00AC6849"/>
    <w:pPr>
      <w:spacing w:before="100" w:beforeAutospacing="1" w:after="100" w:afterAutospacing="1"/>
    </w:pPr>
    <w:rPr>
      <w:rFonts w:ascii="Times" w:hAnsi="Times" w:cs="Times New Roman"/>
      <w:sz w:val="20"/>
      <w:szCs w:val="20"/>
    </w:rPr>
  </w:style>
  <w:style w:type="character" w:styleId="nfasis">
    <w:name w:val="Emphasis"/>
    <w:basedOn w:val="Fuentedeprrafopredeter"/>
    <w:uiPriority w:val="20"/>
    <w:qFormat/>
    <w:rsid w:val="00AC6849"/>
    <w:rPr>
      <w:i/>
      <w:iCs/>
    </w:rPr>
  </w:style>
  <w:style w:type="character" w:styleId="Textoennegrita">
    <w:name w:val="Strong"/>
    <w:basedOn w:val="Fuentedeprrafopredeter"/>
    <w:uiPriority w:val="22"/>
    <w:qFormat/>
    <w:rsid w:val="00A10E24"/>
    <w:rPr>
      <w:b/>
      <w:bCs/>
    </w:rPr>
  </w:style>
  <w:style w:type="paragraph" w:styleId="Textonotapie">
    <w:name w:val="footnote text"/>
    <w:basedOn w:val="Normal"/>
    <w:link w:val="TextonotapieCar"/>
    <w:uiPriority w:val="99"/>
    <w:unhideWhenUsed/>
    <w:rsid w:val="00950F6C"/>
  </w:style>
  <w:style w:type="character" w:customStyle="1" w:styleId="TextonotapieCar">
    <w:name w:val="Texto nota pie Car"/>
    <w:basedOn w:val="Fuentedeprrafopredeter"/>
    <w:link w:val="Textonotapie"/>
    <w:uiPriority w:val="99"/>
    <w:rsid w:val="00950F6C"/>
  </w:style>
  <w:style w:type="character" w:styleId="Refdenotaalpie">
    <w:name w:val="footnote reference"/>
    <w:aliases w:val="Footnote symbol,Footnote,Times 10 Point,Exposant 3 Point"/>
    <w:basedOn w:val="Fuentedeprrafopredeter"/>
    <w:uiPriority w:val="99"/>
    <w:unhideWhenUsed/>
    <w:rsid w:val="00950F6C"/>
    <w:rPr>
      <w:vertAlign w:val="superscript"/>
    </w:rPr>
  </w:style>
  <w:style w:type="character" w:customStyle="1" w:styleId="hgkelc">
    <w:name w:val="hgkelc"/>
    <w:basedOn w:val="Fuentedeprrafopredeter"/>
    <w:rsid w:val="00A15660"/>
  </w:style>
  <w:style w:type="character" w:customStyle="1" w:styleId="A04">
    <w:name w:val="A0+4"/>
    <w:uiPriority w:val="99"/>
    <w:rsid w:val="00105C1E"/>
    <w:rPr>
      <w:rFonts w:cs="Garamond Premr Pro"/>
      <w:color w:val="000000"/>
      <w:sz w:val="16"/>
      <w:szCs w:val="16"/>
    </w:rPr>
  </w:style>
  <w:style w:type="paragraph" w:customStyle="1" w:styleId="Default">
    <w:name w:val="Default"/>
    <w:rsid w:val="00105C1E"/>
    <w:pPr>
      <w:autoSpaceDE w:val="0"/>
      <w:autoSpaceDN w:val="0"/>
      <w:adjustRightInd w:val="0"/>
    </w:pPr>
    <w:rPr>
      <w:rFonts w:ascii="Minion Pro SmBd" w:eastAsiaTheme="minorHAnsi" w:hAnsi="Minion Pro SmBd" w:cs="Minion Pro SmBd"/>
      <w:color w:val="000000"/>
      <w:lang w:val="es-EC" w:eastAsia="en-US"/>
    </w:rPr>
  </w:style>
  <w:style w:type="character" w:customStyle="1" w:styleId="Mencinsinresolver1">
    <w:name w:val="Mención sin resolver1"/>
    <w:basedOn w:val="Fuentedeprrafopredeter"/>
    <w:uiPriority w:val="99"/>
    <w:semiHidden/>
    <w:unhideWhenUsed/>
    <w:rsid w:val="009A3548"/>
    <w:rPr>
      <w:color w:val="605E5C"/>
      <w:shd w:val="clear" w:color="auto" w:fill="E1DFDD"/>
    </w:rPr>
  </w:style>
  <w:style w:type="paragraph" w:customStyle="1" w:styleId="text-align-justify">
    <w:name w:val="text-align-justify"/>
    <w:basedOn w:val="Normal"/>
    <w:rsid w:val="007645BB"/>
    <w:pPr>
      <w:spacing w:before="100" w:beforeAutospacing="1" w:after="100" w:afterAutospacing="1"/>
    </w:pPr>
    <w:rPr>
      <w:rFonts w:ascii="Times New Roman" w:eastAsia="Times New Roman" w:hAnsi="Times New Roman" w:cs="Times New Roman"/>
      <w:lang w:val="es-EC" w:eastAsia="es-EC"/>
    </w:rPr>
  </w:style>
  <w:style w:type="paragraph" w:customStyle="1" w:styleId="Pa2">
    <w:name w:val="Pa2"/>
    <w:basedOn w:val="Default"/>
    <w:next w:val="Default"/>
    <w:uiPriority w:val="99"/>
    <w:rsid w:val="00EF0E34"/>
    <w:pPr>
      <w:spacing w:line="201" w:lineRule="atLeast"/>
    </w:pPr>
    <w:rPr>
      <w:rFonts w:ascii="Arial" w:eastAsiaTheme="minorEastAsia" w:hAnsi="Arial" w:cs="Arial"/>
      <w:color w:val="auto"/>
      <w:lang w:eastAsia="es-ES"/>
    </w:rPr>
  </w:style>
  <w:style w:type="paragraph" w:styleId="Textonotaalfinal">
    <w:name w:val="endnote text"/>
    <w:basedOn w:val="Normal"/>
    <w:link w:val="TextonotaalfinalCar"/>
    <w:uiPriority w:val="99"/>
    <w:unhideWhenUsed/>
    <w:rsid w:val="00AF3651"/>
  </w:style>
  <w:style w:type="character" w:customStyle="1" w:styleId="TextonotaalfinalCar">
    <w:name w:val="Texto nota al final Car"/>
    <w:basedOn w:val="Fuentedeprrafopredeter"/>
    <w:link w:val="Textonotaalfinal"/>
    <w:uiPriority w:val="99"/>
    <w:rsid w:val="00AF3651"/>
  </w:style>
  <w:style w:type="character" w:styleId="Refdenotaalfinal">
    <w:name w:val="endnote reference"/>
    <w:basedOn w:val="Fuentedeprrafopredeter"/>
    <w:uiPriority w:val="99"/>
    <w:unhideWhenUsed/>
    <w:rsid w:val="00AF3651"/>
    <w:rPr>
      <w:vertAlign w:val="superscript"/>
    </w:rPr>
  </w:style>
  <w:style w:type="paragraph" w:styleId="Encabezado">
    <w:name w:val="header"/>
    <w:basedOn w:val="Normal"/>
    <w:link w:val="EncabezadoCar"/>
    <w:uiPriority w:val="99"/>
    <w:unhideWhenUsed/>
    <w:rsid w:val="002741E0"/>
    <w:pPr>
      <w:tabs>
        <w:tab w:val="center" w:pos="4252"/>
        <w:tab w:val="right" w:pos="8504"/>
      </w:tabs>
    </w:pPr>
  </w:style>
  <w:style w:type="character" w:customStyle="1" w:styleId="EncabezadoCar">
    <w:name w:val="Encabezado Car"/>
    <w:basedOn w:val="Fuentedeprrafopredeter"/>
    <w:link w:val="Encabezado"/>
    <w:uiPriority w:val="99"/>
    <w:rsid w:val="002741E0"/>
  </w:style>
  <w:style w:type="paragraph" w:styleId="Piedepgina">
    <w:name w:val="footer"/>
    <w:basedOn w:val="Normal"/>
    <w:link w:val="PiedepginaCar"/>
    <w:uiPriority w:val="99"/>
    <w:unhideWhenUsed/>
    <w:rsid w:val="002741E0"/>
    <w:pPr>
      <w:tabs>
        <w:tab w:val="center" w:pos="4252"/>
        <w:tab w:val="right" w:pos="8504"/>
      </w:tabs>
    </w:pPr>
  </w:style>
  <w:style w:type="character" w:customStyle="1" w:styleId="PiedepginaCar">
    <w:name w:val="Pie de página Car"/>
    <w:basedOn w:val="Fuentedeprrafopredeter"/>
    <w:link w:val="Piedepgina"/>
    <w:uiPriority w:val="99"/>
    <w:rsid w:val="002741E0"/>
  </w:style>
  <w:style w:type="character" w:customStyle="1" w:styleId="UnresolvedMention">
    <w:name w:val="Unresolved Mention"/>
    <w:basedOn w:val="Fuentedeprrafopredeter"/>
    <w:uiPriority w:val="99"/>
    <w:semiHidden/>
    <w:unhideWhenUsed/>
    <w:rsid w:val="006650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006917">
      <w:bodyDiv w:val="1"/>
      <w:marLeft w:val="0"/>
      <w:marRight w:val="0"/>
      <w:marTop w:val="0"/>
      <w:marBottom w:val="0"/>
      <w:divBdr>
        <w:top w:val="none" w:sz="0" w:space="0" w:color="auto"/>
        <w:left w:val="none" w:sz="0" w:space="0" w:color="auto"/>
        <w:bottom w:val="none" w:sz="0" w:space="0" w:color="auto"/>
        <w:right w:val="none" w:sz="0" w:space="0" w:color="auto"/>
      </w:divBdr>
    </w:div>
    <w:div w:id="144276226">
      <w:bodyDiv w:val="1"/>
      <w:marLeft w:val="0"/>
      <w:marRight w:val="0"/>
      <w:marTop w:val="0"/>
      <w:marBottom w:val="0"/>
      <w:divBdr>
        <w:top w:val="none" w:sz="0" w:space="0" w:color="auto"/>
        <w:left w:val="none" w:sz="0" w:space="0" w:color="auto"/>
        <w:bottom w:val="none" w:sz="0" w:space="0" w:color="auto"/>
        <w:right w:val="none" w:sz="0" w:space="0" w:color="auto"/>
      </w:divBdr>
    </w:div>
    <w:div w:id="278755818">
      <w:bodyDiv w:val="1"/>
      <w:marLeft w:val="0"/>
      <w:marRight w:val="0"/>
      <w:marTop w:val="0"/>
      <w:marBottom w:val="0"/>
      <w:divBdr>
        <w:top w:val="none" w:sz="0" w:space="0" w:color="auto"/>
        <w:left w:val="none" w:sz="0" w:space="0" w:color="auto"/>
        <w:bottom w:val="none" w:sz="0" w:space="0" w:color="auto"/>
        <w:right w:val="none" w:sz="0" w:space="0" w:color="auto"/>
      </w:divBdr>
      <w:divsChild>
        <w:div w:id="2057000231">
          <w:marLeft w:val="0"/>
          <w:marRight w:val="0"/>
          <w:marTop w:val="0"/>
          <w:marBottom w:val="0"/>
          <w:divBdr>
            <w:top w:val="none" w:sz="0" w:space="0" w:color="auto"/>
            <w:left w:val="none" w:sz="0" w:space="0" w:color="auto"/>
            <w:bottom w:val="none" w:sz="0" w:space="0" w:color="auto"/>
            <w:right w:val="none" w:sz="0" w:space="0" w:color="auto"/>
          </w:divBdr>
        </w:div>
        <w:div w:id="1585990391">
          <w:marLeft w:val="0"/>
          <w:marRight w:val="0"/>
          <w:marTop w:val="0"/>
          <w:marBottom w:val="0"/>
          <w:divBdr>
            <w:top w:val="none" w:sz="0" w:space="0" w:color="auto"/>
            <w:left w:val="none" w:sz="0" w:space="0" w:color="auto"/>
            <w:bottom w:val="none" w:sz="0" w:space="0" w:color="auto"/>
            <w:right w:val="none" w:sz="0" w:space="0" w:color="auto"/>
          </w:divBdr>
        </w:div>
      </w:divsChild>
    </w:div>
    <w:div w:id="509418023">
      <w:bodyDiv w:val="1"/>
      <w:marLeft w:val="0"/>
      <w:marRight w:val="0"/>
      <w:marTop w:val="0"/>
      <w:marBottom w:val="0"/>
      <w:divBdr>
        <w:top w:val="none" w:sz="0" w:space="0" w:color="auto"/>
        <w:left w:val="none" w:sz="0" w:space="0" w:color="auto"/>
        <w:bottom w:val="none" w:sz="0" w:space="0" w:color="auto"/>
        <w:right w:val="none" w:sz="0" w:space="0" w:color="auto"/>
      </w:divBdr>
    </w:div>
    <w:div w:id="740561025">
      <w:bodyDiv w:val="1"/>
      <w:marLeft w:val="0"/>
      <w:marRight w:val="0"/>
      <w:marTop w:val="0"/>
      <w:marBottom w:val="0"/>
      <w:divBdr>
        <w:top w:val="none" w:sz="0" w:space="0" w:color="auto"/>
        <w:left w:val="none" w:sz="0" w:space="0" w:color="auto"/>
        <w:bottom w:val="none" w:sz="0" w:space="0" w:color="auto"/>
        <w:right w:val="none" w:sz="0" w:space="0" w:color="auto"/>
      </w:divBdr>
    </w:div>
    <w:div w:id="820271857">
      <w:bodyDiv w:val="1"/>
      <w:marLeft w:val="0"/>
      <w:marRight w:val="0"/>
      <w:marTop w:val="0"/>
      <w:marBottom w:val="0"/>
      <w:divBdr>
        <w:top w:val="none" w:sz="0" w:space="0" w:color="auto"/>
        <w:left w:val="none" w:sz="0" w:space="0" w:color="auto"/>
        <w:bottom w:val="none" w:sz="0" w:space="0" w:color="auto"/>
        <w:right w:val="none" w:sz="0" w:space="0" w:color="auto"/>
      </w:divBdr>
    </w:div>
    <w:div w:id="862280567">
      <w:bodyDiv w:val="1"/>
      <w:marLeft w:val="0"/>
      <w:marRight w:val="0"/>
      <w:marTop w:val="0"/>
      <w:marBottom w:val="0"/>
      <w:divBdr>
        <w:top w:val="none" w:sz="0" w:space="0" w:color="auto"/>
        <w:left w:val="none" w:sz="0" w:space="0" w:color="auto"/>
        <w:bottom w:val="none" w:sz="0" w:space="0" w:color="auto"/>
        <w:right w:val="none" w:sz="0" w:space="0" w:color="auto"/>
      </w:divBdr>
    </w:div>
    <w:div w:id="958070845">
      <w:bodyDiv w:val="1"/>
      <w:marLeft w:val="0"/>
      <w:marRight w:val="0"/>
      <w:marTop w:val="0"/>
      <w:marBottom w:val="0"/>
      <w:divBdr>
        <w:top w:val="none" w:sz="0" w:space="0" w:color="auto"/>
        <w:left w:val="none" w:sz="0" w:space="0" w:color="auto"/>
        <w:bottom w:val="none" w:sz="0" w:space="0" w:color="auto"/>
        <w:right w:val="none" w:sz="0" w:space="0" w:color="auto"/>
      </w:divBdr>
    </w:div>
    <w:div w:id="970673194">
      <w:bodyDiv w:val="1"/>
      <w:marLeft w:val="0"/>
      <w:marRight w:val="0"/>
      <w:marTop w:val="0"/>
      <w:marBottom w:val="0"/>
      <w:divBdr>
        <w:top w:val="none" w:sz="0" w:space="0" w:color="auto"/>
        <w:left w:val="none" w:sz="0" w:space="0" w:color="auto"/>
        <w:bottom w:val="none" w:sz="0" w:space="0" w:color="auto"/>
        <w:right w:val="none" w:sz="0" w:space="0" w:color="auto"/>
      </w:divBdr>
    </w:div>
    <w:div w:id="1188981421">
      <w:bodyDiv w:val="1"/>
      <w:marLeft w:val="0"/>
      <w:marRight w:val="0"/>
      <w:marTop w:val="0"/>
      <w:marBottom w:val="0"/>
      <w:divBdr>
        <w:top w:val="none" w:sz="0" w:space="0" w:color="auto"/>
        <w:left w:val="none" w:sz="0" w:space="0" w:color="auto"/>
        <w:bottom w:val="none" w:sz="0" w:space="0" w:color="auto"/>
        <w:right w:val="none" w:sz="0" w:space="0" w:color="auto"/>
      </w:divBdr>
    </w:div>
    <w:div w:id="1705253401">
      <w:bodyDiv w:val="1"/>
      <w:marLeft w:val="0"/>
      <w:marRight w:val="0"/>
      <w:marTop w:val="0"/>
      <w:marBottom w:val="0"/>
      <w:divBdr>
        <w:top w:val="none" w:sz="0" w:space="0" w:color="auto"/>
        <w:left w:val="none" w:sz="0" w:space="0" w:color="auto"/>
        <w:bottom w:val="none" w:sz="0" w:space="0" w:color="auto"/>
        <w:right w:val="none" w:sz="0" w:space="0" w:color="auto"/>
      </w:divBdr>
    </w:div>
    <w:div w:id="1796286726">
      <w:bodyDiv w:val="1"/>
      <w:marLeft w:val="0"/>
      <w:marRight w:val="0"/>
      <w:marTop w:val="0"/>
      <w:marBottom w:val="0"/>
      <w:divBdr>
        <w:top w:val="none" w:sz="0" w:space="0" w:color="auto"/>
        <w:left w:val="none" w:sz="0" w:space="0" w:color="auto"/>
        <w:bottom w:val="none" w:sz="0" w:space="0" w:color="auto"/>
        <w:right w:val="none" w:sz="0" w:space="0" w:color="auto"/>
      </w:divBdr>
    </w:div>
    <w:div w:id="2086220875">
      <w:bodyDiv w:val="1"/>
      <w:marLeft w:val="0"/>
      <w:marRight w:val="0"/>
      <w:marTop w:val="0"/>
      <w:marBottom w:val="0"/>
      <w:divBdr>
        <w:top w:val="none" w:sz="0" w:space="0" w:color="auto"/>
        <w:left w:val="none" w:sz="0" w:space="0" w:color="auto"/>
        <w:bottom w:val="none" w:sz="0" w:space="0" w:color="auto"/>
        <w:right w:val="none" w:sz="0" w:space="0" w:color="auto"/>
      </w:divBdr>
    </w:div>
    <w:div w:id="2100371432">
      <w:bodyDiv w:val="1"/>
      <w:marLeft w:val="0"/>
      <w:marRight w:val="0"/>
      <w:marTop w:val="0"/>
      <w:marBottom w:val="0"/>
      <w:divBdr>
        <w:top w:val="none" w:sz="0" w:space="0" w:color="auto"/>
        <w:left w:val="none" w:sz="0" w:space="0" w:color="auto"/>
        <w:bottom w:val="none" w:sz="0" w:space="0" w:color="auto"/>
        <w:right w:val="none" w:sz="0" w:space="0" w:color="auto"/>
      </w:divBdr>
      <w:divsChild>
        <w:div w:id="49772960">
          <w:marLeft w:val="0"/>
          <w:marRight w:val="0"/>
          <w:marTop w:val="0"/>
          <w:marBottom w:val="0"/>
          <w:divBdr>
            <w:top w:val="none" w:sz="0" w:space="0" w:color="auto"/>
            <w:left w:val="none" w:sz="0" w:space="0" w:color="auto"/>
            <w:bottom w:val="none" w:sz="0" w:space="0" w:color="auto"/>
            <w:right w:val="none" w:sz="0" w:space="0" w:color="auto"/>
          </w:divBdr>
        </w:div>
        <w:div w:id="354162956">
          <w:marLeft w:val="0"/>
          <w:marRight w:val="0"/>
          <w:marTop w:val="0"/>
          <w:marBottom w:val="0"/>
          <w:divBdr>
            <w:top w:val="none" w:sz="0" w:space="0" w:color="auto"/>
            <w:left w:val="none" w:sz="0" w:space="0" w:color="auto"/>
            <w:bottom w:val="none" w:sz="0" w:space="0" w:color="auto"/>
            <w:right w:val="none" w:sz="0" w:space="0" w:color="auto"/>
          </w:divBdr>
        </w:div>
        <w:div w:id="598680932">
          <w:marLeft w:val="0"/>
          <w:marRight w:val="0"/>
          <w:marTop w:val="0"/>
          <w:marBottom w:val="0"/>
          <w:divBdr>
            <w:top w:val="none" w:sz="0" w:space="0" w:color="auto"/>
            <w:left w:val="none" w:sz="0" w:space="0" w:color="auto"/>
            <w:bottom w:val="none" w:sz="0" w:space="0" w:color="auto"/>
            <w:right w:val="none" w:sz="0" w:space="0" w:color="auto"/>
          </w:divBdr>
        </w:div>
        <w:div w:id="1397630538">
          <w:marLeft w:val="0"/>
          <w:marRight w:val="0"/>
          <w:marTop w:val="0"/>
          <w:marBottom w:val="0"/>
          <w:divBdr>
            <w:top w:val="none" w:sz="0" w:space="0" w:color="auto"/>
            <w:left w:val="none" w:sz="0" w:space="0" w:color="auto"/>
            <w:bottom w:val="none" w:sz="0" w:space="0" w:color="auto"/>
            <w:right w:val="none" w:sz="0" w:space="0" w:color="auto"/>
          </w:divBdr>
        </w:div>
        <w:div w:id="1833787689">
          <w:marLeft w:val="0"/>
          <w:marRight w:val="0"/>
          <w:marTop w:val="0"/>
          <w:marBottom w:val="0"/>
          <w:divBdr>
            <w:top w:val="none" w:sz="0" w:space="0" w:color="auto"/>
            <w:left w:val="none" w:sz="0" w:space="0" w:color="auto"/>
            <w:bottom w:val="none" w:sz="0" w:space="0" w:color="auto"/>
            <w:right w:val="none" w:sz="0" w:space="0" w:color="auto"/>
          </w:divBdr>
        </w:div>
        <w:div w:id="1929457544">
          <w:marLeft w:val="0"/>
          <w:marRight w:val="0"/>
          <w:marTop w:val="0"/>
          <w:marBottom w:val="0"/>
          <w:divBdr>
            <w:top w:val="none" w:sz="0" w:space="0" w:color="auto"/>
            <w:left w:val="none" w:sz="0" w:space="0" w:color="auto"/>
            <w:bottom w:val="none" w:sz="0" w:space="0" w:color="auto"/>
            <w:right w:val="none" w:sz="0" w:space="0" w:color="auto"/>
          </w:divBdr>
        </w:div>
        <w:div w:id="2033410901">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oordonez@utpl.edu.ec" TargetMode="External"/><Relationship Id="rId18" Type="http://schemas.openxmlformats.org/officeDocument/2006/relationships/hyperlink" Target="https://bit.ly/38lSo46" TargetMode="External"/><Relationship Id="rId26" Type="http://schemas.openxmlformats.org/officeDocument/2006/relationships/hyperlink" Target="https://bit.ly/3oJbqKp" TargetMode="External"/><Relationship Id="rId3" Type="http://schemas.openxmlformats.org/officeDocument/2006/relationships/customXml" Target="../customXml/item3.xml"/><Relationship Id="rId21" Type="http://schemas.openxmlformats.org/officeDocument/2006/relationships/hyperlink" Target="https://tinyurl.com/4hrcpjum" TargetMode="External"/><Relationship Id="rId7" Type="http://schemas.openxmlformats.org/officeDocument/2006/relationships/settings" Target="settings.xml"/><Relationship Id="rId12" Type="http://schemas.openxmlformats.org/officeDocument/2006/relationships/hyperlink" Target="mailto:carolina.sacoto@cedia.org.ec" TargetMode="External"/><Relationship Id="rId17" Type="http://schemas.openxmlformats.org/officeDocument/2006/relationships/hyperlink" Target="https://tinyurl.com/3zaura66" TargetMode="External"/><Relationship Id="rId25" Type="http://schemas.openxmlformats.org/officeDocument/2006/relationships/hyperlink" Target="https://ibm.co/3OGeCkl" TargetMode="External"/><Relationship Id="rId2" Type="http://schemas.openxmlformats.org/officeDocument/2006/relationships/customXml" Target="../customXml/item2.xml"/><Relationship Id="rId16" Type="http://schemas.openxmlformats.org/officeDocument/2006/relationships/hyperlink" Target="https://tinyurl.com/2p96ynmv" TargetMode="External"/><Relationship Id="rId20" Type="http://schemas.openxmlformats.org/officeDocument/2006/relationships/hyperlink" Target="https://bit.ly/3nJEGy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csacoto1@utpl.edu.ec" TargetMode="External"/><Relationship Id="rId24" Type="http://schemas.openxmlformats.org/officeDocument/2006/relationships/hyperlink" Target="https://bit.ly/3oH3fhE" TargetMode="External"/><Relationship Id="rId5" Type="http://schemas.openxmlformats.org/officeDocument/2006/relationships/numbering" Target="numbering.xml"/><Relationship Id="rId15" Type="http://schemas.openxmlformats.org/officeDocument/2006/relationships/hyperlink" Target="https://tinyurl.com/2mnra3wa" TargetMode="External"/><Relationship Id="rId23" Type="http://schemas.openxmlformats.org/officeDocument/2006/relationships/hyperlink" Target="https://bit.ly/3bcWxNn"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bit.ly/3OPXx7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it.ly/3zD7akP" TargetMode="External"/><Relationship Id="rId22" Type="http://schemas.openxmlformats.org/officeDocument/2006/relationships/hyperlink" Target="https://bit.ly/3bkkfXZ" TargetMode="External"/><Relationship Id="rId27" Type="http://schemas.openxmlformats.org/officeDocument/2006/relationships/hyperlink" Target="https://bit.ly/3vqlAmT"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tinyurl.com/2p96ynmv" TargetMode="External"/><Relationship Id="rId3" Type="http://schemas.openxmlformats.org/officeDocument/2006/relationships/hyperlink" Target="https://bit.ly/3bcWxNn" TargetMode="External"/><Relationship Id="rId7" Type="http://schemas.openxmlformats.org/officeDocument/2006/relationships/hyperlink" Target="https://tinyurl.com/2mnra3wa" TargetMode="External"/><Relationship Id="rId2" Type="http://schemas.openxmlformats.org/officeDocument/2006/relationships/hyperlink" Target="https://ibm.co/3OGeCkl" TargetMode="External"/><Relationship Id="rId1" Type="http://schemas.openxmlformats.org/officeDocument/2006/relationships/hyperlink" Target="https://bit.ly/3PKoTO0" TargetMode="External"/><Relationship Id="rId6" Type="http://schemas.openxmlformats.org/officeDocument/2006/relationships/hyperlink" Target="https://bit.ly/3oJbqKp" TargetMode="External"/><Relationship Id="rId5" Type="http://schemas.openxmlformats.org/officeDocument/2006/relationships/hyperlink" Target="https://bit.ly/3zD7akP" TargetMode="External"/><Relationship Id="rId10" Type="http://schemas.openxmlformats.org/officeDocument/2006/relationships/hyperlink" Target="https://tinyurl.com/4hrcpjum" TargetMode="External"/><Relationship Id="rId4" Type="http://schemas.openxmlformats.org/officeDocument/2006/relationships/hyperlink" Target="https://bit.ly/3oH3fhE" TargetMode="External"/><Relationship Id="rId9" Type="http://schemas.openxmlformats.org/officeDocument/2006/relationships/hyperlink" Target="https://tinyurl.com/3zaura66"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AE9BE582E3597B429DD065805C53EE6A" ma:contentTypeVersion="13" ma:contentTypeDescription="Crear nuevo documento." ma:contentTypeScope="" ma:versionID="37d59b7c932f71630f9426a691808088">
  <xsd:schema xmlns:xsd="http://www.w3.org/2001/XMLSchema" xmlns:xs="http://www.w3.org/2001/XMLSchema" xmlns:p="http://schemas.microsoft.com/office/2006/metadata/properties" xmlns:ns3="1b075f35-1ca0-49ba-857d-f25e84390723" xmlns:ns4="1300d2eb-10fb-4155-8bfb-6bc58aaef0e1" targetNamespace="http://schemas.microsoft.com/office/2006/metadata/properties" ma:root="true" ma:fieldsID="63896f504e8556a97140ce89c9116963" ns3:_="" ns4:_="">
    <xsd:import namespace="1b075f35-1ca0-49ba-857d-f25e84390723"/>
    <xsd:import namespace="1300d2eb-10fb-4155-8bfb-6bc58aaef0e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075f35-1ca0-49ba-857d-f25e84390723"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SharingHintHash" ma:index="10" nillable="true" ma:displayName="Hash de la sugerencia para comparti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00d2eb-10fb-4155-8bfb-6bc58aaef0e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38BD8-4074-44B1-BF7F-61C7A5ADEE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075f35-1ca0-49ba-857d-f25e84390723"/>
    <ds:schemaRef ds:uri="1300d2eb-10fb-4155-8bfb-6bc58aaef0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3E889E-BC88-413D-9F2B-BB007EE4B31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247931A-387A-48A7-9A97-BC5EF8B22560}">
  <ds:schemaRefs>
    <ds:schemaRef ds:uri="http://schemas.microsoft.com/sharepoint/v3/contenttype/forms"/>
  </ds:schemaRefs>
</ds:datastoreItem>
</file>

<file path=customXml/itemProps4.xml><?xml version="1.0" encoding="utf-8"?>
<ds:datastoreItem xmlns:ds="http://schemas.openxmlformats.org/officeDocument/2006/customXml" ds:itemID="{888DD159-45F0-45B2-A450-6A0F583A0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8438</Words>
  <Characters>46413</Characters>
  <Application>Microsoft Office Word</Application>
  <DocSecurity>0</DocSecurity>
  <Lines>386</Lines>
  <Paragraphs>109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 Sacoto</dc:creator>
  <cp:keywords/>
  <dc:description/>
  <cp:lastModifiedBy>Usuario de Windows</cp:lastModifiedBy>
  <cp:revision>2</cp:revision>
  <cp:lastPrinted>2022-07-29T02:27:00Z</cp:lastPrinted>
  <dcterms:created xsi:type="dcterms:W3CDTF">2023-03-27T18:30:00Z</dcterms:created>
  <dcterms:modified xsi:type="dcterms:W3CDTF">2023-03-27T18:30:00Z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0x010100AE9BE582E3597B429DD065805C53EE6A</vt:lpwstr>
  </property>
</Properties>
</file>